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DF5338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DF5338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DF5338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DF5338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DF5338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DF5338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DF5338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DF5338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DF5338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DF5338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07E8BFB6" w:rsidR="00546745" w:rsidRPr="009405E5" w:rsidRDefault="00546745" w:rsidP="006B420A">
            <w:pPr>
              <w:ind w:firstLine="567"/>
              <w:jc w:val="both"/>
              <w:rPr>
                <w:b/>
                <w:bCs/>
              </w:rPr>
            </w:pPr>
            <w:proofErr w:type="gramStart"/>
            <w:r w:rsidRPr="009405E5">
              <w:rPr>
                <w:b/>
                <w:bCs/>
              </w:rPr>
              <w:t xml:space="preserve">от </w:t>
            </w:r>
            <w:r w:rsidR="00205EA7">
              <w:rPr>
                <w:b/>
                <w:bCs/>
              </w:rPr>
              <w:t xml:space="preserve"> </w:t>
            </w:r>
            <w:r w:rsidR="00A70F68">
              <w:rPr>
                <w:b/>
                <w:bCs/>
              </w:rPr>
              <w:t>14</w:t>
            </w:r>
            <w:proofErr w:type="gramEnd"/>
            <w:r w:rsidR="00A70F68">
              <w:rPr>
                <w:b/>
                <w:bCs/>
              </w:rPr>
              <w:t>.10</w:t>
            </w:r>
            <w:r w:rsidR="005B3B6A">
              <w:rPr>
                <w:b/>
                <w:bCs/>
              </w:rPr>
              <w:t>.2024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777777" w:rsidR="00FF35F2" w:rsidRPr="008E71C8" w:rsidRDefault="00546745" w:rsidP="008E71C8">
      <w:pPr>
        <w:autoSpaceDE w:val="0"/>
        <w:spacing w:line="276" w:lineRule="auto"/>
        <w:ind w:firstLine="709"/>
        <w:jc w:val="both"/>
        <w:rPr>
          <w:sz w:val="24"/>
          <w:szCs w:val="24"/>
        </w:rPr>
      </w:pPr>
      <w:r w:rsidRPr="008E71C8">
        <w:rPr>
          <w:sz w:val="24"/>
          <w:szCs w:val="24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8E71C8">
        <w:rPr>
          <w:bCs/>
          <w:sz w:val="24"/>
          <w:szCs w:val="24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8E71C8">
        <w:rPr>
          <w:sz w:val="24"/>
          <w:szCs w:val="24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8E71C8">
        <w:rPr>
          <w:sz w:val="24"/>
          <w:szCs w:val="24"/>
        </w:rPr>
        <w:t>202</w:t>
      </w:r>
      <w:r w:rsidR="005B3B6A" w:rsidRPr="008E71C8">
        <w:rPr>
          <w:sz w:val="24"/>
          <w:szCs w:val="24"/>
        </w:rPr>
        <w:t>4</w:t>
      </w:r>
      <w:r w:rsidRPr="008E71C8">
        <w:rPr>
          <w:sz w:val="24"/>
          <w:szCs w:val="24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p w14:paraId="4F5120B3" w14:textId="09C052C6" w:rsidR="00A70F68" w:rsidRPr="00A70F68" w:rsidRDefault="00A70F68" w:rsidP="00A70F68">
      <w:pPr>
        <w:numPr>
          <w:ilvl w:val="1"/>
          <w:numId w:val="15"/>
        </w:numPr>
        <w:suppressAutoHyphens w:val="0"/>
        <w:spacing w:line="276" w:lineRule="auto"/>
        <w:ind w:left="142" w:firstLine="426"/>
        <w:jc w:val="both"/>
        <w:rPr>
          <w:bCs/>
          <w:sz w:val="24"/>
          <w:szCs w:val="24"/>
        </w:rPr>
      </w:pPr>
      <w:bookmarkStart w:id="6" w:name="_Hlk137126834"/>
      <w:bookmarkStart w:id="7" w:name="_Hlk141883505"/>
      <w:bookmarkStart w:id="8" w:name="_Hlk177737839"/>
      <w:bookmarkStart w:id="9" w:name="_Hlk179536590"/>
      <w:r w:rsidRPr="00A70F68">
        <w:rPr>
          <w:bCs/>
          <w:sz w:val="24"/>
          <w:szCs w:val="24"/>
        </w:rPr>
        <w:t>Включ</w:t>
      </w:r>
      <w:r w:rsidR="00AA0DC8">
        <w:rPr>
          <w:bCs/>
          <w:sz w:val="24"/>
          <w:szCs w:val="24"/>
        </w:rPr>
        <w:t>ена</w:t>
      </w:r>
      <w:r w:rsidRPr="00A70F68">
        <w:rPr>
          <w:bCs/>
          <w:sz w:val="24"/>
          <w:szCs w:val="24"/>
        </w:rPr>
        <w:t xml:space="preserve"> дополнительно закупк</w:t>
      </w:r>
      <w:r w:rsidR="00AA0DC8">
        <w:rPr>
          <w:bCs/>
          <w:sz w:val="24"/>
          <w:szCs w:val="24"/>
        </w:rPr>
        <w:t>а</w:t>
      </w:r>
      <w:r w:rsidRPr="00A70F68">
        <w:rPr>
          <w:bCs/>
          <w:sz w:val="24"/>
          <w:szCs w:val="24"/>
        </w:rPr>
        <w:t xml:space="preserve"> на Выполнение работ по асфальтированию проезжей части дороги с начальной (максимальной) ценой договора 1 580 877,60 рублей, способ определения поставщика – «Аукцион в электронной форме»;</w:t>
      </w:r>
    </w:p>
    <w:bookmarkEnd w:id="9"/>
    <w:p w14:paraId="7660472B" w14:textId="5F3CB4FA" w:rsidR="00A70F68" w:rsidRPr="00A70F68" w:rsidRDefault="00AA0DC8" w:rsidP="00A70F68">
      <w:pPr>
        <w:numPr>
          <w:ilvl w:val="1"/>
          <w:numId w:val="15"/>
        </w:numPr>
        <w:suppressAutoHyphens w:val="0"/>
        <w:spacing w:line="276" w:lineRule="auto"/>
        <w:ind w:left="142" w:firstLine="426"/>
        <w:jc w:val="both"/>
        <w:rPr>
          <w:bCs/>
          <w:sz w:val="24"/>
          <w:szCs w:val="24"/>
        </w:rPr>
      </w:pPr>
      <w:r w:rsidRPr="00AA0DC8">
        <w:rPr>
          <w:bCs/>
          <w:sz w:val="24"/>
          <w:szCs w:val="24"/>
        </w:rPr>
        <w:t>Включена дополнительно закупка</w:t>
      </w:r>
      <w:r w:rsidR="00A70F68" w:rsidRPr="00A70F68">
        <w:rPr>
          <w:bCs/>
          <w:sz w:val="24"/>
          <w:szCs w:val="24"/>
        </w:rPr>
        <w:t xml:space="preserve"> на Выполнение работ по восстановлению дорожного покрытия из ж/б плит ул. Кутузова (на участке от ул. Чкалова до </w:t>
      </w:r>
      <w:proofErr w:type="spellStart"/>
      <w:r w:rsidR="00A70F68" w:rsidRPr="00A70F68">
        <w:rPr>
          <w:bCs/>
          <w:sz w:val="24"/>
          <w:szCs w:val="24"/>
        </w:rPr>
        <w:t>ул.Машиностроителей</w:t>
      </w:r>
      <w:proofErr w:type="spellEnd"/>
      <w:r w:rsidR="00A70F68" w:rsidRPr="00A70F68">
        <w:rPr>
          <w:bCs/>
          <w:sz w:val="24"/>
          <w:szCs w:val="24"/>
        </w:rPr>
        <w:t>) после прокладки канализационных сетей на объекте: «Многоквартирный жилой дом со встроенными помещениями общественного  назначения, расположенный юго-восточнее жилого дома по адресу: г. Йошкар-Ола, ул. Чкалова, д. 32» с начальной (максимальной) ценой договора 465 800,51  рублей, способ определения поставщика – «Единственный поставщик (подрядчик, исполнитель)»;</w:t>
      </w:r>
    </w:p>
    <w:p w14:paraId="66973C26" w14:textId="0EC30452" w:rsidR="00A70F68" w:rsidRPr="00A70F68" w:rsidRDefault="00AA0DC8" w:rsidP="00A70F68">
      <w:pPr>
        <w:numPr>
          <w:ilvl w:val="1"/>
          <w:numId w:val="15"/>
        </w:numPr>
        <w:suppressAutoHyphens w:val="0"/>
        <w:spacing w:line="276" w:lineRule="auto"/>
        <w:ind w:left="142" w:firstLine="411"/>
        <w:jc w:val="both"/>
        <w:rPr>
          <w:bCs/>
          <w:sz w:val="24"/>
          <w:szCs w:val="24"/>
        </w:rPr>
      </w:pPr>
      <w:r w:rsidRPr="00AA0DC8">
        <w:rPr>
          <w:bCs/>
          <w:sz w:val="24"/>
          <w:szCs w:val="24"/>
        </w:rPr>
        <w:t>Включена дополнительно закупка</w:t>
      </w:r>
      <w:r w:rsidR="00A70F68" w:rsidRPr="00A70F68">
        <w:rPr>
          <w:bCs/>
          <w:sz w:val="24"/>
          <w:szCs w:val="24"/>
        </w:rPr>
        <w:t xml:space="preserve"> на Поставку патрона </w:t>
      </w:r>
      <w:proofErr w:type="spellStart"/>
      <w:r w:rsidR="00A70F68" w:rsidRPr="00A70F68">
        <w:rPr>
          <w:bCs/>
          <w:sz w:val="24"/>
          <w:szCs w:val="24"/>
        </w:rPr>
        <w:t>самоцентрирующего</w:t>
      </w:r>
      <w:proofErr w:type="spellEnd"/>
      <w:r w:rsidR="00A70F68" w:rsidRPr="00A70F68">
        <w:rPr>
          <w:bCs/>
          <w:sz w:val="24"/>
          <w:szCs w:val="24"/>
        </w:rPr>
        <w:t xml:space="preserve"> </w:t>
      </w:r>
      <w:proofErr w:type="spellStart"/>
      <w:r w:rsidR="00A70F68" w:rsidRPr="00A70F68">
        <w:rPr>
          <w:bCs/>
          <w:sz w:val="24"/>
          <w:szCs w:val="24"/>
        </w:rPr>
        <w:t>трехкулачкового</w:t>
      </w:r>
      <w:proofErr w:type="spellEnd"/>
      <w:r w:rsidR="00A70F68" w:rsidRPr="00A70F68">
        <w:rPr>
          <w:bCs/>
          <w:sz w:val="24"/>
          <w:szCs w:val="24"/>
        </w:rPr>
        <w:t xml:space="preserve"> диаметром 500 мм с начальной (максимальной) ценой договора 334 157,73 рублей, способ определения поставщика – «Аукцион в электронной форме»;</w:t>
      </w:r>
    </w:p>
    <w:bookmarkEnd w:id="8"/>
    <w:p w14:paraId="52EB5DA3" w14:textId="6CC4B6AC" w:rsidR="00A70F68" w:rsidRPr="00A70F68" w:rsidRDefault="00AA0DC8" w:rsidP="00A70F68">
      <w:pPr>
        <w:numPr>
          <w:ilvl w:val="1"/>
          <w:numId w:val="15"/>
        </w:numPr>
        <w:suppressAutoHyphens w:val="0"/>
        <w:spacing w:line="276" w:lineRule="auto"/>
        <w:ind w:left="142" w:firstLine="426"/>
        <w:jc w:val="both"/>
        <w:rPr>
          <w:bCs/>
          <w:sz w:val="24"/>
          <w:szCs w:val="24"/>
        </w:rPr>
      </w:pPr>
      <w:r w:rsidRPr="00AA0DC8">
        <w:rPr>
          <w:bCs/>
          <w:sz w:val="24"/>
          <w:szCs w:val="24"/>
        </w:rPr>
        <w:t>Включена дополнительно закупка</w:t>
      </w:r>
      <w:r w:rsidR="00A70F68" w:rsidRPr="00A70F68">
        <w:rPr>
          <w:bCs/>
          <w:sz w:val="24"/>
          <w:szCs w:val="24"/>
        </w:rPr>
        <w:t xml:space="preserve"> на Поставку </w:t>
      </w:r>
      <w:bookmarkStart w:id="10" w:name="_Hlk179536859"/>
      <w:r w:rsidR="00A70F68" w:rsidRPr="00A70F68">
        <w:rPr>
          <w:bCs/>
          <w:sz w:val="24"/>
          <w:szCs w:val="24"/>
        </w:rPr>
        <w:t>автозапчастей для ремонта автомобилей ЗИЛ автотранспортного участка с начальной (максимальной) ценой договора 514 222,67 рублей, максимальное значение цены договора (объем финансового обеспечения) 800 000,00 руб. способ определения поставщика – «Запрос котировок в электронной форме МСП»;</w:t>
      </w:r>
    </w:p>
    <w:bookmarkEnd w:id="10"/>
    <w:p w14:paraId="3C0977F0" w14:textId="0BFF0741" w:rsidR="008E71C8" w:rsidRDefault="00AA0DC8" w:rsidP="00A70F68">
      <w:pPr>
        <w:numPr>
          <w:ilvl w:val="1"/>
          <w:numId w:val="15"/>
        </w:numPr>
        <w:suppressAutoHyphens w:val="0"/>
        <w:spacing w:line="276" w:lineRule="auto"/>
        <w:ind w:left="0" w:firstLine="567"/>
        <w:jc w:val="both"/>
        <w:rPr>
          <w:bCs/>
          <w:sz w:val="26"/>
          <w:szCs w:val="26"/>
        </w:rPr>
      </w:pPr>
      <w:r w:rsidRPr="00AA0DC8">
        <w:rPr>
          <w:bCs/>
          <w:sz w:val="24"/>
          <w:szCs w:val="24"/>
        </w:rPr>
        <w:t>Включена дополнительно закупка</w:t>
      </w:r>
      <w:r w:rsidR="00A70F68" w:rsidRPr="00A70F68">
        <w:rPr>
          <w:bCs/>
          <w:sz w:val="24"/>
          <w:szCs w:val="24"/>
        </w:rPr>
        <w:t xml:space="preserve"> на Поставку автозапчастей для ремонта автомобилей КАМАЗ автотранспортного участка с начальной (максимальной) ценой договора 505 816,67 рублей, максимальное значение цены договора (объем финансового обеспечения) 1 200 000,00 руб. способ определения поставщика – «Запрос котировок в электронной форме МСП»;</w:t>
      </w:r>
    </w:p>
    <w:p w14:paraId="51F1034D" w14:textId="6501415C" w:rsidR="00FF35F2" w:rsidRPr="00FF35F2" w:rsidRDefault="00FF35F2" w:rsidP="008E71C8">
      <w:pPr>
        <w:suppressAutoHyphens w:val="0"/>
        <w:spacing w:line="276" w:lineRule="auto"/>
        <w:ind w:left="567"/>
        <w:jc w:val="both"/>
        <w:rPr>
          <w:bCs/>
          <w:sz w:val="24"/>
          <w:szCs w:val="24"/>
        </w:rPr>
      </w:pPr>
    </w:p>
    <w:bookmarkEnd w:id="0"/>
    <w:bookmarkEnd w:id="1"/>
    <w:bookmarkEnd w:id="2"/>
    <w:bookmarkEnd w:id="6"/>
    <w:bookmarkEnd w:id="7"/>
    <w:p w14:paraId="26188FA5" w14:textId="77777777" w:rsidR="00C272D3" w:rsidRPr="00C272D3" w:rsidRDefault="00C272D3" w:rsidP="00E671E3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3"/>
    <w:p w14:paraId="174B6B49" w14:textId="77777777" w:rsidR="00205EA7" w:rsidRPr="00205EA7" w:rsidRDefault="00205EA7" w:rsidP="002040D9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4"/>
    <w:bookmarkEnd w:id="5"/>
    <w:p w14:paraId="435F87CA" w14:textId="77777777" w:rsidR="00802092" w:rsidRPr="00802092" w:rsidRDefault="00802092" w:rsidP="000129CD">
      <w:pPr>
        <w:suppressAutoHyphens w:val="0"/>
        <w:ind w:firstLine="567"/>
        <w:jc w:val="both"/>
        <w:rPr>
          <w:bCs/>
          <w:sz w:val="23"/>
          <w:szCs w:val="23"/>
        </w:rPr>
      </w:pPr>
    </w:p>
    <w:p w14:paraId="42E93A08" w14:textId="77777777" w:rsidR="008D771B" w:rsidRDefault="008D771B" w:rsidP="00011985">
      <w:pPr>
        <w:suppressAutoHyphens w:val="0"/>
        <w:spacing w:line="276" w:lineRule="auto"/>
        <w:ind w:left="567"/>
        <w:jc w:val="both"/>
        <w:rPr>
          <w:sz w:val="16"/>
          <w:szCs w:val="16"/>
        </w:rPr>
      </w:pPr>
    </w:p>
    <w:sectPr w:rsidR="008D771B" w:rsidSect="00632A95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B5EE9" w14:textId="77777777" w:rsidR="001F026D" w:rsidRDefault="001F026D" w:rsidP="00A75518">
      <w:r>
        <w:separator/>
      </w:r>
    </w:p>
  </w:endnote>
  <w:endnote w:type="continuationSeparator" w:id="0">
    <w:p w14:paraId="229B0C6A" w14:textId="77777777" w:rsidR="001F026D" w:rsidRDefault="001F026D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232AD1" w14:textId="77777777" w:rsidR="001F026D" w:rsidRDefault="001F026D" w:rsidP="00A75518">
      <w:r>
        <w:separator/>
      </w:r>
    </w:p>
  </w:footnote>
  <w:footnote w:type="continuationSeparator" w:id="0">
    <w:p w14:paraId="5535B55E" w14:textId="77777777" w:rsidR="001F026D" w:rsidRDefault="001F026D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1447775352">
    <w:abstractNumId w:val="0"/>
  </w:num>
  <w:num w:numId="2" w16cid:durableId="1179857317">
    <w:abstractNumId w:val="10"/>
  </w:num>
  <w:num w:numId="3" w16cid:durableId="388311052">
    <w:abstractNumId w:val="2"/>
  </w:num>
  <w:num w:numId="4" w16cid:durableId="1657564114">
    <w:abstractNumId w:val="9"/>
  </w:num>
  <w:num w:numId="5" w16cid:durableId="601063075">
    <w:abstractNumId w:val="5"/>
  </w:num>
  <w:num w:numId="6" w16cid:durableId="1208370639">
    <w:abstractNumId w:val="17"/>
  </w:num>
  <w:num w:numId="7" w16cid:durableId="43917936">
    <w:abstractNumId w:val="12"/>
  </w:num>
  <w:num w:numId="8" w16cid:durableId="1916547189">
    <w:abstractNumId w:val="18"/>
  </w:num>
  <w:num w:numId="9" w16cid:durableId="951978375">
    <w:abstractNumId w:val="16"/>
  </w:num>
  <w:num w:numId="10" w16cid:durableId="1646347726">
    <w:abstractNumId w:val="4"/>
  </w:num>
  <w:num w:numId="11" w16cid:durableId="1010911987">
    <w:abstractNumId w:val="13"/>
  </w:num>
  <w:num w:numId="12" w16cid:durableId="1071853896">
    <w:abstractNumId w:val="20"/>
  </w:num>
  <w:num w:numId="13" w16cid:durableId="562451067">
    <w:abstractNumId w:val="1"/>
  </w:num>
  <w:num w:numId="14" w16cid:durableId="1461996021">
    <w:abstractNumId w:val="3"/>
  </w:num>
  <w:num w:numId="15" w16cid:durableId="1174615359">
    <w:abstractNumId w:val="14"/>
  </w:num>
  <w:num w:numId="16" w16cid:durableId="946348791">
    <w:abstractNumId w:val="6"/>
  </w:num>
  <w:num w:numId="17" w16cid:durableId="1402408295">
    <w:abstractNumId w:val="7"/>
  </w:num>
  <w:num w:numId="18" w16cid:durableId="345137447">
    <w:abstractNumId w:val="8"/>
  </w:num>
  <w:num w:numId="19" w16cid:durableId="1722093175">
    <w:abstractNumId w:val="23"/>
  </w:num>
  <w:num w:numId="20" w16cid:durableId="478309871">
    <w:abstractNumId w:val="11"/>
  </w:num>
  <w:num w:numId="21" w16cid:durableId="1567371363">
    <w:abstractNumId w:val="21"/>
  </w:num>
  <w:num w:numId="22" w16cid:durableId="1569994352">
    <w:abstractNumId w:val="22"/>
  </w:num>
  <w:num w:numId="23" w16cid:durableId="2099709431">
    <w:abstractNumId w:val="15"/>
  </w:num>
  <w:num w:numId="24" w16cid:durableId="1050812008">
    <w:abstractNumId w:val="19"/>
  </w:num>
  <w:num w:numId="25" w16cid:durableId="21159802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35D65"/>
    <w:rsid w:val="000433CF"/>
    <w:rsid w:val="00044635"/>
    <w:rsid w:val="00045525"/>
    <w:rsid w:val="00047778"/>
    <w:rsid w:val="00050A7A"/>
    <w:rsid w:val="00052D73"/>
    <w:rsid w:val="00052EAE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5C87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081A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94833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0C82"/>
    <w:rsid w:val="001D7F2D"/>
    <w:rsid w:val="001E346B"/>
    <w:rsid w:val="001E7702"/>
    <w:rsid w:val="001F026D"/>
    <w:rsid w:val="001F0F43"/>
    <w:rsid w:val="001F2605"/>
    <w:rsid w:val="001F3A08"/>
    <w:rsid w:val="001F47C8"/>
    <w:rsid w:val="001F4A81"/>
    <w:rsid w:val="001F5430"/>
    <w:rsid w:val="001F60FD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34031"/>
    <w:rsid w:val="0023438D"/>
    <w:rsid w:val="002407A0"/>
    <w:rsid w:val="00240E69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6B6"/>
    <w:rsid w:val="00275AA2"/>
    <w:rsid w:val="0027619C"/>
    <w:rsid w:val="0027645D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15B6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1F7B"/>
    <w:rsid w:val="0035755F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B1BF7"/>
    <w:rsid w:val="003B2970"/>
    <w:rsid w:val="003B32B5"/>
    <w:rsid w:val="003B5E64"/>
    <w:rsid w:val="003C049F"/>
    <w:rsid w:val="003C105D"/>
    <w:rsid w:val="003C3690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29E6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5B18"/>
    <w:rsid w:val="00446146"/>
    <w:rsid w:val="004463C4"/>
    <w:rsid w:val="004502A8"/>
    <w:rsid w:val="00451E5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12E7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D0D59"/>
    <w:rsid w:val="004D3987"/>
    <w:rsid w:val="004E28F6"/>
    <w:rsid w:val="004E3461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356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36AC"/>
    <w:rsid w:val="006454E6"/>
    <w:rsid w:val="00651552"/>
    <w:rsid w:val="006540C6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4FD0"/>
    <w:rsid w:val="006B682D"/>
    <w:rsid w:val="006B7617"/>
    <w:rsid w:val="006C1A5A"/>
    <w:rsid w:val="006C4F82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969D3"/>
    <w:rsid w:val="008A0B19"/>
    <w:rsid w:val="008A1F90"/>
    <w:rsid w:val="008A41BE"/>
    <w:rsid w:val="008A4510"/>
    <w:rsid w:val="008A4AF9"/>
    <w:rsid w:val="008A4CF2"/>
    <w:rsid w:val="008A5F54"/>
    <w:rsid w:val="008B2920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5116"/>
    <w:rsid w:val="008D771B"/>
    <w:rsid w:val="008E0388"/>
    <w:rsid w:val="008E17DF"/>
    <w:rsid w:val="008E29D3"/>
    <w:rsid w:val="008E638D"/>
    <w:rsid w:val="008E71C8"/>
    <w:rsid w:val="008F2492"/>
    <w:rsid w:val="008F25EC"/>
    <w:rsid w:val="00901599"/>
    <w:rsid w:val="0090400C"/>
    <w:rsid w:val="00905AF0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3667"/>
    <w:rsid w:val="009E38BF"/>
    <w:rsid w:val="009E7FC6"/>
    <w:rsid w:val="009F01B9"/>
    <w:rsid w:val="009F134B"/>
    <w:rsid w:val="009F1A20"/>
    <w:rsid w:val="009F384D"/>
    <w:rsid w:val="009F6758"/>
    <w:rsid w:val="00A01CDE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0F68"/>
    <w:rsid w:val="00A72F22"/>
    <w:rsid w:val="00A75518"/>
    <w:rsid w:val="00A81CF1"/>
    <w:rsid w:val="00A837E5"/>
    <w:rsid w:val="00A84989"/>
    <w:rsid w:val="00A87CC2"/>
    <w:rsid w:val="00A9031A"/>
    <w:rsid w:val="00A9500D"/>
    <w:rsid w:val="00A97095"/>
    <w:rsid w:val="00AA0DC8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AF2BC5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298E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79CC"/>
    <w:rsid w:val="00CC1AEA"/>
    <w:rsid w:val="00CC4442"/>
    <w:rsid w:val="00CC5C55"/>
    <w:rsid w:val="00CD100D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3EE9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57B9B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5338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D629A"/>
    <w:rsid w:val="00ED75E3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4A85"/>
    <w:rsid w:val="00F358E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A5829"/>
    <w:rsid w:val="00FB19A0"/>
    <w:rsid w:val="00FB28AA"/>
    <w:rsid w:val="00FB2C03"/>
    <w:rsid w:val="00FB7911"/>
    <w:rsid w:val="00FC05A3"/>
    <w:rsid w:val="00FC1328"/>
    <w:rsid w:val="00FC2860"/>
    <w:rsid w:val="00FC3C35"/>
    <w:rsid w:val="00FC4C04"/>
    <w:rsid w:val="00FC4C78"/>
    <w:rsid w:val="00FC6947"/>
    <w:rsid w:val="00FC6AC1"/>
    <w:rsid w:val="00FC7727"/>
    <w:rsid w:val="00FD13D5"/>
    <w:rsid w:val="00FD309F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324BC-5EE2-4409-8BB0-77166DD95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2736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2024-10-15T06:31:00Z</cp:lastPrinted>
  <dcterms:created xsi:type="dcterms:W3CDTF">2024-10-15T06:33:00Z</dcterms:created>
  <dcterms:modified xsi:type="dcterms:W3CDTF">2024-10-15T06:33:00Z</dcterms:modified>
</cp:coreProperties>
</file>