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235DAB" w:rsidRDefault="00DA18CA" w:rsidP="00513866">
      <w:pPr>
        <w:autoSpaceDE w:val="0"/>
        <w:spacing w:line="276" w:lineRule="auto"/>
        <w:ind w:firstLine="567"/>
        <w:jc w:val="both"/>
        <w:rPr>
          <w:b/>
          <w:sz w:val="24"/>
          <w:szCs w:val="24"/>
          <w:u w:val="single"/>
        </w:rPr>
      </w:pPr>
      <w:r w:rsidRPr="00235DAB">
        <w:rPr>
          <w:b/>
          <w:sz w:val="24"/>
          <w:szCs w:val="24"/>
          <w:u w:val="single"/>
        </w:rPr>
        <w:t xml:space="preserve">Запрос </w:t>
      </w:r>
      <w:r w:rsidR="007001E7" w:rsidRPr="00235DAB">
        <w:rPr>
          <w:b/>
          <w:sz w:val="24"/>
          <w:szCs w:val="24"/>
          <w:u w:val="single"/>
        </w:rPr>
        <w:t xml:space="preserve">на разъяснение </w:t>
      </w:r>
      <w:r w:rsidRPr="00235DAB">
        <w:rPr>
          <w:b/>
          <w:sz w:val="24"/>
          <w:szCs w:val="24"/>
          <w:u w:val="single"/>
        </w:rPr>
        <w:t>№</w:t>
      </w:r>
      <w:r w:rsidR="00D449D5">
        <w:rPr>
          <w:b/>
          <w:sz w:val="24"/>
          <w:szCs w:val="24"/>
          <w:u w:val="single"/>
        </w:rPr>
        <w:t>508721</w:t>
      </w:r>
      <w:r w:rsidR="00932D36" w:rsidRPr="00235DAB">
        <w:rPr>
          <w:b/>
          <w:sz w:val="24"/>
          <w:szCs w:val="24"/>
          <w:u w:val="single"/>
        </w:rPr>
        <w:t xml:space="preserve"> </w:t>
      </w:r>
      <w:r w:rsidRPr="00235DAB">
        <w:rPr>
          <w:b/>
          <w:sz w:val="24"/>
          <w:szCs w:val="24"/>
          <w:u w:val="single"/>
        </w:rPr>
        <w:t xml:space="preserve">от </w:t>
      </w:r>
      <w:r w:rsidR="00D449D5">
        <w:rPr>
          <w:b/>
          <w:sz w:val="24"/>
          <w:szCs w:val="24"/>
          <w:u w:val="single"/>
        </w:rPr>
        <w:t>05</w:t>
      </w:r>
      <w:r w:rsidR="00693870" w:rsidRPr="00235DAB">
        <w:rPr>
          <w:b/>
          <w:sz w:val="24"/>
          <w:szCs w:val="24"/>
          <w:u w:val="single"/>
        </w:rPr>
        <w:t>.06</w:t>
      </w:r>
      <w:r w:rsidR="00DF4ED6" w:rsidRPr="00235DAB">
        <w:rPr>
          <w:b/>
          <w:sz w:val="24"/>
          <w:szCs w:val="24"/>
          <w:u w:val="single"/>
        </w:rPr>
        <w:t>.2023</w:t>
      </w:r>
      <w:r w:rsidR="00153D6A" w:rsidRPr="00235DAB">
        <w:rPr>
          <w:b/>
          <w:sz w:val="24"/>
          <w:szCs w:val="24"/>
          <w:u w:val="single"/>
        </w:rPr>
        <w:t>г</w:t>
      </w:r>
      <w:r w:rsidRPr="00235DAB">
        <w:rPr>
          <w:b/>
          <w:sz w:val="24"/>
          <w:szCs w:val="24"/>
          <w:u w:val="single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D449D5" w:rsidRDefault="00932D36" w:rsidP="00D449D5">
      <w:pPr>
        <w:jc w:val="both"/>
        <w:rPr>
          <w:rFonts w:eastAsia="Calibri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D449D5">
        <w:rPr>
          <w:sz w:val="24"/>
          <w:szCs w:val="24"/>
        </w:rPr>
        <w:t>З</w:t>
      </w:r>
      <w:r w:rsidR="00D449D5" w:rsidRPr="00D449D5">
        <w:rPr>
          <w:rFonts w:eastAsia="Calibri"/>
          <w:sz w:val="24"/>
          <w:szCs w:val="24"/>
          <w:lang w:eastAsia="en-US"/>
        </w:rPr>
        <w:t>дравствуйте!</w:t>
      </w:r>
      <w:r w:rsidR="00D449D5" w:rsidRPr="00D449D5">
        <w:rPr>
          <w:rFonts w:eastAsia="Calibri"/>
          <w:sz w:val="24"/>
          <w:szCs w:val="24"/>
          <w:lang w:eastAsia="en-US"/>
        </w:rPr>
        <w:br/>
        <w:t>Направляем в Ваш адрес запрос о разъяснении положений извещения/документации об осуществлении закупки.</w:t>
      </w:r>
      <w:r w:rsidR="00D449D5">
        <w:rPr>
          <w:rFonts w:eastAsia="Calibri"/>
          <w:sz w:val="24"/>
          <w:szCs w:val="24"/>
          <w:lang w:eastAsia="en-US"/>
        </w:rPr>
        <w:t xml:space="preserve"> </w:t>
      </w:r>
      <w:r w:rsidR="00D449D5" w:rsidRPr="00D449D5">
        <w:rPr>
          <w:rFonts w:eastAsia="Calibri"/>
          <w:sz w:val="24"/>
          <w:szCs w:val="24"/>
          <w:lang w:eastAsia="en-US"/>
        </w:rPr>
        <w:t>Содержание запроса - в приложенном файле.</w:t>
      </w:r>
    </w:p>
    <w:p w:rsidR="00D449D5" w:rsidRPr="00D449D5" w:rsidRDefault="00D449D5" w:rsidP="00D449D5">
      <w:pPr>
        <w:jc w:val="both"/>
        <w:rPr>
          <w:i/>
          <w:sz w:val="24"/>
          <w:szCs w:val="24"/>
        </w:rPr>
      </w:pPr>
      <w:r w:rsidRPr="00D449D5">
        <w:rPr>
          <w:i/>
          <w:sz w:val="24"/>
          <w:szCs w:val="24"/>
        </w:rPr>
        <w:t>Запрос разъяснений</w:t>
      </w:r>
    </w:p>
    <w:p w:rsidR="00D449D5" w:rsidRDefault="00D449D5" w:rsidP="00D449D5">
      <w:pPr>
        <w:jc w:val="both"/>
        <w:rPr>
          <w:i/>
          <w:sz w:val="24"/>
          <w:szCs w:val="24"/>
        </w:rPr>
      </w:pPr>
      <w:r w:rsidRPr="00D449D5">
        <w:rPr>
          <w:i/>
          <w:sz w:val="24"/>
          <w:szCs w:val="24"/>
        </w:rPr>
        <w:t>документации об электронном аукционе</w:t>
      </w:r>
    </w:p>
    <w:p w:rsidR="00D449D5" w:rsidRPr="00D449D5" w:rsidRDefault="00D449D5" w:rsidP="00D449D5">
      <w:pPr>
        <w:jc w:val="both"/>
        <w:rPr>
          <w:b/>
          <w:sz w:val="24"/>
          <w:szCs w:val="24"/>
        </w:rPr>
      </w:pPr>
      <w:r w:rsidRPr="00D449D5">
        <w:rPr>
          <w:b/>
          <w:sz w:val="24"/>
          <w:szCs w:val="24"/>
        </w:rPr>
        <w:t>Вопрос 1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Приложение № 2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Техническое задание: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b/>
          <w:sz w:val="24"/>
          <w:szCs w:val="24"/>
        </w:rPr>
        <w:t>5.2</w:t>
      </w:r>
      <w:r w:rsidRPr="00D449D5">
        <w:rPr>
          <w:sz w:val="24"/>
          <w:szCs w:val="24"/>
        </w:rPr>
        <w:t xml:space="preserve"> Оплата последующих лизинговых платежей </w:t>
      </w:r>
      <w:r w:rsidRPr="00D449D5">
        <w:rPr>
          <w:b/>
          <w:sz w:val="24"/>
          <w:szCs w:val="24"/>
        </w:rPr>
        <w:t>и выкупной стоимости осуществляется ежемесячно</w:t>
      </w:r>
      <w:r w:rsidRPr="00D449D5">
        <w:rPr>
          <w:sz w:val="24"/>
          <w:szCs w:val="24"/>
        </w:rPr>
        <w:t xml:space="preserve">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Извещение о проведен</w:t>
      </w:r>
      <w:proofErr w:type="gramStart"/>
      <w:r w:rsidRPr="00D449D5">
        <w:rPr>
          <w:sz w:val="24"/>
          <w:szCs w:val="24"/>
        </w:rPr>
        <w:t>ии ау</w:t>
      </w:r>
      <w:proofErr w:type="gramEnd"/>
      <w:r w:rsidRPr="00D449D5">
        <w:rPr>
          <w:sz w:val="24"/>
          <w:szCs w:val="24"/>
        </w:rPr>
        <w:t>кциона в электронной форме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…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 xml:space="preserve">Оплата последующих лизинговых платежей </w:t>
      </w:r>
      <w:r w:rsidRPr="00D449D5">
        <w:rPr>
          <w:b/>
          <w:sz w:val="24"/>
          <w:szCs w:val="24"/>
        </w:rPr>
        <w:t>и выкупной стоимости осуществляется ежемесячно</w:t>
      </w:r>
      <w:r w:rsidRPr="00D449D5">
        <w:rPr>
          <w:sz w:val="24"/>
          <w:szCs w:val="24"/>
        </w:rPr>
        <w:t xml:space="preserve">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РАЗДЕЛ III.ТЕХНИЧЕСКОЕ ЗАДАНИЕ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 xml:space="preserve">5.2 Оплата последующих лизинговых платежей </w:t>
      </w:r>
      <w:r w:rsidRPr="00D449D5">
        <w:rPr>
          <w:b/>
          <w:sz w:val="24"/>
          <w:szCs w:val="24"/>
        </w:rPr>
        <w:t xml:space="preserve">и выкупной стоимости осуществляется ежемесячно </w:t>
      </w:r>
      <w:r w:rsidRPr="00D449D5">
        <w:rPr>
          <w:sz w:val="24"/>
          <w:szCs w:val="24"/>
        </w:rPr>
        <w:t>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 xml:space="preserve">12.Выкупной платеж – 1000 рублей, в том числе НДС (при наличии), </w:t>
      </w:r>
      <w:r w:rsidRPr="00D449D5">
        <w:rPr>
          <w:b/>
          <w:sz w:val="24"/>
          <w:szCs w:val="24"/>
        </w:rPr>
        <w:t>уплачивается единовременно</w:t>
      </w:r>
      <w:r w:rsidRPr="00D449D5">
        <w:rPr>
          <w:sz w:val="24"/>
          <w:szCs w:val="24"/>
        </w:rPr>
        <w:t>, в соответствии с графиком оплаты выкупной цены, приведенном в Графике лизинговых платежей.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…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D449D5" w:rsidRPr="00D449D5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Правильно понимаем, что Выкупной платеж – 1000 рублей, в том числе НДС (при наличии) за единицу, уплачивается единовременно, в соответствии с графиком оплаты выкупной цены, приведенном в Графике лизинговых платежей?</w:t>
      </w:r>
    </w:p>
    <w:p w:rsidR="00D449D5" w:rsidRPr="00D449D5" w:rsidRDefault="00D449D5" w:rsidP="00D449D5">
      <w:pPr>
        <w:jc w:val="both"/>
        <w:rPr>
          <w:sz w:val="24"/>
          <w:szCs w:val="24"/>
        </w:rPr>
      </w:pPr>
    </w:p>
    <w:p w:rsidR="007001E7" w:rsidRPr="00F80417" w:rsidRDefault="00D449D5" w:rsidP="00D449D5">
      <w:pPr>
        <w:jc w:val="both"/>
        <w:rPr>
          <w:sz w:val="24"/>
          <w:szCs w:val="24"/>
        </w:rPr>
      </w:pPr>
      <w:r w:rsidRPr="00D449D5">
        <w:rPr>
          <w:sz w:val="24"/>
          <w:szCs w:val="24"/>
        </w:rPr>
        <w:t>Просьба привести в соответствие Техническое задание, извещение</w:t>
      </w:r>
      <w:proofErr w:type="gramStart"/>
      <w:r w:rsidRPr="00D449D5">
        <w:rPr>
          <w:sz w:val="24"/>
          <w:szCs w:val="24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235DAB" w:rsidRDefault="00513866" w:rsidP="007A33D4">
      <w:pPr>
        <w:autoSpaceDE w:val="0"/>
        <w:jc w:val="center"/>
        <w:rPr>
          <w:b/>
          <w:sz w:val="24"/>
          <w:szCs w:val="24"/>
          <w:u w:val="single"/>
        </w:rPr>
      </w:pPr>
      <w:r w:rsidRPr="00235DAB">
        <w:rPr>
          <w:b/>
          <w:sz w:val="24"/>
          <w:szCs w:val="24"/>
          <w:u w:val="single"/>
        </w:rPr>
        <w:lastRenderedPageBreak/>
        <w:t>Ответ на запрос</w:t>
      </w:r>
    </w:p>
    <w:p w:rsidR="00555554" w:rsidRPr="00693870" w:rsidRDefault="00513866" w:rsidP="004B325A">
      <w:pPr>
        <w:suppressAutoHyphens/>
        <w:jc w:val="center"/>
        <w:rPr>
          <w:sz w:val="24"/>
          <w:szCs w:val="24"/>
        </w:rPr>
      </w:pPr>
      <w:r w:rsidRPr="00235DAB">
        <w:rPr>
          <w:b/>
          <w:sz w:val="24"/>
          <w:szCs w:val="24"/>
          <w:u w:val="single"/>
        </w:rPr>
        <w:t xml:space="preserve">Разъяснение положений </w:t>
      </w:r>
      <w:r w:rsidR="00693870" w:rsidRPr="00235DAB">
        <w:rPr>
          <w:b/>
          <w:sz w:val="24"/>
          <w:szCs w:val="24"/>
          <w:u w:val="single"/>
        </w:rPr>
        <w:t>документации аукциона</w:t>
      </w:r>
      <w:r w:rsidR="00295C29" w:rsidRPr="00235DAB">
        <w:rPr>
          <w:b/>
          <w:sz w:val="24"/>
          <w:szCs w:val="24"/>
          <w:u w:val="single"/>
        </w:rPr>
        <w:t xml:space="preserve"> в электронной форме</w:t>
      </w:r>
      <w:r w:rsidR="00693870" w:rsidRPr="00235DAB">
        <w:rPr>
          <w:rFonts w:eastAsia="Calibri"/>
          <w:b/>
          <w:sz w:val="24"/>
          <w:szCs w:val="24"/>
          <w:u w:val="single"/>
          <w:lang w:eastAsia="en-US"/>
        </w:rPr>
        <w:t xml:space="preserve"> </w:t>
      </w:r>
      <w:r w:rsidR="00693870" w:rsidRPr="00235DAB">
        <w:rPr>
          <w:b/>
          <w:sz w:val="24"/>
          <w:szCs w:val="24"/>
          <w:u w:val="single"/>
        </w:rPr>
        <w:t xml:space="preserve">на оказание услуг по  финансовой аренде (лизингу) специализированной техники </w:t>
      </w:r>
      <w:proofErr w:type="gramStart"/>
      <w:r w:rsidR="00693870" w:rsidRPr="00235DAB">
        <w:rPr>
          <w:b/>
          <w:sz w:val="24"/>
          <w:szCs w:val="24"/>
          <w:u w:val="single"/>
        </w:rPr>
        <w:t>–э</w:t>
      </w:r>
      <w:proofErr w:type="gramEnd"/>
      <w:r w:rsidR="00693870" w:rsidRPr="00235DAB">
        <w:rPr>
          <w:b/>
          <w:sz w:val="24"/>
          <w:szCs w:val="24"/>
          <w:u w:val="single"/>
        </w:rPr>
        <w:t xml:space="preserve">кскаватор-погрузчик с </w:t>
      </w:r>
      <w:proofErr w:type="spellStart"/>
      <w:r w:rsidR="00693870" w:rsidRPr="00235DAB">
        <w:rPr>
          <w:b/>
          <w:sz w:val="24"/>
          <w:szCs w:val="24"/>
          <w:u w:val="single"/>
        </w:rPr>
        <w:t>гидромолотом</w:t>
      </w:r>
      <w:proofErr w:type="spellEnd"/>
      <w:r w:rsidR="00693870" w:rsidRPr="00235DAB">
        <w:rPr>
          <w:b/>
          <w:sz w:val="24"/>
          <w:szCs w:val="24"/>
          <w:u w:val="single"/>
        </w:rPr>
        <w:t xml:space="preserve"> в количестве 1 (одной) единицы</w:t>
      </w:r>
      <w:r w:rsidR="005A1A56" w:rsidRPr="00235DAB">
        <w:rPr>
          <w:b/>
          <w:sz w:val="24"/>
          <w:szCs w:val="24"/>
          <w:u w:val="single"/>
        </w:rPr>
        <w:t xml:space="preserve"> (номер закупки в ЕИС – </w:t>
      </w:r>
      <w:r w:rsidR="00693870" w:rsidRPr="00235DAB">
        <w:rPr>
          <w:b/>
          <w:sz w:val="24"/>
          <w:szCs w:val="24"/>
          <w:u w:val="single"/>
        </w:rPr>
        <w:t>32312444259</w:t>
      </w:r>
      <w:r w:rsidR="005A1A56" w:rsidRPr="00235DAB">
        <w:rPr>
          <w:b/>
          <w:sz w:val="24"/>
          <w:szCs w:val="24"/>
          <w:u w:val="single"/>
        </w:rPr>
        <w:t xml:space="preserve">, </w:t>
      </w:r>
      <w:r w:rsidR="006F1A31" w:rsidRPr="00235DAB">
        <w:rPr>
          <w:b/>
          <w:sz w:val="24"/>
          <w:szCs w:val="24"/>
          <w:u w:val="single"/>
        </w:rPr>
        <w:t xml:space="preserve">номер процедуры </w:t>
      </w:r>
      <w:r w:rsidR="005A1A56" w:rsidRPr="00235DAB">
        <w:rPr>
          <w:b/>
          <w:sz w:val="24"/>
          <w:szCs w:val="24"/>
          <w:u w:val="single"/>
        </w:rPr>
        <w:t xml:space="preserve">на сайте электронной площадки </w:t>
      </w:r>
      <w:r w:rsidR="00C36A07" w:rsidRPr="00235DAB">
        <w:rPr>
          <w:b/>
          <w:sz w:val="24"/>
          <w:szCs w:val="24"/>
          <w:u w:val="single"/>
        </w:rPr>
        <w:t>http://www.rts-tender.ru (ООО "РТС-тендер")</w:t>
      </w:r>
      <w:r w:rsidR="005A1A56" w:rsidRPr="00235DAB">
        <w:rPr>
          <w:b/>
          <w:sz w:val="24"/>
          <w:szCs w:val="24"/>
          <w:u w:val="single"/>
        </w:rPr>
        <w:t xml:space="preserve"> - </w:t>
      </w:r>
      <w:r w:rsidR="00693870" w:rsidRPr="00235DAB">
        <w:rPr>
          <w:b/>
          <w:sz w:val="24"/>
          <w:szCs w:val="24"/>
          <w:u w:val="single"/>
        </w:rPr>
        <w:t>2763721</w:t>
      </w:r>
      <w:r w:rsidR="005A1A56" w:rsidRPr="00235DAB">
        <w:rPr>
          <w:b/>
          <w:sz w:val="24"/>
          <w:szCs w:val="24"/>
          <w:u w:val="single"/>
        </w:rPr>
        <w:t>)</w:t>
      </w:r>
      <w:r w:rsidR="004B325A" w:rsidRPr="00235DAB">
        <w:rPr>
          <w:b/>
          <w:sz w:val="24"/>
          <w:szCs w:val="24"/>
          <w:u w:val="single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493DAF" w:rsidRPr="00F80417" w:rsidRDefault="00D449D5" w:rsidP="00235DAB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C27A74">
        <w:rPr>
          <w:color w:val="000000"/>
          <w:spacing w:val="-4"/>
          <w:sz w:val="24"/>
          <w:szCs w:val="24"/>
        </w:rPr>
        <w:t>В ответ на ваш запрос сообщаем, что</w:t>
      </w:r>
      <w:r>
        <w:rPr>
          <w:color w:val="000000"/>
          <w:spacing w:val="-4"/>
          <w:sz w:val="24"/>
          <w:szCs w:val="24"/>
        </w:rPr>
        <w:t xml:space="preserve"> в Извещение и в Документацию о закупке вносятся соответствующие изменения.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35DAB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537A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3870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7A5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CF394A"/>
    <w:rsid w:val="00D12CA1"/>
    <w:rsid w:val="00D13BE3"/>
    <w:rsid w:val="00D13BF3"/>
    <w:rsid w:val="00D25B7E"/>
    <w:rsid w:val="00D3044E"/>
    <w:rsid w:val="00D400E8"/>
    <w:rsid w:val="00D4484D"/>
    <w:rsid w:val="00D449D5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2023-06-08T06:35:00Z</dcterms:created>
  <dcterms:modified xsi:type="dcterms:W3CDTF">2023-06-08T06:35:00Z</dcterms:modified>
</cp:coreProperties>
</file>