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43CDE">
        <w:rPr>
          <w:rFonts w:ascii="Times New Roman" w:hAnsi="Times New Roman" w:cs="Times New Roman"/>
          <w:b/>
          <w:sz w:val="24"/>
          <w:szCs w:val="24"/>
        </w:rPr>
        <w:t>1125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43CDE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43CDE" w:rsidRPr="00843CDE">
        <w:rPr>
          <w:rFonts w:ascii="Times New Roman" w:hAnsi="Times New Roman" w:cs="Times New Roman"/>
          <w:b/>
          <w:bCs/>
        </w:rPr>
        <w:t>Поставка пневматических заглушек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843CDE" w:rsidRPr="00843CDE">
        <w:rPr>
          <w:rFonts w:ascii="Times New Roman" w:hAnsi="Times New Roman" w:cs="Times New Roman"/>
          <w:b/>
        </w:rPr>
        <w:t>4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843CDE" w:rsidRPr="00843CDE">
        <w:rPr>
          <w:rFonts w:ascii="Times New Roman" w:hAnsi="Times New Roman" w:cs="Times New Roman"/>
          <w:b/>
          <w:bCs/>
        </w:rPr>
        <w:t>156 931 (Сто пятьдесят шесть тысяч девятьсот тридцать один) руб. 66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843CDE" w:rsidRPr="00843CDE">
        <w:rPr>
          <w:rFonts w:ascii="Times New Roman" w:hAnsi="Times New Roman" w:cs="Times New Roman"/>
          <w:bCs/>
        </w:rPr>
        <w:t>Поставка Товара осуществляется в течение 20 (Двадцати)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843CDE" w:rsidRPr="00843CDE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43CDE">
        <w:rPr>
          <w:rFonts w:ascii="Times New Roman" w:hAnsi="Times New Roman" w:cs="Times New Roman"/>
        </w:rPr>
        <w:t>24</w:t>
      </w:r>
      <w:r w:rsidRPr="000139AC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843CDE">
        <w:rPr>
          <w:rFonts w:ascii="Times New Roman" w:hAnsi="Times New Roman" w:cs="Times New Roman"/>
        </w:rPr>
        <w:t>32312416896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843CDE">
        <w:rPr>
          <w:rFonts w:ascii="Times New Roman" w:hAnsi="Times New Roman" w:cs="Times New Roman"/>
        </w:rPr>
        <w:t>2755184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843CDE">
        <w:rPr>
          <w:rFonts w:ascii="Times New Roman" w:hAnsi="Times New Roman" w:cs="Times New Roman"/>
        </w:rPr>
        <w:t>01</w:t>
      </w:r>
      <w:r w:rsidRPr="000139AC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843CD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266F2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843CDE">
        <w:rPr>
          <w:rFonts w:ascii="Times New Roman" w:hAnsi="Times New Roman" w:cs="Times New Roman"/>
          <w:color w:val="000000"/>
        </w:rPr>
        <w:t>3</w:t>
      </w:r>
      <w:r w:rsidR="00D60842">
        <w:rPr>
          <w:rFonts w:ascii="Times New Roman" w:hAnsi="Times New Roman" w:cs="Times New Roman"/>
          <w:color w:val="000000"/>
        </w:rPr>
        <w:t>(</w:t>
      </w:r>
      <w:r w:rsidR="00843CDE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843CDE" w:rsidP="00843C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  <w:r w:rsidR="00DE3E4A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843CDE" w:rsidP="00843C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E429E8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DE3E4A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43CDE" w:rsidRPr="00397E44" w:rsidTr="00042F38">
        <w:trPr>
          <w:trHeight w:val="248"/>
        </w:trPr>
        <w:tc>
          <w:tcPr>
            <w:tcW w:w="973" w:type="dxa"/>
          </w:tcPr>
          <w:p w:rsidR="00843CDE" w:rsidRDefault="00843CDE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843CDE" w:rsidRDefault="00843CD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843CDE" w:rsidRDefault="00843CDE" w:rsidP="00843C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30.05.2023 19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843CDE" w:rsidP="00843CD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43CDE" w:rsidRPr="00960930" w:rsidTr="00555E9B">
        <w:trPr>
          <w:trHeight w:val="1479"/>
        </w:trPr>
        <w:tc>
          <w:tcPr>
            <w:tcW w:w="959" w:type="dxa"/>
          </w:tcPr>
          <w:p w:rsidR="00843CDE" w:rsidRDefault="00843CD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43CDE" w:rsidRPr="002D495D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43CDE" w:rsidRPr="002D495D" w:rsidRDefault="00843CD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843CD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E7D" w:rsidRDefault="00924E7D" w:rsidP="00D51A49">
      <w:pPr>
        <w:spacing w:after="0" w:line="240" w:lineRule="auto"/>
      </w:pPr>
      <w:r>
        <w:separator/>
      </w:r>
    </w:p>
  </w:endnote>
  <w:endnote w:type="continuationSeparator" w:id="1">
    <w:p w:rsidR="00924E7D" w:rsidRDefault="00924E7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E7D" w:rsidRDefault="00924E7D" w:rsidP="00D51A49">
      <w:pPr>
        <w:spacing w:after="0" w:line="240" w:lineRule="auto"/>
      </w:pPr>
      <w:r>
        <w:separator/>
      </w:r>
    </w:p>
  </w:footnote>
  <w:footnote w:type="continuationSeparator" w:id="1">
    <w:p w:rsidR="00924E7D" w:rsidRDefault="00924E7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2023-06-05T12:19:00Z</dcterms:created>
  <dcterms:modified xsi:type="dcterms:W3CDTF">2023-06-05T12:19:00Z</dcterms:modified>
</cp:coreProperties>
</file>