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C2287"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9654C58"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0E2E8CE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2AE002E0"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6EDB06C1"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639F0539"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66983B8A" w14:textId="0664257E"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w:t>
      </w: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____________</w:t>
      </w:r>
      <w:proofErr w:type="gramStart"/>
      <w:r w:rsidRPr="00AB4240">
        <w:rPr>
          <w:rFonts w:eastAsia="Calibri"/>
          <w:color w:val="auto"/>
          <w:sz w:val="22"/>
          <w:szCs w:val="22"/>
          <w:shd w:val="clear" w:color="auto" w:fill="auto"/>
          <w:lang w:eastAsia="en-US"/>
        </w:rPr>
        <w:t>_  202</w:t>
      </w:r>
      <w:r w:rsidR="00DA1C68">
        <w:rPr>
          <w:rFonts w:eastAsia="Calibri"/>
          <w:color w:val="auto"/>
          <w:sz w:val="22"/>
          <w:szCs w:val="22"/>
          <w:shd w:val="clear" w:color="auto" w:fill="auto"/>
          <w:lang w:eastAsia="en-US"/>
        </w:rPr>
        <w:t>5</w:t>
      </w:r>
      <w:proofErr w:type="gramEnd"/>
      <w:r w:rsidRPr="00AB4240">
        <w:rPr>
          <w:rFonts w:eastAsia="Calibri"/>
          <w:color w:val="auto"/>
          <w:sz w:val="22"/>
          <w:szCs w:val="22"/>
          <w:shd w:val="clear" w:color="auto" w:fill="auto"/>
          <w:lang w:eastAsia="en-US"/>
        </w:rPr>
        <w:t>г.</w:t>
      </w:r>
    </w:p>
    <w:p w14:paraId="7931032F" w14:textId="77777777" w:rsidR="00F14FF8" w:rsidRPr="00F14FF8" w:rsidRDefault="00F14FF8" w:rsidP="00F14FF8">
      <w:pPr>
        <w:spacing w:after="200"/>
        <w:ind w:left="284"/>
        <w:jc w:val="left"/>
        <w:rPr>
          <w:rFonts w:eastAsia="Calibri"/>
          <w:color w:val="auto"/>
          <w:shd w:val="clear" w:color="auto" w:fill="auto"/>
          <w:lang w:eastAsia="en-US"/>
        </w:rPr>
      </w:pPr>
    </w:p>
    <w:p w14:paraId="68540B0C" w14:textId="77777777" w:rsidR="00F14FF8" w:rsidRPr="00F14FF8" w:rsidRDefault="00F14FF8" w:rsidP="00F14FF8">
      <w:pPr>
        <w:spacing w:after="200"/>
        <w:jc w:val="left"/>
        <w:rPr>
          <w:rFonts w:eastAsia="Calibri"/>
          <w:color w:val="auto"/>
          <w:shd w:val="clear" w:color="auto" w:fill="auto"/>
          <w:lang w:eastAsia="en-US"/>
        </w:rPr>
      </w:pPr>
    </w:p>
    <w:p w14:paraId="7B38B7A1" w14:textId="77777777" w:rsidR="00F14FF8" w:rsidRPr="00F14FF8" w:rsidRDefault="00F14FF8" w:rsidP="00F14FF8">
      <w:pPr>
        <w:spacing w:after="200"/>
        <w:jc w:val="left"/>
        <w:rPr>
          <w:rFonts w:eastAsia="Calibri"/>
          <w:color w:val="auto"/>
          <w:shd w:val="clear" w:color="auto" w:fill="auto"/>
          <w:lang w:eastAsia="en-US"/>
        </w:rPr>
      </w:pPr>
    </w:p>
    <w:p w14:paraId="49E98762" w14:textId="77777777" w:rsidR="00F14FF8" w:rsidRPr="00F14FF8" w:rsidRDefault="00F14FF8" w:rsidP="00F14FF8">
      <w:pPr>
        <w:spacing w:after="200"/>
        <w:jc w:val="left"/>
        <w:rPr>
          <w:rFonts w:eastAsia="Calibri"/>
          <w:color w:val="auto"/>
          <w:shd w:val="clear" w:color="auto" w:fill="auto"/>
          <w:lang w:eastAsia="en-US"/>
        </w:rPr>
      </w:pPr>
    </w:p>
    <w:p w14:paraId="1EFBAA06" w14:textId="77777777" w:rsidR="00F14FF8" w:rsidRPr="00F14FF8" w:rsidRDefault="00F14FF8" w:rsidP="00F14FF8">
      <w:pPr>
        <w:spacing w:after="200"/>
        <w:jc w:val="left"/>
        <w:rPr>
          <w:rFonts w:eastAsia="Calibri"/>
          <w:color w:val="auto"/>
          <w:shd w:val="clear" w:color="auto" w:fill="auto"/>
          <w:lang w:eastAsia="en-US"/>
        </w:rPr>
      </w:pPr>
    </w:p>
    <w:p w14:paraId="37B65F7A" w14:textId="77777777" w:rsidR="00F14FF8" w:rsidRDefault="00F14FF8" w:rsidP="00F14FF8">
      <w:pPr>
        <w:spacing w:after="200"/>
        <w:jc w:val="left"/>
        <w:rPr>
          <w:rFonts w:eastAsia="Calibri"/>
          <w:color w:val="auto"/>
          <w:shd w:val="clear" w:color="auto" w:fill="auto"/>
          <w:lang w:eastAsia="en-US"/>
        </w:rPr>
      </w:pPr>
    </w:p>
    <w:p w14:paraId="6A79A71B" w14:textId="77777777" w:rsidR="00DE66B0" w:rsidRDefault="00DE66B0" w:rsidP="00F14FF8">
      <w:pPr>
        <w:spacing w:after="200"/>
        <w:jc w:val="left"/>
        <w:rPr>
          <w:rFonts w:eastAsia="Calibri"/>
          <w:color w:val="auto"/>
          <w:shd w:val="clear" w:color="auto" w:fill="auto"/>
          <w:lang w:eastAsia="en-US"/>
        </w:rPr>
      </w:pPr>
    </w:p>
    <w:p w14:paraId="580CA434" w14:textId="77777777" w:rsidR="00DE66B0" w:rsidRDefault="00DE66B0" w:rsidP="00F14FF8">
      <w:pPr>
        <w:spacing w:after="200"/>
        <w:jc w:val="left"/>
        <w:rPr>
          <w:rFonts w:eastAsia="Calibri"/>
          <w:color w:val="auto"/>
          <w:shd w:val="clear" w:color="auto" w:fill="auto"/>
          <w:lang w:eastAsia="en-US"/>
        </w:rPr>
      </w:pPr>
    </w:p>
    <w:p w14:paraId="78044038" w14:textId="77777777" w:rsidR="00EA6BB1" w:rsidRDefault="00EA6BB1" w:rsidP="00F14FF8">
      <w:pPr>
        <w:spacing w:after="200"/>
        <w:jc w:val="left"/>
        <w:rPr>
          <w:rFonts w:eastAsia="Calibri"/>
          <w:color w:val="auto"/>
          <w:shd w:val="clear" w:color="auto" w:fill="auto"/>
          <w:lang w:eastAsia="en-US"/>
        </w:rPr>
      </w:pPr>
    </w:p>
    <w:p w14:paraId="5620A2AC" w14:textId="77777777" w:rsidR="00F14FF8" w:rsidRPr="00F14FF8" w:rsidRDefault="00F14FF8" w:rsidP="00F14FF8">
      <w:pPr>
        <w:spacing w:after="200"/>
        <w:jc w:val="left"/>
        <w:rPr>
          <w:rFonts w:eastAsia="Calibri"/>
          <w:color w:val="auto"/>
          <w:shd w:val="clear" w:color="auto" w:fill="auto"/>
          <w:lang w:eastAsia="en-US"/>
        </w:rPr>
      </w:pPr>
    </w:p>
    <w:p w14:paraId="3D0D83EA"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059B866C" w14:textId="77777777" w:rsidR="007F62AD"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7F62AD" w:rsidRPr="007F62AD">
        <w:rPr>
          <w:rFonts w:eastAsiaTheme="minorEastAsia"/>
          <w:b/>
          <w:szCs w:val="22"/>
          <w:shd w:val="clear" w:color="auto" w:fill="auto"/>
          <w:lang w:eastAsia="en-US"/>
        </w:rPr>
        <w:t xml:space="preserve">ОКАЗАНИЕ УСЛУГ ПО ПРЕДОСТАВЛЕНИЮ КРЕДИТА В ФОРМЕ ВОЗОБНОВЛЯЕМОЙ КРЕДИТНОЙ ЛИНИИ С ЛИМИТОМ ЗАДОЛЖЕННОСТИ </w:t>
      </w:r>
    </w:p>
    <w:p w14:paraId="4A8A8345" w14:textId="00F65806" w:rsidR="004F0867" w:rsidRDefault="007F62AD" w:rsidP="00AF13C3">
      <w:pPr>
        <w:suppressAutoHyphens/>
        <w:jc w:val="center"/>
        <w:rPr>
          <w:rFonts w:eastAsiaTheme="minorEastAsia"/>
          <w:b/>
          <w:szCs w:val="22"/>
          <w:shd w:val="clear" w:color="auto" w:fill="auto"/>
          <w:lang w:eastAsia="en-US"/>
        </w:rPr>
      </w:pPr>
      <w:r w:rsidRPr="007F62AD">
        <w:rPr>
          <w:rFonts w:eastAsiaTheme="minorEastAsia"/>
          <w:b/>
          <w:szCs w:val="22"/>
          <w:shd w:val="clear" w:color="auto" w:fill="auto"/>
          <w:lang w:eastAsia="en-US"/>
        </w:rPr>
        <w:t>60 000 000 (ШЕСТЬДЕСЯТ МИЛЛИОНОВ) РУБЛЕЙ 00 КОПЕЕК</w:t>
      </w:r>
    </w:p>
    <w:p w14:paraId="659EFA91" w14:textId="14127A4C" w:rsidR="002C59F1" w:rsidRPr="002C59F1" w:rsidRDefault="002C59F1" w:rsidP="00AF13C3">
      <w:pPr>
        <w:suppressAutoHyphens/>
        <w:jc w:val="center"/>
        <w:rPr>
          <w:rFonts w:eastAsiaTheme="minorEastAsia"/>
          <w:b/>
          <w:i/>
          <w:iCs/>
          <w:szCs w:val="22"/>
          <w:shd w:val="clear" w:color="auto" w:fill="auto"/>
          <w:lang w:eastAsia="en-US"/>
        </w:rPr>
      </w:pPr>
      <w:r w:rsidRPr="002C59F1">
        <w:rPr>
          <w:rFonts w:eastAsiaTheme="minorEastAsia"/>
          <w:b/>
          <w:i/>
          <w:iCs/>
          <w:szCs w:val="22"/>
          <w:shd w:val="clear" w:color="auto" w:fill="auto"/>
          <w:lang w:eastAsia="en-US"/>
        </w:rPr>
        <w:t>(редакция №1)</w:t>
      </w:r>
    </w:p>
    <w:p w14:paraId="3EDAD10C" w14:textId="77777777" w:rsidR="00FC4374" w:rsidRPr="00FC4374" w:rsidRDefault="00FC4374" w:rsidP="00AF13C3">
      <w:pPr>
        <w:suppressAutoHyphens/>
        <w:jc w:val="center"/>
        <w:rPr>
          <w:rFonts w:eastAsia="Calibri"/>
          <w:i/>
          <w:color w:val="auto"/>
          <w:sz w:val="28"/>
          <w:szCs w:val="28"/>
          <w:shd w:val="clear" w:color="auto" w:fill="auto"/>
          <w:lang w:eastAsia="en-US"/>
        </w:rPr>
      </w:pPr>
    </w:p>
    <w:p w14:paraId="6B92912C" w14:textId="77777777" w:rsidR="00F14FF8" w:rsidRPr="00F14FF8" w:rsidRDefault="00F14FF8" w:rsidP="00F14FF8">
      <w:pPr>
        <w:spacing w:after="200"/>
        <w:jc w:val="left"/>
        <w:rPr>
          <w:rFonts w:eastAsia="Calibri"/>
          <w:color w:val="auto"/>
          <w:shd w:val="clear" w:color="auto" w:fill="auto"/>
          <w:lang w:eastAsia="en-US"/>
        </w:rPr>
      </w:pPr>
    </w:p>
    <w:p w14:paraId="70D840B0" w14:textId="77777777" w:rsidR="00F14FF8" w:rsidRPr="00F14FF8" w:rsidRDefault="00F14FF8" w:rsidP="00F14FF8">
      <w:pPr>
        <w:spacing w:after="200"/>
        <w:jc w:val="left"/>
        <w:rPr>
          <w:rFonts w:eastAsia="Calibri"/>
          <w:color w:val="auto"/>
          <w:shd w:val="clear" w:color="auto" w:fill="auto"/>
          <w:lang w:eastAsia="en-US"/>
        </w:rPr>
      </w:pPr>
    </w:p>
    <w:p w14:paraId="33369BF2" w14:textId="77777777" w:rsidR="00F14FF8" w:rsidRPr="00F14FF8" w:rsidRDefault="00F14FF8" w:rsidP="00F14FF8">
      <w:pPr>
        <w:spacing w:after="200"/>
        <w:jc w:val="left"/>
        <w:rPr>
          <w:rFonts w:eastAsia="Calibri"/>
          <w:color w:val="auto"/>
          <w:shd w:val="clear" w:color="auto" w:fill="auto"/>
          <w:lang w:eastAsia="en-US"/>
        </w:rPr>
      </w:pPr>
    </w:p>
    <w:p w14:paraId="51095E11" w14:textId="77777777" w:rsidR="00F14FF8" w:rsidRPr="00F14FF8" w:rsidRDefault="00F14FF8" w:rsidP="00F14FF8">
      <w:pPr>
        <w:spacing w:after="200"/>
        <w:jc w:val="left"/>
        <w:rPr>
          <w:rFonts w:eastAsia="Calibri"/>
          <w:color w:val="auto"/>
          <w:shd w:val="clear" w:color="auto" w:fill="auto"/>
          <w:lang w:eastAsia="en-US"/>
        </w:rPr>
      </w:pPr>
    </w:p>
    <w:p w14:paraId="6F6A9321" w14:textId="77777777" w:rsidR="00F14FF8" w:rsidRPr="00F14FF8" w:rsidRDefault="00F14FF8" w:rsidP="00F14FF8">
      <w:pPr>
        <w:spacing w:after="200"/>
        <w:jc w:val="left"/>
        <w:rPr>
          <w:rFonts w:eastAsia="Calibri"/>
          <w:color w:val="auto"/>
          <w:shd w:val="clear" w:color="auto" w:fill="auto"/>
          <w:lang w:eastAsia="en-US"/>
        </w:rPr>
      </w:pPr>
    </w:p>
    <w:p w14:paraId="669B5AD6" w14:textId="77777777" w:rsidR="00F14FF8" w:rsidRDefault="00F14FF8" w:rsidP="00F14FF8">
      <w:pPr>
        <w:spacing w:after="200"/>
        <w:jc w:val="left"/>
        <w:rPr>
          <w:rFonts w:eastAsia="Calibri"/>
          <w:color w:val="auto"/>
          <w:shd w:val="clear" w:color="auto" w:fill="auto"/>
          <w:lang w:eastAsia="en-US"/>
        </w:rPr>
      </w:pPr>
    </w:p>
    <w:p w14:paraId="1145BAD1" w14:textId="77777777" w:rsidR="002E6F46" w:rsidRPr="00F14FF8" w:rsidRDefault="002E6F46" w:rsidP="00F14FF8">
      <w:pPr>
        <w:spacing w:after="200"/>
        <w:jc w:val="left"/>
        <w:rPr>
          <w:rFonts w:eastAsia="Calibri"/>
          <w:color w:val="auto"/>
          <w:shd w:val="clear" w:color="auto" w:fill="auto"/>
          <w:lang w:eastAsia="en-US"/>
        </w:rPr>
      </w:pPr>
    </w:p>
    <w:p w14:paraId="3B1C8FE9" w14:textId="77777777" w:rsidR="00F14FF8" w:rsidRPr="00F14FF8" w:rsidRDefault="00F14FF8" w:rsidP="00F14FF8">
      <w:pPr>
        <w:spacing w:after="200"/>
        <w:jc w:val="left"/>
        <w:rPr>
          <w:rFonts w:eastAsia="Calibri"/>
          <w:color w:val="auto"/>
          <w:shd w:val="clear" w:color="auto" w:fill="auto"/>
          <w:lang w:eastAsia="en-US"/>
        </w:rPr>
      </w:pPr>
    </w:p>
    <w:p w14:paraId="51C9A906" w14:textId="77777777" w:rsidR="00DE66B0" w:rsidRPr="00F14FF8" w:rsidRDefault="00DE66B0" w:rsidP="00F14FF8">
      <w:pPr>
        <w:spacing w:after="200"/>
        <w:jc w:val="left"/>
        <w:rPr>
          <w:rFonts w:eastAsia="Calibri"/>
          <w:color w:val="auto"/>
          <w:shd w:val="clear" w:color="auto" w:fill="auto"/>
          <w:lang w:eastAsia="en-US"/>
        </w:rPr>
      </w:pPr>
    </w:p>
    <w:p w14:paraId="40661AAE" w14:textId="77777777" w:rsidR="00F14FF8" w:rsidRDefault="00F14FF8" w:rsidP="00F14FF8">
      <w:pPr>
        <w:spacing w:after="200"/>
        <w:jc w:val="left"/>
        <w:rPr>
          <w:rFonts w:eastAsia="Calibri"/>
          <w:color w:val="auto"/>
          <w:shd w:val="clear" w:color="auto" w:fill="auto"/>
          <w:lang w:eastAsia="en-US"/>
        </w:rPr>
      </w:pPr>
    </w:p>
    <w:p w14:paraId="281A5456" w14:textId="77777777" w:rsidR="00EA6BB1" w:rsidRPr="00F14FF8" w:rsidRDefault="00EA6BB1" w:rsidP="00F14FF8">
      <w:pPr>
        <w:spacing w:after="200"/>
        <w:jc w:val="left"/>
        <w:rPr>
          <w:rFonts w:eastAsia="Calibri"/>
          <w:color w:val="auto"/>
          <w:shd w:val="clear" w:color="auto" w:fill="auto"/>
          <w:lang w:eastAsia="en-US"/>
        </w:rPr>
      </w:pPr>
    </w:p>
    <w:p w14:paraId="152239E4" w14:textId="77777777" w:rsidR="00F14FF8" w:rsidRPr="00F14FF8" w:rsidRDefault="00F14FF8" w:rsidP="00F14FF8">
      <w:pPr>
        <w:spacing w:after="200"/>
        <w:jc w:val="left"/>
        <w:rPr>
          <w:rFonts w:eastAsia="Calibri"/>
          <w:color w:val="auto"/>
          <w:shd w:val="clear" w:color="auto" w:fill="auto"/>
          <w:lang w:eastAsia="en-US"/>
        </w:rPr>
      </w:pPr>
    </w:p>
    <w:p w14:paraId="5D13A0B7"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550971DC" w14:textId="32B0B9BB"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DA1C68">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6661D58B"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524A206B"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00CA8A6F"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52D6477"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69742682"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27F64995"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2E719260"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56093E05"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3B9D3B28"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19F3323E"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21DB3DA8"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72D9144B" w14:textId="77777777" w:rsidR="00FD54B3" w:rsidRDefault="00000000" w:rsidP="00F14FF8">
          <w:pPr>
            <w:rPr>
              <w:rFonts w:ascii="Calibri" w:eastAsia="Calibri" w:hAnsi="Calibri"/>
              <w:color w:val="auto"/>
              <w:sz w:val="22"/>
              <w:szCs w:val="22"/>
              <w:shd w:val="clear" w:color="auto" w:fill="auto"/>
              <w:lang w:eastAsia="en-US"/>
            </w:rPr>
          </w:pPr>
        </w:p>
      </w:sdtContent>
    </w:sdt>
    <w:p w14:paraId="0CEC7F47" w14:textId="77777777" w:rsidR="002B1922" w:rsidRDefault="002B1922" w:rsidP="00F14FF8">
      <w:pPr>
        <w:rPr>
          <w:rFonts w:ascii="Calibri" w:eastAsia="Calibri" w:hAnsi="Calibri"/>
          <w:color w:val="auto"/>
          <w:sz w:val="22"/>
          <w:szCs w:val="22"/>
          <w:shd w:val="clear" w:color="auto" w:fill="auto"/>
          <w:lang w:eastAsia="en-US"/>
        </w:rPr>
      </w:pPr>
    </w:p>
    <w:p w14:paraId="67DB8E59" w14:textId="77777777" w:rsidR="002B1922" w:rsidRDefault="002B1922" w:rsidP="00F14FF8">
      <w:pPr>
        <w:rPr>
          <w:rFonts w:ascii="Calibri" w:eastAsia="Calibri" w:hAnsi="Calibri"/>
          <w:color w:val="auto"/>
          <w:sz w:val="22"/>
          <w:szCs w:val="22"/>
          <w:shd w:val="clear" w:color="auto" w:fill="auto"/>
          <w:lang w:eastAsia="en-US"/>
        </w:rPr>
      </w:pPr>
    </w:p>
    <w:p w14:paraId="6CF0D814" w14:textId="77777777" w:rsidR="002B1922" w:rsidRDefault="002B1922" w:rsidP="00F14FF8">
      <w:pPr>
        <w:rPr>
          <w:rFonts w:ascii="Calibri" w:eastAsia="Calibri" w:hAnsi="Calibri"/>
          <w:color w:val="auto"/>
          <w:sz w:val="22"/>
          <w:szCs w:val="22"/>
          <w:shd w:val="clear" w:color="auto" w:fill="auto"/>
          <w:lang w:eastAsia="en-US"/>
        </w:rPr>
      </w:pPr>
    </w:p>
    <w:p w14:paraId="6E9E58BF" w14:textId="77777777" w:rsidR="002B1922" w:rsidRDefault="002B1922" w:rsidP="00F14FF8">
      <w:pPr>
        <w:rPr>
          <w:rFonts w:ascii="Calibri" w:eastAsia="Calibri" w:hAnsi="Calibri"/>
          <w:color w:val="auto"/>
          <w:sz w:val="22"/>
          <w:szCs w:val="22"/>
          <w:shd w:val="clear" w:color="auto" w:fill="auto"/>
          <w:lang w:eastAsia="en-US"/>
        </w:rPr>
      </w:pPr>
    </w:p>
    <w:p w14:paraId="4BBF7D5D" w14:textId="77777777" w:rsidR="002B1922" w:rsidRDefault="002B1922" w:rsidP="00F14FF8">
      <w:pPr>
        <w:rPr>
          <w:rFonts w:ascii="Calibri" w:eastAsia="Calibri" w:hAnsi="Calibri"/>
          <w:color w:val="auto"/>
          <w:sz w:val="22"/>
          <w:szCs w:val="22"/>
          <w:shd w:val="clear" w:color="auto" w:fill="auto"/>
          <w:lang w:eastAsia="en-US"/>
        </w:rPr>
      </w:pPr>
    </w:p>
    <w:p w14:paraId="0C393ADF" w14:textId="77777777" w:rsidR="002B1922" w:rsidRDefault="002B1922" w:rsidP="00F14FF8">
      <w:pPr>
        <w:rPr>
          <w:rFonts w:ascii="Calibri" w:eastAsia="Calibri" w:hAnsi="Calibri"/>
          <w:color w:val="auto"/>
          <w:sz w:val="22"/>
          <w:szCs w:val="22"/>
          <w:shd w:val="clear" w:color="auto" w:fill="auto"/>
          <w:lang w:eastAsia="en-US"/>
        </w:rPr>
      </w:pPr>
    </w:p>
    <w:p w14:paraId="0A942793" w14:textId="77777777" w:rsidR="002B1922" w:rsidRDefault="002B1922" w:rsidP="00F14FF8">
      <w:pPr>
        <w:rPr>
          <w:rFonts w:ascii="Calibri" w:eastAsia="Calibri" w:hAnsi="Calibri"/>
          <w:color w:val="auto"/>
          <w:sz w:val="22"/>
          <w:szCs w:val="22"/>
          <w:shd w:val="clear" w:color="auto" w:fill="auto"/>
          <w:lang w:eastAsia="en-US"/>
        </w:rPr>
      </w:pPr>
    </w:p>
    <w:p w14:paraId="70BEEC78" w14:textId="77777777" w:rsidR="002B1922" w:rsidRDefault="002B1922" w:rsidP="00F14FF8">
      <w:pPr>
        <w:rPr>
          <w:rFonts w:ascii="Calibri" w:eastAsia="Calibri" w:hAnsi="Calibri"/>
          <w:color w:val="auto"/>
          <w:sz w:val="22"/>
          <w:szCs w:val="22"/>
          <w:shd w:val="clear" w:color="auto" w:fill="auto"/>
          <w:lang w:eastAsia="en-US"/>
        </w:rPr>
      </w:pPr>
    </w:p>
    <w:p w14:paraId="6782AF07" w14:textId="77777777" w:rsidR="002B1922" w:rsidRDefault="002B1922" w:rsidP="00F14FF8">
      <w:pPr>
        <w:rPr>
          <w:rFonts w:ascii="Calibri" w:eastAsia="Calibri" w:hAnsi="Calibri"/>
          <w:color w:val="auto"/>
          <w:sz w:val="22"/>
          <w:szCs w:val="22"/>
          <w:shd w:val="clear" w:color="auto" w:fill="auto"/>
          <w:lang w:eastAsia="en-US"/>
        </w:rPr>
      </w:pPr>
    </w:p>
    <w:p w14:paraId="1B818E11" w14:textId="77777777" w:rsidR="002B1922" w:rsidRDefault="002B1922" w:rsidP="00F14FF8">
      <w:pPr>
        <w:rPr>
          <w:rFonts w:ascii="Calibri" w:eastAsia="Calibri" w:hAnsi="Calibri"/>
          <w:color w:val="auto"/>
          <w:sz w:val="22"/>
          <w:szCs w:val="22"/>
          <w:shd w:val="clear" w:color="auto" w:fill="auto"/>
          <w:lang w:eastAsia="en-US"/>
        </w:rPr>
      </w:pPr>
    </w:p>
    <w:p w14:paraId="5433D294" w14:textId="77777777" w:rsidR="002B1922" w:rsidRDefault="002B1922" w:rsidP="00F14FF8">
      <w:pPr>
        <w:rPr>
          <w:rFonts w:ascii="Calibri" w:eastAsia="Calibri" w:hAnsi="Calibri"/>
          <w:color w:val="auto"/>
          <w:sz w:val="22"/>
          <w:szCs w:val="22"/>
          <w:shd w:val="clear" w:color="auto" w:fill="auto"/>
          <w:lang w:eastAsia="en-US"/>
        </w:rPr>
      </w:pPr>
    </w:p>
    <w:p w14:paraId="63225EA4" w14:textId="77777777" w:rsidR="002B1922" w:rsidRDefault="002B1922" w:rsidP="00F14FF8">
      <w:pPr>
        <w:rPr>
          <w:rFonts w:ascii="Calibri" w:eastAsia="Calibri" w:hAnsi="Calibri"/>
          <w:color w:val="auto"/>
          <w:sz w:val="22"/>
          <w:szCs w:val="22"/>
          <w:shd w:val="clear" w:color="auto" w:fill="auto"/>
          <w:lang w:eastAsia="en-US"/>
        </w:rPr>
      </w:pPr>
    </w:p>
    <w:p w14:paraId="3895A27A" w14:textId="77777777" w:rsidR="002B1922" w:rsidRDefault="002B1922" w:rsidP="00F14FF8">
      <w:pPr>
        <w:rPr>
          <w:rFonts w:ascii="Calibri" w:eastAsia="Calibri" w:hAnsi="Calibri"/>
          <w:color w:val="auto"/>
          <w:sz w:val="22"/>
          <w:szCs w:val="22"/>
          <w:shd w:val="clear" w:color="auto" w:fill="auto"/>
          <w:lang w:eastAsia="en-US"/>
        </w:rPr>
      </w:pPr>
    </w:p>
    <w:p w14:paraId="5F87078C" w14:textId="77777777" w:rsidR="002B1922" w:rsidRDefault="002B1922" w:rsidP="00F14FF8">
      <w:pPr>
        <w:rPr>
          <w:rFonts w:ascii="Calibri" w:eastAsia="Calibri" w:hAnsi="Calibri"/>
          <w:color w:val="auto"/>
          <w:sz w:val="22"/>
          <w:szCs w:val="22"/>
          <w:shd w:val="clear" w:color="auto" w:fill="auto"/>
          <w:lang w:eastAsia="en-US"/>
        </w:rPr>
      </w:pPr>
    </w:p>
    <w:p w14:paraId="5A396EE8" w14:textId="77777777" w:rsidR="002B1922" w:rsidRDefault="002B1922" w:rsidP="00F14FF8">
      <w:pPr>
        <w:rPr>
          <w:rFonts w:ascii="Calibri" w:eastAsia="Calibri" w:hAnsi="Calibri"/>
          <w:color w:val="auto"/>
          <w:sz w:val="22"/>
          <w:szCs w:val="22"/>
          <w:shd w:val="clear" w:color="auto" w:fill="auto"/>
          <w:lang w:eastAsia="en-US"/>
        </w:rPr>
      </w:pPr>
    </w:p>
    <w:p w14:paraId="6860AD72" w14:textId="77777777" w:rsidR="002B1922" w:rsidRDefault="002B1922" w:rsidP="00F14FF8">
      <w:pPr>
        <w:rPr>
          <w:rFonts w:ascii="Calibri" w:eastAsia="Calibri" w:hAnsi="Calibri"/>
          <w:color w:val="auto"/>
          <w:sz w:val="22"/>
          <w:szCs w:val="22"/>
          <w:shd w:val="clear" w:color="auto" w:fill="auto"/>
          <w:lang w:eastAsia="en-US"/>
        </w:rPr>
      </w:pPr>
    </w:p>
    <w:p w14:paraId="5FEACF38" w14:textId="77777777" w:rsidR="002B1922" w:rsidRDefault="002B1922" w:rsidP="00F14FF8">
      <w:pPr>
        <w:rPr>
          <w:rFonts w:ascii="Calibri" w:eastAsia="Calibri" w:hAnsi="Calibri"/>
          <w:color w:val="auto"/>
          <w:sz w:val="22"/>
          <w:szCs w:val="22"/>
          <w:shd w:val="clear" w:color="auto" w:fill="auto"/>
          <w:lang w:eastAsia="en-US"/>
        </w:rPr>
      </w:pPr>
    </w:p>
    <w:p w14:paraId="4E1C8B42" w14:textId="77777777" w:rsidR="002B1922" w:rsidRDefault="002B1922" w:rsidP="00F14FF8">
      <w:pPr>
        <w:rPr>
          <w:rFonts w:ascii="Calibri" w:eastAsia="Calibri" w:hAnsi="Calibri"/>
          <w:color w:val="auto"/>
          <w:sz w:val="22"/>
          <w:szCs w:val="22"/>
          <w:shd w:val="clear" w:color="auto" w:fill="auto"/>
          <w:lang w:eastAsia="en-US"/>
        </w:rPr>
      </w:pPr>
    </w:p>
    <w:p w14:paraId="38173CBE" w14:textId="77777777" w:rsidR="002B1922" w:rsidRDefault="002B1922" w:rsidP="00F14FF8">
      <w:pPr>
        <w:rPr>
          <w:rFonts w:ascii="Calibri" w:eastAsia="Calibri" w:hAnsi="Calibri"/>
          <w:color w:val="auto"/>
          <w:sz w:val="22"/>
          <w:szCs w:val="22"/>
          <w:shd w:val="clear" w:color="auto" w:fill="auto"/>
          <w:lang w:eastAsia="en-US"/>
        </w:rPr>
      </w:pPr>
    </w:p>
    <w:p w14:paraId="6E820FB9" w14:textId="77777777" w:rsidR="002B1922" w:rsidRDefault="002B1922" w:rsidP="00F14FF8">
      <w:pPr>
        <w:rPr>
          <w:rFonts w:ascii="Calibri" w:eastAsia="Calibri" w:hAnsi="Calibri"/>
          <w:color w:val="auto"/>
          <w:sz w:val="22"/>
          <w:szCs w:val="22"/>
          <w:shd w:val="clear" w:color="auto" w:fill="auto"/>
          <w:lang w:eastAsia="en-US"/>
        </w:rPr>
      </w:pPr>
    </w:p>
    <w:p w14:paraId="0EA23016" w14:textId="77777777" w:rsidR="002B1922" w:rsidRDefault="002B1922" w:rsidP="00F14FF8">
      <w:pPr>
        <w:rPr>
          <w:rFonts w:ascii="Calibri" w:eastAsia="Calibri" w:hAnsi="Calibri"/>
          <w:color w:val="auto"/>
          <w:sz w:val="22"/>
          <w:szCs w:val="22"/>
          <w:shd w:val="clear" w:color="auto" w:fill="auto"/>
          <w:lang w:eastAsia="en-US"/>
        </w:rPr>
      </w:pPr>
    </w:p>
    <w:p w14:paraId="7F1B637A" w14:textId="77777777" w:rsidR="002B1922" w:rsidRDefault="002B1922" w:rsidP="00F14FF8">
      <w:pPr>
        <w:rPr>
          <w:rFonts w:ascii="Calibri" w:eastAsia="Calibri" w:hAnsi="Calibri"/>
          <w:color w:val="auto"/>
          <w:sz w:val="22"/>
          <w:szCs w:val="22"/>
          <w:shd w:val="clear" w:color="auto" w:fill="auto"/>
          <w:lang w:eastAsia="en-US"/>
        </w:rPr>
      </w:pPr>
    </w:p>
    <w:p w14:paraId="58C434F5" w14:textId="77777777" w:rsidR="002B1922" w:rsidRDefault="002B1922" w:rsidP="00F14FF8">
      <w:pPr>
        <w:rPr>
          <w:rFonts w:ascii="Calibri" w:eastAsia="Calibri" w:hAnsi="Calibri"/>
          <w:color w:val="auto"/>
          <w:sz w:val="22"/>
          <w:szCs w:val="22"/>
          <w:shd w:val="clear" w:color="auto" w:fill="auto"/>
          <w:lang w:eastAsia="en-US"/>
        </w:rPr>
      </w:pPr>
    </w:p>
    <w:p w14:paraId="7A307BBC" w14:textId="77777777" w:rsidR="002B1922" w:rsidRDefault="002B1922" w:rsidP="00F14FF8">
      <w:pPr>
        <w:rPr>
          <w:rFonts w:ascii="Calibri" w:eastAsia="Calibri" w:hAnsi="Calibri"/>
          <w:color w:val="auto"/>
          <w:sz w:val="22"/>
          <w:szCs w:val="22"/>
          <w:shd w:val="clear" w:color="auto" w:fill="auto"/>
          <w:lang w:eastAsia="en-US"/>
        </w:rPr>
      </w:pPr>
    </w:p>
    <w:p w14:paraId="3107C83E" w14:textId="77777777" w:rsidR="002B1922" w:rsidRDefault="002B1922" w:rsidP="00F14FF8">
      <w:pPr>
        <w:rPr>
          <w:rFonts w:ascii="Calibri" w:eastAsia="Calibri" w:hAnsi="Calibri"/>
          <w:color w:val="auto"/>
          <w:sz w:val="22"/>
          <w:szCs w:val="22"/>
          <w:shd w:val="clear" w:color="auto" w:fill="auto"/>
          <w:lang w:eastAsia="en-US"/>
        </w:rPr>
      </w:pPr>
    </w:p>
    <w:p w14:paraId="1299D090" w14:textId="77777777" w:rsidR="00AF300E" w:rsidRDefault="00AF300E" w:rsidP="00544ED6">
      <w:pPr>
        <w:ind w:left="709"/>
        <w:jc w:val="center"/>
        <w:rPr>
          <w:rFonts w:eastAsia="Calibri"/>
          <w:b/>
          <w:color w:val="auto"/>
          <w:shd w:val="clear" w:color="auto" w:fill="auto"/>
          <w:lang w:eastAsia="en-US"/>
        </w:rPr>
      </w:pPr>
    </w:p>
    <w:p w14:paraId="31E2D637" w14:textId="77777777" w:rsidR="00AF300E" w:rsidRDefault="00AF300E" w:rsidP="00544ED6">
      <w:pPr>
        <w:ind w:left="709"/>
        <w:jc w:val="center"/>
        <w:rPr>
          <w:rFonts w:eastAsia="Calibri"/>
          <w:b/>
          <w:color w:val="auto"/>
          <w:shd w:val="clear" w:color="auto" w:fill="auto"/>
          <w:lang w:eastAsia="en-US"/>
        </w:rPr>
      </w:pPr>
    </w:p>
    <w:p w14:paraId="6640D4C5" w14:textId="3A52B888" w:rsidR="00DE66B0" w:rsidRDefault="00DE66B0" w:rsidP="00544ED6">
      <w:pPr>
        <w:ind w:left="709"/>
        <w:jc w:val="center"/>
        <w:rPr>
          <w:rFonts w:eastAsia="Calibri"/>
          <w:b/>
          <w:color w:val="auto"/>
          <w:shd w:val="clear" w:color="auto" w:fill="auto"/>
          <w:lang w:eastAsia="en-US"/>
        </w:rPr>
      </w:pPr>
    </w:p>
    <w:p w14:paraId="127DFCFF" w14:textId="77777777" w:rsidR="002C022A" w:rsidRDefault="002C022A" w:rsidP="00544ED6">
      <w:pPr>
        <w:ind w:left="709"/>
        <w:jc w:val="center"/>
        <w:rPr>
          <w:rFonts w:eastAsia="Calibri"/>
          <w:b/>
          <w:color w:val="auto"/>
          <w:shd w:val="clear" w:color="auto" w:fill="auto"/>
          <w:lang w:eastAsia="en-US"/>
        </w:rPr>
      </w:pPr>
    </w:p>
    <w:p w14:paraId="602F6CC5" w14:textId="77777777" w:rsidR="00DE66B0" w:rsidRDefault="00DE66B0" w:rsidP="00544ED6">
      <w:pPr>
        <w:ind w:left="709"/>
        <w:jc w:val="center"/>
        <w:rPr>
          <w:rFonts w:eastAsia="Calibri"/>
          <w:b/>
          <w:color w:val="auto"/>
          <w:shd w:val="clear" w:color="auto" w:fill="auto"/>
          <w:lang w:eastAsia="en-US"/>
        </w:rPr>
      </w:pPr>
    </w:p>
    <w:p w14:paraId="166CAE4A" w14:textId="77777777" w:rsidR="00DE66B0" w:rsidRDefault="00DE66B0" w:rsidP="00544ED6">
      <w:pPr>
        <w:ind w:left="709"/>
        <w:jc w:val="center"/>
        <w:rPr>
          <w:rFonts w:eastAsia="Calibri"/>
          <w:b/>
          <w:color w:val="auto"/>
          <w:shd w:val="clear" w:color="auto" w:fill="auto"/>
          <w:lang w:eastAsia="en-US"/>
        </w:rPr>
      </w:pPr>
    </w:p>
    <w:p w14:paraId="626715DC"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27BE95FB" w14:textId="77777777" w:rsidR="00544ED6" w:rsidRPr="00162E0B" w:rsidRDefault="00544ED6" w:rsidP="00544ED6">
      <w:pPr>
        <w:ind w:left="709"/>
        <w:jc w:val="center"/>
        <w:rPr>
          <w:rFonts w:eastAsia="Calibri"/>
          <w:b/>
          <w:color w:val="auto"/>
          <w:sz w:val="16"/>
          <w:szCs w:val="16"/>
          <w:shd w:val="clear" w:color="auto" w:fill="auto"/>
          <w:lang w:eastAsia="en-US"/>
        </w:rPr>
      </w:pPr>
    </w:p>
    <w:p w14:paraId="558C77BA"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08DA079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2F6210B6"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6027DC53"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743C3D8E"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461275E2"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4D413E56"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5B013DE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59B0F73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75092EE7"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7C595504"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0A1F7976"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748352D8"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6D0E2466" w14:textId="77777777" w:rsidR="00544ED6" w:rsidRPr="00162E0B" w:rsidRDefault="00544ED6" w:rsidP="002B1922">
      <w:pPr>
        <w:ind w:firstLine="709"/>
        <w:rPr>
          <w:rFonts w:eastAsia="Calibri"/>
          <w:color w:val="auto"/>
          <w:sz w:val="16"/>
          <w:szCs w:val="16"/>
          <w:shd w:val="clear" w:color="auto" w:fill="auto"/>
          <w:lang w:eastAsia="en-US"/>
        </w:rPr>
      </w:pPr>
    </w:p>
    <w:p w14:paraId="064155F5" w14:textId="77777777" w:rsidR="00DA1C68" w:rsidRDefault="00AF300E" w:rsidP="00DA1C6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DA1C68"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138B3E98" w14:textId="77777777" w:rsidR="00DA1C68" w:rsidRPr="00806293" w:rsidRDefault="00DA1C68" w:rsidP="00DA1C68">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FED1599" w14:textId="77777777" w:rsidR="00DA1C68" w:rsidRPr="00806293" w:rsidRDefault="00DA1C68" w:rsidP="00DA1C68">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5627A42"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4DF8EA20"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13AB7A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24A435F8"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AB73CB1"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72A024B8"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4AD9F8F"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3CED60B"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0F6141B"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7B6DF472"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447B2CD"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DA32B62"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7C3F7F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40C7C6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E0D1B57"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47DE9A9E"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41DE7A3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034927"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0C1A275A"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6264546D" w14:textId="77777777" w:rsidR="00DA1C68" w:rsidRDefault="00DA1C68" w:rsidP="00DA1C68">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8336642" w14:textId="3E07C44C" w:rsidR="00FB3E4B" w:rsidRDefault="00DA1C68" w:rsidP="00DA1C68">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06E6BB2F" w14:textId="77777777" w:rsidR="00FB3E4B" w:rsidRPr="00162E0B" w:rsidRDefault="00FB3E4B" w:rsidP="00FB3E4B">
      <w:pPr>
        <w:ind w:firstLine="709"/>
        <w:rPr>
          <w:rFonts w:eastAsia="Calibri"/>
          <w:color w:val="auto"/>
          <w:sz w:val="16"/>
          <w:szCs w:val="16"/>
          <w:shd w:val="clear" w:color="auto" w:fill="auto"/>
          <w:lang w:eastAsia="en-US"/>
        </w:rPr>
      </w:pPr>
    </w:p>
    <w:p w14:paraId="5CA7BF4E" w14:textId="4DB95860"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BD6693">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2A630D3F" w14:textId="1919E59B"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DA1C68" w:rsidRPr="00DA1C68">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34FFF1AB"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C7C63A5" w14:textId="77777777" w:rsidR="007F62AD"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F62AD">
        <w:rPr>
          <w:rFonts w:eastAsia="Calibri"/>
          <w:color w:val="auto"/>
          <w:sz w:val="22"/>
          <w:szCs w:val="22"/>
          <w:shd w:val="clear" w:color="auto" w:fill="auto"/>
          <w:lang w:eastAsia="en-US"/>
        </w:rPr>
        <w:t>:</w:t>
      </w:r>
    </w:p>
    <w:p w14:paraId="59E70769" w14:textId="7EEBC180" w:rsidR="00FB3E4B" w:rsidRPr="00FB3E4B" w:rsidRDefault="007F62AD"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7F62AD">
        <w:rPr>
          <w:rFonts w:eastAsia="Calibri"/>
          <w:color w:val="auto"/>
          <w:sz w:val="22"/>
          <w:szCs w:val="22"/>
          <w:shd w:val="clear" w:color="auto" w:fill="auto"/>
          <w:lang w:eastAsia="en-US"/>
        </w:rPr>
        <w:t>наличие 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r w:rsidR="00FB3E4B" w:rsidRPr="00FB3E4B">
        <w:rPr>
          <w:rFonts w:eastAsia="Calibri"/>
          <w:color w:val="auto"/>
          <w:sz w:val="22"/>
          <w:szCs w:val="22"/>
          <w:shd w:val="clear" w:color="auto" w:fill="auto"/>
          <w:lang w:eastAsia="en-US"/>
        </w:rPr>
        <w:t>;</w:t>
      </w:r>
    </w:p>
    <w:p w14:paraId="0F141C44"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18D1D5F"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DAC6F9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B4303C0"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lastRenderedPageBreak/>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F3A04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3157F711"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6AE2105" w14:textId="77777777" w:rsidR="00D07AF8" w:rsidRDefault="00D07AF8" w:rsidP="0026052C">
      <w:pPr>
        <w:ind w:firstLine="709"/>
        <w:rPr>
          <w:rFonts w:eastAsia="Calibri"/>
          <w:b/>
          <w:color w:val="auto"/>
          <w:sz w:val="22"/>
          <w:szCs w:val="22"/>
          <w:shd w:val="clear" w:color="auto" w:fill="auto"/>
          <w:lang w:eastAsia="en-US"/>
        </w:rPr>
      </w:pPr>
    </w:p>
    <w:p w14:paraId="31356820"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68E86D03"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37AB00AE"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645DEF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318775B5"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4BB81A3"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18691EBD"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 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13CCE7F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36EAD3A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быть  четко</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определены  права</w:t>
      </w:r>
      <w:proofErr w:type="gramEnd"/>
      <w:r w:rsidRPr="0026052C">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69C5A17A"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быть  приведено</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четкое  распределение</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объемов,  стоимости</w:t>
      </w:r>
      <w:proofErr w:type="gramEnd"/>
      <w:r w:rsidRPr="0026052C">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DD0A4ED"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8540F9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BE7A2A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40577F0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lastRenderedPageBreak/>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77B0859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4A0189C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80EAF38"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2664C5B8"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0301FD89" w14:textId="77777777" w:rsidR="003D3B20" w:rsidRDefault="003D3B20" w:rsidP="00645D84">
      <w:pPr>
        <w:ind w:firstLine="709"/>
        <w:jc w:val="center"/>
        <w:rPr>
          <w:rFonts w:eastAsia="Calibri"/>
          <w:b/>
          <w:color w:val="auto"/>
          <w:shd w:val="clear" w:color="auto" w:fill="auto"/>
          <w:lang w:eastAsia="en-US"/>
        </w:rPr>
      </w:pPr>
    </w:p>
    <w:p w14:paraId="7E683480"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7EB31A7E"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380C5E9E"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4D969D34"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2619AA82"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41AF162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74F23A66"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BB73F89"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00D3494" w14:textId="77777777" w:rsidR="001971BD" w:rsidRPr="00162E0B" w:rsidRDefault="001971BD" w:rsidP="001D327D">
      <w:pPr>
        <w:ind w:firstLine="709"/>
        <w:rPr>
          <w:rFonts w:eastAsia="Calibri"/>
          <w:color w:val="auto"/>
          <w:sz w:val="16"/>
          <w:szCs w:val="16"/>
          <w:shd w:val="clear" w:color="auto" w:fill="auto"/>
          <w:lang w:eastAsia="en-US"/>
        </w:rPr>
      </w:pPr>
    </w:p>
    <w:p w14:paraId="65A6C204"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496E12C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1ED2674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08D00D19"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30931B7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xml:space="preserve">.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w:t>
      </w:r>
      <w:r w:rsidR="00ED1B9B" w:rsidRPr="00ED1B9B">
        <w:rPr>
          <w:rFonts w:eastAsia="Calibri"/>
          <w:color w:val="auto"/>
          <w:sz w:val="22"/>
          <w:szCs w:val="22"/>
          <w:shd w:val="clear" w:color="auto" w:fill="auto"/>
          <w:lang w:eastAsia="en-US"/>
        </w:rPr>
        <w:lastRenderedPageBreak/>
        <w:t>адресу электронной почты, указанному этим участником при аккредитации на электронной площадке или этим лицом при направлении запроса.</w:t>
      </w:r>
    </w:p>
    <w:p w14:paraId="1690DA6E"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4E1864A8" w14:textId="77777777" w:rsidR="00ED1B9B" w:rsidRPr="003E34D5" w:rsidRDefault="00ED1B9B" w:rsidP="00ED1B9B">
      <w:pPr>
        <w:ind w:firstLine="709"/>
        <w:rPr>
          <w:rFonts w:eastAsia="Calibri"/>
          <w:color w:val="auto"/>
          <w:sz w:val="16"/>
          <w:szCs w:val="16"/>
          <w:shd w:val="clear" w:color="auto" w:fill="auto"/>
          <w:lang w:eastAsia="en-US"/>
        </w:rPr>
      </w:pPr>
    </w:p>
    <w:p w14:paraId="18DA71CD"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0F4C871D"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05E81B8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3474180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64C9A6AB"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270BD2D4"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BA3C74A"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2521252C"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039BC0CF" w14:textId="77777777" w:rsidR="00682710" w:rsidRPr="003E34D5" w:rsidRDefault="00682710" w:rsidP="00ED1B9B">
      <w:pPr>
        <w:ind w:firstLine="709"/>
        <w:rPr>
          <w:rFonts w:eastAsia="Calibri"/>
          <w:color w:val="auto"/>
          <w:sz w:val="16"/>
          <w:szCs w:val="16"/>
          <w:shd w:val="clear" w:color="auto" w:fill="auto"/>
          <w:lang w:eastAsia="en-US"/>
        </w:rPr>
      </w:pPr>
    </w:p>
    <w:p w14:paraId="0940850B"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0B3CA12F"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300045AB"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157D7070"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084F3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329D8BA"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576C3AA0"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6E11EAE8"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459E7AD6" w14:textId="4B7AEC5F" w:rsidR="00DA1C68"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DA1C68" w:rsidRPr="00DA1C68">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06DBDDE" w14:textId="100908AC" w:rsidR="00682710" w:rsidRDefault="00682710" w:rsidP="00682710">
      <w:pPr>
        <w:ind w:firstLine="709"/>
        <w:rPr>
          <w:rFonts w:eastAsia="Calibri"/>
          <w:color w:val="auto"/>
          <w:sz w:val="22"/>
          <w:szCs w:val="22"/>
          <w:shd w:val="clear" w:color="auto" w:fill="auto"/>
          <w:lang w:eastAsia="en-US"/>
        </w:rPr>
      </w:pPr>
      <w:r w:rsidRPr="000F24F8">
        <w:rPr>
          <w:rFonts w:eastAsia="Calibri"/>
          <w:color w:val="auto"/>
          <w:sz w:val="22"/>
          <w:szCs w:val="22"/>
          <w:shd w:val="clear" w:color="auto" w:fill="auto"/>
          <w:lang w:eastAsia="en-US"/>
        </w:rPr>
        <w:t xml:space="preserve">Заявка на участие в </w:t>
      </w:r>
      <w:r>
        <w:rPr>
          <w:rFonts w:eastAsia="Calibri"/>
          <w:color w:val="auto"/>
          <w:sz w:val="22"/>
          <w:szCs w:val="22"/>
          <w:shd w:val="clear" w:color="auto" w:fill="auto"/>
          <w:lang w:eastAsia="en-US"/>
        </w:rPr>
        <w:t xml:space="preserve">электронном </w:t>
      </w:r>
      <w:r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Pr>
          <w:rFonts w:eastAsia="Calibri"/>
          <w:color w:val="auto"/>
          <w:sz w:val="22"/>
          <w:szCs w:val="22"/>
          <w:shd w:val="clear" w:color="auto" w:fill="auto"/>
          <w:lang w:eastAsia="en-US"/>
        </w:rPr>
        <w:t>электронной подписью</w:t>
      </w:r>
      <w:r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4D19C397"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70715ECE" w14:textId="09BAA384"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9E5D9E">
        <w:rPr>
          <w:rFonts w:eastAsia="Calibri"/>
          <w:color w:val="auto"/>
          <w:sz w:val="22"/>
          <w:szCs w:val="22"/>
          <w:shd w:val="clear" w:color="auto" w:fill="auto"/>
          <w:lang w:eastAsia="en-US"/>
        </w:rPr>
        <w:t xml:space="preserve">Согласие участника закупки на </w:t>
      </w:r>
      <w:r w:rsidR="00DA1C68">
        <w:rPr>
          <w:rFonts w:eastAsia="Calibri"/>
          <w:color w:val="auto"/>
          <w:sz w:val="22"/>
          <w:szCs w:val="22"/>
          <w:shd w:val="clear" w:color="auto" w:fill="auto"/>
          <w:lang w:eastAsia="en-US"/>
        </w:rPr>
        <w:t>оказание услуг</w:t>
      </w:r>
      <w:r w:rsidR="00682710">
        <w:rPr>
          <w:rFonts w:eastAsia="Calibri"/>
          <w:color w:val="auto"/>
          <w:sz w:val="22"/>
          <w:szCs w:val="22"/>
          <w:shd w:val="clear" w:color="auto" w:fill="auto"/>
          <w:lang w:eastAsia="en-US"/>
        </w:rPr>
        <w:t xml:space="preserve">. </w:t>
      </w:r>
    </w:p>
    <w:p w14:paraId="68735BB2" w14:textId="088596D7" w:rsidR="00682710" w:rsidRPr="000F24F8" w:rsidRDefault="00A402AB"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0F24F8">
        <w:rPr>
          <w:rFonts w:eastAsia="Calibri"/>
          <w:color w:val="auto"/>
          <w:sz w:val="22"/>
          <w:szCs w:val="22"/>
          <w:shd w:val="clear" w:color="auto" w:fill="auto"/>
          <w:lang w:eastAsia="en-US"/>
        </w:rPr>
        <w:t xml:space="preserve">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Pr>
          <w:rFonts w:eastAsia="Calibri"/>
          <w:color w:val="auto"/>
          <w:sz w:val="22"/>
          <w:szCs w:val="22"/>
          <w:shd w:val="clear" w:color="auto" w:fill="auto"/>
          <w:lang w:eastAsia="en-US"/>
        </w:rPr>
        <w:t xml:space="preserve"> приведена </w:t>
      </w:r>
      <w:r w:rsidR="00A0088F">
        <w:rPr>
          <w:rFonts w:eastAsia="Calibri"/>
          <w:color w:val="auto"/>
          <w:sz w:val="22"/>
          <w:szCs w:val="22"/>
          <w:shd w:val="clear" w:color="auto" w:fill="auto"/>
          <w:lang w:eastAsia="en-US"/>
        </w:rPr>
        <w:t xml:space="preserve">рекомендуемая </w:t>
      </w:r>
      <w:r>
        <w:rPr>
          <w:rFonts w:eastAsia="Calibri"/>
          <w:color w:val="auto"/>
          <w:sz w:val="22"/>
          <w:szCs w:val="22"/>
          <w:shd w:val="clear" w:color="auto" w:fill="auto"/>
          <w:lang w:eastAsia="en-US"/>
        </w:rPr>
        <w:t>инструкция по заполнению заявок</w:t>
      </w:r>
      <w:r w:rsidR="00682710" w:rsidRPr="000F24F8">
        <w:rPr>
          <w:rFonts w:eastAsia="Calibri"/>
          <w:color w:val="auto"/>
          <w:sz w:val="22"/>
          <w:szCs w:val="22"/>
          <w:shd w:val="clear" w:color="auto" w:fill="auto"/>
          <w:lang w:eastAsia="en-US"/>
        </w:rPr>
        <w:t>.</w:t>
      </w:r>
    </w:p>
    <w:p w14:paraId="2C91B4E6"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lastRenderedPageBreak/>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6CD5B158" w14:textId="6DEE3A40" w:rsidR="00682710" w:rsidRPr="00196E0B" w:rsidRDefault="00682710"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а)</w:t>
      </w:r>
      <w:r w:rsidRPr="00196E0B">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r w:rsidRPr="00544ED6">
        <w:rPr>
          <w:rFonts w:eastAsia="Calibri"/>
          <w:color w:val="auto"/>
          <w:sz w:val="22"/>
          <w:szCs w:val="22"/>
          <w:shd w:val="clear" w:color="auto" w:fill="auto"/>
          <w:lang w:eastAsia="en-US"/>
        </w:rPr>
        <w:t>;</w:t>
      </w:r>
    </w:p>
    <w:p w14:paraId="5D017C58" w14:textId="440C0618" w:rsidR="00682710" w:rsidRPr="00196E0B" w:rsidRDefault="001F121D"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б</w:t>
      </w:r>
      <w:r w:rsidR="00682710" w:rsidRPr="0027688E">
        <w:rPr>
          <w:rFonts w:eastAsia="Calibri"/>
          <w:b/>
          <w:bCs/>
          <w:color w:val="auto"/>
          <w:sz w:val="22"/>
          <w:szCs w:val="22"/>
          <w:shd w:val="clear" w:color="auto" w:fill="auto"/>
          <w:lang w:eastAsia="en-US"/>
        </w:rPr>
        <w:t>)</w:t>
      </w:r>
      <w:r w:rsidR="00682710" w:rsidRPr="00196E0B">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05058" w:rsidRPr="00905058">
        <w:rPr>
          <w:rFonts w:eastAsia="Calibri"/>
          <w:color w:val="auto"/>
          <w:sz w:val="22"/>
          <w:szCs w:val="22"/>
          <w:shd w:val="clear" w:color="auto" w:fill="auto"/>
          <w:lang w:eastAsia="en-US"/>
        </w:rPr>
        <w:t>и</w:t>
      </w:r>
      <w:proofErr w:type="gramEnd"/>
      <w:r w:rsidR="00905058" w:rsidRPr="00905058">
        <w:rPr>
          <w:rFonts w:eastAsia="Calibri"/>
          <w:color w:val="auto"/>
          <w:sz w:val="22"/>
          <w:szCs w:val="22"/>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D0C3415" w14:textId="77777777" w:rsidR="00682710" w:rsidRDefault="001F121D"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в</w:t>
      </w:r>
      <w:r w:rsidR="00682710" w:rsidRPr="0027688E">
        <w:rPr>
          <w:rFonts w:eastAsia="Calibri"/>
          <w:b/>
          <w:bCs/>
          <w:color w:val="auto"/>
          <w:sz w:val="22"/>
          <w:szCs w:val="22"/>
          <w:shd w:val="clear" w:color="auto" w:fill="auto"/>
          <w:lang w:eastAsia="en-US"/>
        </w:rPr>
        <w:t>)</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39A45765" w14:textId="77777777" w:rsidR="00905058" w:rsidRPr="00905058" w:rsidRDefault="00A62FBC" w:rsidP="00905058">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г</w:t>
      </w:r>
      <w:r w:rsidR="00872551" w:rsidRPr="0027688E">
        <w:rPr>
          <w:rFonts w:eastAsia="Calibri"/>
          <w:b/>
          <w:bCs/>
          <w:color w:val="auto"/>
          <w:sz w:val="22"/>
          <w:szCs w:val="22"/>
          <w:shd w:val="clear" w:color="auto" w:fill="auto"/>
          <w:lang w:eastAsia="en-US"/>
        </w:rPr>
        <w:t>)</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836C39F" w14:textId="70B98E76" w:rsidR="00682710" w:rsidRDefault="00905058" w:rsidP="00905058">
      <w:pPr>
        <w:ind w:firstLine="709"/>
        <w:rPr>
          <w:rFonts w:eastAsia="Calibri"/>
          <w:color w:val="auto"/>
          <w:sz w:val="22"/>
          <w:szCs w:val="22"/>
          <w:shd w:val="clear" w:color="auto" w:fill="auto"/>
          <w:lang w:eastAsia="en-US"/>
        </w:rPr>
      </w:pPr>
      <w:r w:rsidRPr="00905058">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C6545C4" w14:textId="4A539797" w:rsidR="0027688E" w:rsidRDefault="00A62FBC" w:rsidP="0027688E">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д</w:t>
      </w:r>
      <w:r w:rsidR="00872551" w:rsidRPr="0027688E">
        <w:rPr>
          <w:rFonts w:eastAsia="Calibri"/>
          <w:b/>
          <w:bCs/>
          <w:color w:val="auto"/>
          <w:sz w:val="22"/>
          <w:szCs w:val="22"/>
          <w:shd w:val="clear" w:color="auto" w:fill="auto"/>
          <w:lang w:eastAsia="en-US"/>
        </w:rPr>
        <w:t>)</w:t>
      </w:r>
      <w:r w:rsidR="00872551">
        <w:rPr>
          <w:rFonts w:eastAsia="Calibri"/>
          <w:color w:val="auto"/>
          <w:sz w:val="22"/>
          <w:szCs w:val="22"/>
          <w:shd w:val="clear" w:color="auto" w:fill="auto"/>
          <w:lang w:eastAsia="en-US"/>
        </w:rPr>
        <w:t xml:space="preserve"> </w:t>
      </w:r>
      <w:r w:rsidR="0027688E">
        <w:rPr>
          <w:rFonts w:eastAsia="Calibri"/>
          <w:color w:val="auto"/>
          <w:sz w:val="22"/>
          <w:szCs w:val="22"/>
          <w:shd w:val="clear" w:color="auto" w:fill="auto"/>
          <w:lang w:eastAsia="en-US"/>
        </w:rPr>
        <w:t xml:space="preserve">копия </w:t>
      </w:r>
      <w:r w:rsidR="0027688E" w:rsidRPr="0027688E">
        <w:rPr>
          <w:rFonts w:eastAsia="Calibri"/>
          <w:color w:val="auto"/>
          <w:sz w:val="22"/>
          <w:szCs w:val="22"/>
          <w:shd w:val="clear" w:color="auto" w:fill="auto"/>
          <w:lang w:eastAsia="en-US"/>
        </w:rPr>
        <w:t>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r w:rsidR="0027688E">
        <w:rPr>
          <w:rFonts w:eastAsia="Calibri"/>
          <w:color w:val="auto"/>
          <w:sz w:val="22"/>
          <w:szCs w:val="22"/>
          <w:shd w:val="clear" w:color="auto" w:fill="auto"/>
          <w:lang w:eastAsia="en-US"/>
        </w:rPr>
        <w:t>;</w:t>
      </w:r>
    </w:p>
    <w:p w14:paraId="67FB9B3A" w14:textId="03E08EC3" w:rsidR="00682710" w:rsidRDefault="0027688E"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е)</w:t>
      </w:r>
      <w:r>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A7EF2A3" w14:textId="77397DD6" w:rsidR="00682710" w:rsidRDefault="0027688E"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ж</w:t>
      </w:r>
      <w:r w:rsidR="00872551" w:rsidRPr="0027688E">
        <w:rPr>
          <w:rFonts w:eastAsia="Calibri"/>
          <w:b/>
          <w:bCs/>
          <w:color w:val="auto"/>
          <w:sz w:val="22"/>
          <w:szCs w:val="22"/>
          <w:shd w:val="clear" w:color="auto" w:fill="auto"/>
          <w:lang w:eastAsia="en-US"/>
        </w:rPr>
        <w:t>)</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332F26A4"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2EA29BC" w14:textId="77777777" w:rsidR="00FA0C17" w:rsidRPr="006A4FCA" w:rsidRDefault="00FA0C17" w:rsidP="002B1922">
      <w:pPr>
        <w:ind w:firstLine="709"/>
        <w:rPr>
          <w:rFonts w:eastAsia="Calibri"/>
          <w:color w:val="auto"/>
          <w:sz w:val="16"/>
          <w:szCs w:val="16"/>
          <w:shd w:val="clear" w:color="auto" w:fill="auto"/>
          <w:lang w:eastAsia="en-US"/>
        </w:rPr>
      </w:pPr>
    </w:p>
    <w:p w14:paraId="5C4FE810"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008694B1"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46030CD6"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E1052F8"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534BE89B"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22276D88"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5DA1D17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3EDEB58"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796A6762"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020D015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47F8CE8E"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F18EBAA"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6A15AD93"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5CB0D1EB" w14:textId="77777777" w:rsidR="00FD1DD0" w:rsidRPr="00D1303E" w:rsidRDefault="00FD1DD0" w:rsidP="00FA0C17">
      <w:pPr>
        <w:ind w:firstLine="709"/>
        <w:rPr>
          <w:rFonts w:eastAsia="Calibri"/>
          <w:color w:val="auto"/>
          <w:sz w:val="16"/>
          <w:szCs w:val="16"/>
          <w:shd w:val="clear" w:color="auto" w:fill="auto"/>
          <w:lang w:eastAsia="en-US"/>
        </w:rPr>
      </w:pPr>
    </w:p>
    <w:p w14:paraId="06720555"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5F434300"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326E4EE3"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4CD525EB"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281C7ED7"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83AC91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32420A32"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2A8DDD88"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1F787B2E"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 xml:space="preserve">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w:t>
      </w:r>
      <w:r w:rsidRPr="00FA60BC">
        <w:rPr>
          <w:rFonts w:eastAsia="Calibri"/>
          <w:color w:val="auto"/>
          <w:sz w:val="22"/>
          <w:szCs w:val="22"/>
          <w:shd w:val="clear" w:color="auto" w:fill="auto"/>
          <w:lang w:eastAsia="en-US"/>
        </w:rPr>
        <w:lastRenderedPageBreak/>
        <w:t>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C1A6634"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4BCFD891"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FB4204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3C47D37C"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2A8907CD"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65FD0F73"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38468FA9"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06021AEB"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19CF58A7"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4288C9BF" w14:textId="77777777" w:rsidR="00B91B21" w:rsidRPr="00B91B21" w:rsidRDefault="00B91B21" w:rsidP="00FD1DD0">
      <w:pPr>
        <w:ind w:firstLine="709"/>
        <w:rPr>
          <w:rFonts w:eastAsia="Calibri"/>
          <w:color w:val="auto"/>
          <w:sz w:val="22"/>
          <w:szCs w:val="22"/>
          <w:shd w:val="clear" w:color="auto" w:fill="auto"/>
          <w:lang w:eastAsia="en-US"/>
        </w:rPr>
      </w:pPr>
    </w:p>
    <w:p w14:paraId="14B07E61"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1ED087C"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0D6B4E3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68A3A32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68B660C9" w14:textId="77777777" w:rsidR="006C50D2" w:rsidRPr="006A4FCA" w:rsidRDefault="006C50D2" w:rsidP="006C50D2">
      <w:pPr>
        <w:ind w:firstLine="709"/>
        <w:rPr>
          <w:rFonts w:eastAsia="Calibri"/>
          <w:color w:val="auto"/>
          <w:sz w:val="16"/>
          <w:szCs w:val="16"/>
          <w:shd w:val="clear" w:color="auto" w:fill="auto"/>
          <w:lang w:eastAsia="en-US"/>
        </w:rPr>
      </w:pPr>
    </w:p>
    <w:p w14:paraId="37ABEE83"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59E9FC38"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07DC80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746EE27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5CF3FFF2"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17AEDC2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2A418E7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3002C565"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lastRenderedPageBreak/>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55B7194" w14:textId="77777777" w:rsidR="000F24F8" w:rsidRPr="00102247" w:rsidRDefault="000F24F8" w:rsidP="000F24F8">
      <w:pPr>
        <w:ind w:firstLine="709"/>
        <w:rPr>
          <w:rFonts w:eastAsia="Calibri"/>
          <w:color w:val="auto"/>
          <w:sz w:val="16"/>
          <w:szCs w:val="16"/>
          <w:shd w:val="clear" w:color="auto" w:fill="auto"/>
          <w:lang w:eastAsia="en-US"/>
        </w:rPr>
      </w:pPr>
    </w:p>
    <w:p w14:paraId="50213C51"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2613CB84"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6073437E"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40F12FFC"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7FCAB002"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1DCF3849"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1AF103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240E54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54C85991"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2520F654"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7C96C882"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3F9714D1"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22067DDA" w14:textId="77777777" w:rsidR="002B2662" w:rsidRPr="006A4FCA" w:rsidRDefault="002B2662" w:rsidP="00923C3E">
      <w:pPr>
        <w:ind w:firstLine="709"/>
        <w:rPr>
          <w:rFonts w:eastAsia="Calibri"/>
          <w:color w:val="auto"/>
          <w:sz w:val="16"/>
          <w:szCs w:val="16"/>
          <w:shd w:val="clear" w:color="auto" w:fill="auto"/>
          <w:lang w:eastAsia="en-US"/>
        </w:rPr>
      </w:pPr>
    </w:p>
    <w:p w14:paraId="6E16EB8F"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0057C537"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423570A0" w14:textId="77777777"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172E72F6"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BFCF825" w14:textId="37A25242" w:rsidR="002B2662" w:rsidRPr="002B2662" w:rsidRDefault="00A0088F"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 xml:space="preserve">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62C886CB" w14:textId="44C90EB5"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8655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41E8148E" w14:textId="4C215CC2"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7F695A42" w14:textId="3FE5D12A"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07B88B8B" w14:textId="77777777" w:rsidR="00D30A85" w:rsidRPr="00B43A80" w:rsidRDefault="00D30A85" w:rsidP="002B2662">
      <w:pPr>
        <w:ind w:firstLine="709"/>
        <w:rPr>
          <w:rFonts w:eastAsia="Calibri"/>
          <w:color w:val="auto"/>
          <w:sz w:val="16"/>
          <w:szCs w:val="16"/>
          <w:shd w:val="clear" w:color="auto" w:fill="auto"/>
          <w:lang w:eastAsia="en-US"/>
        </w:rPr>
      </w:pPr>
    </w:p>
    <w:p w14:paraId="4DCE06D2"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73E89062"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3BF80799"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3548462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30B7601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05EF299B"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431BD675"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1DFF145B"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5DBCB655" w14:textId="77777777" w:rsidR="009300E2" w:rsidRDefault="009300E2" w:rsidP="00B43A80">
      <w:pPr>
        <w:ind w:firstLine="709"/>
        <w:jc w:val="center"/>
        <w:rPr>
          <w:rFonts w:eastAsia="Calibri"/>
          <w:b/>
          <w:color w:val="auto"/>
          <w:shd w:val="clear" w:color="auto" w:fill="auto"/>
          <w:lang w:eastAsia="en-US"/>
        </w:rPr>
      </w:pPr>
    </w:p>
    <w:p w14:paraId="2BABBB7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76437CE0"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161A8381" w14:textId="5A804473"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BD6693">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1233B585"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64C777FF"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535352D1"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E9D0C52"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29EE6AF3"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3A89B8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F435A2" w:rsidRPr="00F435A2">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конкурентной закупке направляет победителю на подпись договор через оператора электронной площадки.</w:t>
      </w:r>
    </w:p>
    <w:p w14:paraId="50857576"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2AF809C8"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89C164D"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1036E0"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74162456"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107CE5D7"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28A207B"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80CCB1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DD7812E"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F837D0E"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12615689" w14:textId="77777777" w:rsidR="001C5653" w:rsidRPr="00016975" w:rsidRDefault="001C5653" w:rsidP="00AA560C">
      <w:pPr>
        <w:ind w:firstLine="709"/>
        <w:rPr>
          <w:rFonts w:eastAsia="Calibri"/>
          <w:color w:val="auto"/>
          <w:sz w:val="16"/>
          <w:szCs w:val="16"/>
          <w:shd w:val="clear" w:color="auto" w:fill="auto"/>
          <w:lang w:eastAsia="en-US"/>
        </w:rPr>
      </w:pPr>
    </w:p>
    <w:p w14:paraId="3B416E15"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828EAD4"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4C5A0A2"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CB0239F"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2C534A27" w14:textId="77777777" w:rsidR="005834B4" w:rsidRPr="00602783" w:rsidRDefault="005834B4" w:rsidP="005834B4">
      <w:pPr>
        <w:ind w:firstLine="709"/>
        <w:rPr>
          <w:rFonts w:eastAsia="Calibri"/>
          <w:b/>
          <w:color w:val="auto"/>
          <w:sz w:val="16"/>
          <w:szCs w:val="16"/>
          <w:shd w:val="clear" w:color="auto" w:fill="auto"/>
          <w:lang w:eastAsia="en-US"/>
        </w:rPr>
      </w:pPr>
    </w:p>
    <w:p w14:paraId="12508746"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36623862"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7119EB07"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0A5A6D2C"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A1AEDC0"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0BC255F8" w14:textId="77777777" w:rsidR="00E17853" w:rsidRPr="00B64DD5" w:rsidRDefault="00E17853" w:rsidP="00AA560C">
      <w:pPr>
        <w:ind w:firstLine="709"/>
        <w:rPr>
          <w:rFonts w:eastAsia="Calibri"/>
          <w:b/>
          <w:color w:val="auto"/>
          <w:sz w:val="12"/>
          <w:szCs w:val="12"/>
          <w:shd w:val="clear" w:color="auto" w:fill="auto"/>
          <w:lang w:eastAsia="en-US"/>
        </w:rPr>
      </w:pPr>
    </w:p>
    <w:p w14:paraId="3968BB0C"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01DC9EC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07C486A6"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196E4AED"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373D2E8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12F6DE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397887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775AFF64" w14:textId="77777777" w:rsidR="00C46EF6" w:rsidRPr="006A4FCA" w:rsidRDefault="00C46EF6" w:rsidP="003F602B">
      <w:pPr>
        <w:ind w:firstLine="709"/>
        <w:rPr>
          <w:rFonts w:eastAsia="Calibri"/>
          <w:color w:val="auto"/>
          <w:sz w:val="16"/>
          <w:szCs w:val="16"/>
          <w:shd w:val="clear" w:color="auto" w:fill="auto"/>
          <w:lang w:eastAsia="en-US"/>
        </w:rPr>
      </w:pPr>
    </w:p>
    <w:p w14:paraId="79048813"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53EB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1EA37EB2"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1403D72"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881FC88"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DC1B723"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1B9B94DE"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3AAACE0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w:t>
      </w:r>
      <w:r w:rsidRPr="00CC74ED">
        <w:rPr>
          <w:rFonts w:eastAsia="Calibri"/>
          <w:color w:val="auto"/>
          <w:sz w:val="22"/>
          <w:szCs w:val="22"/>
          <w:shd w:val="clear" w:color="auto" w:fill="auto"/>
          <w:lang w:eastAsia="en-US"/>
        </w:rPr>
        <w:lastRenderedPageBreak/>
        <w:t>в случае ненадлежащего исполнения обязательств принципалом в соответствии установленной документации о закупке;</w:t>
      </w:r>
    </w:p>
    <w:p w14:paraId="45AEEA63"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262BDDE"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011AC8B1"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7B91D602"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24CC154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4458D7E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1F5F789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CA2BB49"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79F7A559"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2C8F52A0"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11619161" w14:textId="77777777" w:rsidR="00A32091" w:rsidRPr="0003159C" w:rsidRDefault="00A32091" w:rsidP="00016975">
      <w:pPr>
        <w:ind w:firstLine="709"/>
        <w:jc w:val="left"/>
        <w:rPr>
          <w:rFonts w:eastAsia="Calibri"/>
          <w:b/>
          <w:color w:val="auto"/>
          <w:sz w:val="16"/>
          <w:szCs w:val="16"/>
          <w:shd w:val="clear" w:color="auto" w:fill="auto"/>
          <w:lang w:eastAsia="en-US"/>
        </w:rPr>
      </w:pPr>
    </w:p>
    <w:p w14:paraId="6712F421"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5D2C712D"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0CFEA75D"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067505C"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82AE64"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4E690B6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2EE7E096"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109FB6BB"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5A31EE69"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4894211D"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75C72FBF"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757FA6E6"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lastRenderedPageBreak/>
        <w:t>— по результатам рассмотрения заявок на участие в аукционе были отклонены все поданные заявки;</w:t>
      </w:r>
    </w:p>
    <w:p w14:paraId="3D32B0C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5CB4996F" w14:textId="77777777" w:rsidR="005A580F" w:rsidRDefault="005A580F" w:rsidP="005A580F">
      <w:pPr>
        <w:ind w:firstLine="709"/>
        <w:rPr>
          <w:rFonts w:eastAsia="Calibri"/>
          <w:bCs/>
          <w:color w:val="auto"/>
          <w:sz w:val="22"/>
          <w:szCs w:val="22"/>
          <w:shd w:val="clear" w:color="auto" w:fill="auto"/>
          <w:lang w:eastAsia="en-US"/>
        </w:rPr>
      </w:pPr>
    </w:p>
    <w:p w14:paraId="176F1AAF" w14:textId="77777777" w:rsidR="00E7746E" w:rsidRDefault="00E7746E" w:rsidP="005A580F">
      <w:pPr>
        <w:ind w:firstLine="709"/>
        <w:rPr>
          <w:rFonts w:eastAsia="Calibri"/>
          <w:bCs/>
          <w:color w:val="auto"/>
          <w:sz w:val="22"/>
          <w:szCs w:val="22"/>
          <w:shd w:val="clear" w:color="auto" w:fill="auto"/>
          <w:lang w:eastAsia="en-US"/>
        </w:rPr>
      </w:pPr>
    </w:p>
    <w:p w14:paraId="1C5F5982" w14:textId="77777777" w:rsidR="00CC267A" w:rsidRDefault="00CC267A" w:rsidP="005A580F">
      <w:pPr>
        <w:ind w:firstLine="709"/>
        <w:rPr>
          <w:rFonts w:eastAsia="Calibri"/>
          <w:bCs/>
          <w:color w:val="auto"/>
          <w:sz w:val="22"/>
          <w:szCs w:val="22"/>
          <w:shd w:val="clear" w:color="auto" w:fill="auto"/>
          <w:lang w:eastAsia="en-US"/>
        </w:rPr>
      </w:pPr>
    </w:p>
    <w:p w14:paraId="10F990F8" w14:textId="77777777" w:rsidR="00CC267A" w:rsidRDefault="00CC267A" w:rsidP="005A580F">
      <w:pPr>
        <w:ind w:firstLine="709"/>
        <w:rPr>
          <w:rFonts w:eastAsia="Calibri"/>
          <w:bCs/>
          <w:color w:val="auto"/>
          <w:sz w:val="22"/>
          <w:szCs w:val="22"/>
          <w:shd w:val="clear" w:color="auto" w:fill="auto"/>
          <w:lang w:eastAsia="en-US"/>
        </w:rPr>
      </w:pPr>
    </w:p>
    <w:p w14:paraId="513B2B2C" w14:textId="77777777" w:rsidR="00CC267A" w:rsidRDefault="00CC267A" w:rsidP="005A580F">
      <w:pPr>
        <w:ind w:firstLine="709"/>
        <w:rPr>
          <w:rFonts w:eastAsia="Calibri"/>
          <w:bCs/>
          <w:color w:val="auto"/>
          <w:sz w:val="22"/>
          <w:szCs w:val="22"/>
          <w:shd w:val="clear" w:color="auto" w:fill="auto"/>
          <w:lang w:eastAsia="en-US"/>
        </w:rPr>
      </w:pPr>
    </w:p>
    <w:p w14:paraId="0967E549" w14:textId="77777777" w:rsidR="00E049A8" w:rsidRDefault="00E049A8" w:rsidP="005A580F">
      <w:pPr>
        <w:ind w:firstLine="709"/>
        <w:rPr>
          <w:rFonts w:eastAsia="Calibri"/>
          <w:bCs/>
          <w:color w:val="auto"/>
          <w:sz w:val="22"/>
          <w:szCs w:val="22"/>
          <w:shd w:val="clear" w:color="auto" w:fill="auto"/>
          <w:lang w:eastAsia="en-US"/>
        </w:rPr>
      </w:pPr>
    </w:p>
    <w:p w14:paraId="689EB549" w14:textId="77777777" w:rsidR="00E049A8" w:rsidRDefault="00E049A8" w:rsidP="005A580F">
      <w:pPr>
        <w:ind w:firstLine="709"/>
        <w:rPr>
          <w:rFonts w:eastAsia="Calibri"/>
          <w:bCs/>
          <w:color w:val="auto"/>
          <w:sz w:val="22"/>
          <w:szCs w:val="22"/>
          <w:shd w:val="clear" w:color="auto" w:fill="auto"/>
          <w:lang w:eastAsia="en-US"/>
        </w:rPr>
      </w:pPr>
    </w:p>
    <w:p w14:paraId="5AF460AC" w14:textId="77777777" w:rsidR="00E049A8" w:rsidRDefault="00E049A8" w:rsidP="005A580F">
      <w:pPr>
        <w:ind w:firstLine="709"/>
        <w:rPr>
          <w:rFonts w:eastAsia="Calibri"/>
          <w:bCs/>
          <w:color w:val="auto"/>
          <w:sz w:val="22"/>
          <w:szCs w:val="22"/>
          <w:shd w:val="clear" w:color="auto" w:fill="auto"/>
          <w:lang w:eastAsia="en-US"/>
        </w:rPr>
      </w:pPr>
    </w:p>
    <w:p w14:paraId="2A4FEE6D" w14:textId="77777777" w:rsidR="00E049A8" w:rsidRDefault="00E049A8" w:rsidP="005A580F">
      <w:pPr>
        <w:ind w:firstLine="709"/>
        <w:rPr>
          <w:rFonts w:eastAsia="Calibri"/>
          <w:bCs/>
          <w:color w:val="auto"/>
          <w:sz w:val="22"/>
          <w:szCs w:val="22"/>
          <w:shd w:val="clear" w:color="auto" w:fill="auto"/>
          <w:lang w:eastAsia="en-US"/>
        </w:rPr>
      </w:pPr>
    </w:p>
    <w:p w14:paraId="2AB71746" w14:textId="77777777" w:rsidR="00A0088F" w:rsidRDefault="00A0088F" w:rsidP="005A580F">
      <w:pPr>
        <w:ind w:firstLine="709"/>
        <w:rPr>
          <w:rFonts w:eastAsia="Calibri"/>
          <w:bCs/>
          <w:color w:val="auto"/>
          <w:sz w:val="22"/>
          <w:szCs w:val="22"/>
          <w:shd w:val="clear" w:color="auto" w:fill="auto"/>
          <w:lang w:eastAsia="en-US"/>
        </w:rPr>
      </w:pPr>
    </w:p>
    <w:p w14:paraId="449D1C40" w14:textId="77777777" w:rsidR="00A0088F" w:rsidRDefault="00A0088F" w:rsidP="005A580F">
      <w:pPr>
        <w:ind w:firstLine="709"/>
        <w:rPr>
          <w:rFonts w:eastAsia="Calibri"/>
          <w:bCs/>
          <w:color w:val="auto"/>
          <w:sz w:val="22"/>
          <w:szCs w:val="22"/>
          <w:shd w:val="clear" w:color="auto" w:fill="auto"/>
          <w:lang w:eastAsia="en-US"/>
        </w:rPr>
      </w:pPr>
    </w:p>
    <w:p w14:paraId="0AB90DDD" w14:textId="77777777" w:rsidR="00A0088F" w:rsidRDefault="00A0088F" w:rsidP="005A580F">
      <w:pPr>
        <w:ind w:firstLine="709"/>
        <w:rPr>
          <w:rFonts w:eastAsia="Calibri"/>
          <w:bCs/>
          <w:color w:val="auto"/>
          <w:sz w:val="22"/>
          <w:szCs w:val="22"/>
          <w:shd w:val="clear" w:color="auto" w:fill="auto"/>
          <w:lang w:eastAsia="en-US"/>
        </w:rPr>
      </w:pPr>
    </w:p>
    <w:p w14:paraId="054BC5EC" w14:textId="77777777" w:rsidR="00A0088F" w:rsidRDefault="00A0088F" w:rsidP="005A580F">
      <w:pPr>
        <w:ind w:firstLine="709"/>
        <w:rPr>
          <w:rFonts w:eastAsia="Calibri"/>
          <w:bCs/>
          <w:color w:val="auto"/>
          <w:sz w:val="22"/>
          <w:szCs w:val="22"/>
          <w:shd w:val="clear" w:color="auto" w:fill="auto"/>
          <w:lang w:eastAsia="en-US"/>
        </w:rPr>
      </w:pPr>
    </w:p>
    <w:p w14:paraId="2F31239F" w14:textId="77777777" w:rsidR="00A0088F" w:rsidRDefault="00A0088F" w:rsidP="005A580F">
      <w:pPr>
        <w:ind w:firstLine="709"/>
        <w:rPr>
          <w:rFonts w:eastAsia="Calibri"/>
          <w:bCs/>
          <w:color w:val="auto"/>
          <w:sz w:val="22"/>
          <w:szCs w:val="22"/>
          <w:shd w:val="clear" w:color="auto" w:fill="auto"/>
          <w:lang w:eastAsia="en-US"/>
        </w:rPr>
      </w:pPr>
    </w:p>
    <w:p w14:paraId="59AA43F6" w14:textId="77777777" w:rsidR="00A0088F" w:rsidRDefault="00A0088F" w:rsidP="005A580F">
      <w:pPr>
        <w:ind w:firstLine="709"/>
        <w:rPr>
          <w:rFonts w:eastAsia="Calibri"/>
          <w:bCs/>
          <w:color w:val="auto"/>
          <w:sz w:val="22"/>
          <w:szCs w:val="22"/>
          <w:shd w:val="clear" w:color="auto" w:fill="auto"/>
          <w:lang w:eastAsia="en-US"/>
        </w:rPr>
      </w:pPr>
    </w:p>
    <w:p w14:paraId="77CC7262" w14:textId="77777777" w:rsidR="00A0088F" w:rsidRDefault="00A0088F" w:rsidP="005A580F">
      <w:pPr>
        <w:ind w:firstLine="709"/>
        <w:rPr>
          <w:rFonts w:eastAsia="Calibri"/>
          <w:bCs/>
          <w:color w:val="auto"/>
          <w:sz w:val="22"/>
          <w:szCs w:val="22"/>
          <w:shd w:val="clear" w:color="auto" w:fill="auto"/>
          <w:lang w:eastAsia="en-US"/>
        </w:rPr>
      </w:pPr>
    </w:p>
    <w:p w14:paraId="1DC14723" w14:textId="77777777" w:rsidR="00A0088F" w:rsidRDefault="00A0088F" w:rsidP="005A580F">
      <w:pPr>
        <w:ind w:firstLine="709"/>
        <w:rPr>
          <w:rFonts w:eastAsia="Calibri"/>
          <w:bCs/>
          <w:color w:val="auto"/>
          <w:sz w:val="22"/>
          <w:szCs w:val="22"/>
          <w:shd w:val="clear" w:color="auto" w:fill="auto"/>
          <w:lang w:eastAsia="en-US"/>
        </w:rPr>
      </w:pPr>
    </w:p>
    <w:p w14:paraId="245733F4" w14:textId="77777777" w:rsidR="00A0088F" w:rsidRDefault="00A0088F" w:rsidP="005A580F">
      <w:pPr>
        <w:ind w:firstLine="709"/>
        <w:rPr>
          <w:rFonts w:eastAsia="Calibri"/>
          <w:bCs/>
          <w:color w:val="auto"/>
          <w:sz w:val="22"/>
          <w:szCs w:val="22"/>
          <w:shd w:val="clear" w:color="auto" w:fill="auto"/>
          <w:lang w:eastAsia="en-US"/>
        </w:rPr>
      </w:pPr>
    </w:p>
    <w:p w14:paraId="45D62569" w14:textId="77777777" w:rsidR="00A0088F" w:rsidRDefault="00A0088F" w:rsidP="005A580F">
      <w:pPr>
        <w:ind w:firstLine="709"/>
        <w:rPr>
          <w:rFonts w:eastAsia="Calibri"/>
          <w:bCs/>
          <w:color w:val="auto"/>
          <w:sz w:val="22"/>
          <w:szCs w:val="22"/>
          <w:shd w:val="clear" w:color="auto" w:fill="auto"/>
          <w:lang w:eastAsia="en-US"/>
        </w:rPr>
      </w:pPr>
    </w:p>
    <w:p w14:paraId="3BF8C54A" w14:textId="77777777" w:rsidR="00A0088F" w:rsidRDefault="00A0088F" w:rsidP="005A580F">
      <w:pPr>
        <w:ind w:firstLine="709"/>
        <w:rPr>
          <w:rFonts w:eastAsia="Calibri"/>
          <w:bCs/>
          <w:color w:val="auto"/>
          <w:sz w:val="22"/>
          <w:szCs w:val="22"/>
          <w:shd w:val="clear" w:color="auto" w:fill="auto"/>
          <w:lang w:eastAsia="en-US"/>
        </w:rPr>
      </w:pPr>
    </w:p>
    <w:p w14:paraId="398F3B47" w14:textId="77777777" w:rsidR="00A0088F" w:rsidRDefault="00A0088F" w:rsidP="005A580F">
      <w:pPr>
        <w:ind w:firstLine="709"/>
        <w:rPr>
          <w:rFonts w:eastAsia="Calibri"/>
          <w:bCs/>
          <w:color w:val="auto"/>
          <w:sz w:val="22"/>
          <w:szCs w:val="22"/>
          <w:shd w:val="clear" w:color="auto" w:fill="auto"/>
          <w:lang w:eastAsia="en-US"/>
        </w:rPr>
      </w:pPr>
    </w:p>
    <w:p w14:paraId="64D54DCC" w14:textId="77777777" w:rsidR="00A0088F" w:rsidRDefault="00A0088F" w:rsidP="005A580F">
      <w:pPr>
        <w:ind w:firstLine="709"/>
        <w:rPr>
          <w:rFonts w:eastAsia="Calibri"/>
          <w:bCs/>
          <w:color w:val="auto"/>
          <w:sz w:val="22"/>
          <w:szCs w:val="22"/>
          <w:shd w:val="clear" w:color="auto" w:fill="auto"/>
          <w:lang w:eastAsia="en-US"/>
        </w:rPr>
      </w:pPr>
    </w:p>
    <w:p w14:paraId="067BB550" w14:textId="77777777" w:rsidR="00A0088F" w:rsidRDefault="00A0088F" w:rsidP="005A580F">
      <w:pPr>
        <w:ind w:firstLine="709"/>
        <w:rPr>
          <w:rFonts w:eastAsia="Calibri"/>
          <w:bCs/>
          <w:color w:val="auto"/>
          <w:sz w:val="22"/>
          <w:szCs w:val="22"/>
          <w:shd w:val="clear" w:color="auto" w:fill="auto"/>
          <w:lang w:eastAsia="en-US"/>
        </w:rPr>
      </w:pPr>
    </w:p>
    <w:p w14:paraId="132C961F" w14:textId="77777777" w:rsidR="00A0088F" w:rsidRDefault="00A0088F" w:rsidP="005A580F">
      <w:pPr>
        <w:ind w:firstLine="709"/>
        <w:rPr>
          <w:rFonts w:eastAsia="Calibri"/>
          <w:bCs/>
          <w:color w:val="auto"/>
          <w:sz w:val="22"/>
          <w:szCs w:val="22"/>
          <w:shd w:val="clear" w:color="auto" w:fill="auto"/>
          <w:lang w:eastAsia="en-US"/>
        </w:rPr>
      </w:pPr>
    </w:p>
    <w:p w14:paraId="64ADB4B2" w14:textId="77777777" w:rsidR="00A0088F" w:rsidRDefault="00A0088F" w:rsidP="005A580F">
      <w:pPr>
        <w:ind w:firstLine="709"/>
        <w:rPr>
          <w:rFonts w:eastAsia="Calibri"/>
          <w:bCs/>
          <w:color w:val="auto"/>
          <w:sz w:val="22"/>
          <w:szCs w:val="22"/>
          <w:shd w:val="clear" w:color="auto" w:fill="auto"/>
          <w:lang w:eastAsia="en-US"/>
        </w:rPr>
      </w:pPr>
    </w:p>
    <w:p w14:paraId="6E0A987F" w14:textId="77777777" w:rsidR="00A0088F" w:rsidRDefault="00A0088F" w:rsidP="005A580F">
      <w:pPr>
        <w:ind w:firstLine="709"/>
        <w:rPr>
          <w:rFonts w:eastAsia="Calibri"/>
          <w:bCs/>
          <w:color w:val="auto"/>
          <w:sz w:val="22"/>
          <w:szCs w:val="22"/>
          <w:shd w:val="clear" w:color="auto" w:fill="auto"/>
          <w:lang w:eastAsia="en-US"/>
        </w:rPr>
      </w:pPr>
    </w:p>
    <w:p w14:paraId="55933114" w14:textId="77777777" w:rsidR="00A0088F" w:rsidRDefault="00A0088F" w:rsidP="005A580F">
      <w:pPr>
        <w:ind w:firstLine="709"/>
        <w:rPr>
          <w:rFonts w:eastAsia="Calibri"/>
          <w:bCs/>
          <w:color w:val="auto"/>
          <w:sz w:val="22"/>
          <w:szCs w:val="22"/>
          <w:shd w:val="clear" w:color="auto" w:fill="auto"/>
          <w:lang w:eastAsia="en-US"/>
        </w:rPr>
      </w:pPr>
    </w:p>
    <w:p w14:paraId="36063D20" w14:textId="77777777" w:rsidR="00A0088F" w:rsidRDefault="00A0088F" w:rsidP="005A580F">
      <w:pPr>
        <w:ind w:firstLine="709"/>
        <w:rPr>
          <w:rFonts w:eastAsia="Calibri"/>
          <w:bCs/>
          <w:color w:val="auto"/>
          <w:sz w:val="22"/>
          <w:szCs w:val="22"/>
          <w:shd w:val="clear" w:color="auto" w:fill="auto"/>
          <w:lang w:eastAsia="en-US"/>
        </w:rPr>
      </w:pPr>
    </w:p>
    <w:p w14:paraId="185358A3" w14:textId="77777777" w:rsidR="00A0088F" w:rsidRDefault="00A0088F" w:rsidP="005A580F">
      <w:pPr>
        <w:ind w:firstLine="709"/>
        <w:rPr>
          <w:rFonts w:eastAsia="Calibri"/>
          <w:bCs/>
          <w:color w:val="auto"/>
          <w:sz w:val="22"/>
          <w:szCs w:val="22"/>
          <w:shd w:val="clear" w:color="auto" w:fill="auto"/>
          <w:lang w:eastAsia="en-US"/>
        </w:rPr>
      </w:pPr>
    </w:p>
    <w:p w14:paraId="4658929E" w14:textId="77777777" w:rsidR="00A0088F" w:rsidRDefault="00A0088F" w:rsidP="005A580F">
      <w:pPr>
        <w:ind w:firstLine="709"/>
        <w:rPr>
          <w:rFonts w:eastAsia="Calibri"/>
          <w:bCs/>
          <w:color w:val="auto"/>
          <w:sz w:val="22"/>
          <w:szCs w:val="22"/>
          <w:shd w:val="clear" w:color="auto" w:fill="auto"/>
          <w:lang w:eastAsia="en-US"/>
        </w:rPr>
      </w:pPr>
    </w:p>
    <w:p w14:paraId="6E721D15" w14:textId="77777777" w:rsidR="00A0088F" w:rsidRDefault="00A0088F" w:rsidP="005A580F">
      <w:pPr>
        <w:ind w:firstLine="709"/>
        <w:rPr>
          <w:rFonts w:eastAsia="Calibri"/>
          <w:bCs/>
          <w:color w:val="auto"/>
          <w:sz w:val="22"/>
          <w:szCs w:val="22"/>
          <w:shd w:val="clear" w:color="auto" w:fill="auto"/>
          <w:lang w:eastAsia="en-US"/>
        </w:rPr>
      </w:pPr>
    </w:p>
    <w:p w14:paraId="6E5C20C7" w14:textId="77777777" w:rsidR="00A0088F" w:rsidRDefault="00A0088F" w:rsidP="005A580F">
      <w:pPr>
        <w:ind w:firstLine="709"/>
        <w:rPr>
          <w:rFonts w:eastAsia="Calibri"/>
          <w:bCs/>
          <w:color w:val="auto"/>
          <w:sz w:val="22"/>
          <w:szCs w:val="22"/>
          <w:shd w:val="clear" w:color="auto" w:fill="auto"/>
          <w:lang w:eastAsia="en-US"/>
        </w:rPr>
      </w:pPr>
    </w:p>
    <w:p w14:paraId="5CAFFC66" w14:textId="77777777" w:rsidR="00A0088F" w:rsidRDefault="00A0088F" w:rsidP="005A580F">
      <w:pPr>
        <w:ind w:firstLine="709"/>
        <w:rPr>
          <w:rFonts w:eastAsia="Calibri"/>
          <w:bCs/>
          <w:color w:val="auto"/>
          <w:sz w:val="22"/>
          <w:szCs w:val="22"/>
          <w:shd w:val="clear" w:color="auto" w:fill="auto"/>
          <w:lang w:eastAsia="en-US"/>
        </w:rPr>
      </w:pPr>
    </w:p>
    <w:p w14:paraId="5C6F4D8A" w14:textId="77777777" w:rsidR="00A0088F" w:rsidRDefault="00A0088F" w:rsidP="005A580F">
      <w:pPr>
        <w:ind w:firstLine="709"/>
        <w:rPr>
          <w:rFonts w:eastAsia="Calibri"/>
          <w:bCs/>
          <w:color w:val="auto"/>
          <w:sz w:val="22"/>
          <w:szCs w:val="22"/>
          <w:shd w:val="clear" w:color="auto" w:fill="auto"/>
          <w:lang w:eastAsia="en-US"/>
        </w:rPr>
      </w:pPr>
    </w:p>
    <w:p w14:paraId="22A98200" w14:textId="77777777" w:rsidR="00A0088F" w:rsidRDefault="00A0088F" w:rsidP="005A580F">
      <w:pPr>
        <w:ind w:firstLine="709"/>
        <w:rPr>
          <w:rFonts w:eastAsia="Calibri"/>
          <w:bCs/>
          <w:color w:val="auto"/>
          <w:sz w:val="22"/>
          <w:szCs w:val="22"/>
          <w:shd w:val="clear" w:color="auto" w:fill="auto"/>
          <w:lang w:eastAsia="en-US"/>
        </w:rPr>
      </w:pPr>
    </w:p>
    <w:p w14:paraId="306F98AB" w14:textId="77777777" w:rsidR="00A0088F" w:rsidRDefault="00A0088F" w:rsidP="005A580F">
      <w:pPr>
        <w:ind w:firstLine="709"/>
        <w:rPr>
          <w:rFonts w:eastAsia="Calibri"/>
          <w:bCs/>
          <w:color w:val="auto"/>
          <w:sz w:val="22"/>
          <w:szCs w:val="22"/>
          <w:shd w:val="clear" w:color="auto" w:fill="auto"/>
          <w:lang w:eastAsia="en-US"/>
        </w:rPr>
      </w:pPr>
    </w:p>
    <w:p w14:paraId="7E547A6D" w14:textId="77777777" w:rsidR="00A0088F" w:rsidRDefault="00A0088F" w:rsidP="005A580F">
      <w:pPr>
        <w:ind w:firstLine="709"/>
        <w:rPr>
          <w:rFonts w:eastAsia="Calibri"/>
          <w:bCs/>
          <w:color w:val="auto"/>
          <w:sz w:val="22"/>
          <w:szCs w:val="22"/>
          <w:shd w:val="clear" w:color="auto" w:fill="auto"/>
          <w:lang w:eastAsia="en-US"/>
        </w:rPr>
      </w:pPr>
    </w:p>
    <w:p w14:paraId="652D45E7" w14:textId="77777777" w:rsidR="00A0088F" w:rsidRDefault="00A0088F" w:rsidP="005A580F">
      <w:pPr>
        <w:ind w:firstLine="709"/>
        <w:rPr>
          <w:rFonts w:eastAsia="Calibri"/>
          <w:bCs/>
          <w:color w:val="auto"/>
          <w:sz w:val="22"/>
          <w:szCs w:val="22"/>
          <w:shd w:val="clear" w:color="auto" w:fill="auto"/>
          <w:lang w:eastAsia="en-US"/>
        </w:rPr>
      </w:pPr>
    </w:p>
    <w:p w14:paraId="61D2C683" w14:textId="77777777" w:rsidR="00A0088F" w:rsidRDefault="00A0088F" w:rsidP="005A580F">
      <w:pPr>
        <w:ind w:firstLine="709"/>
        <w:rPr>
          <w:rFonts w:eastAsia="Calibri"/>
          <w:bCs/>
          <w:color w:val="auto"/>
          <w:sz w:val="22"/>
          <w:szCs w:val="22"/>
          <w:shd w:val="clear" w:color="auto" w:fill="auto"/>
          <w:lang w:eastAsia="en-US"/>
        </w:rPr>
      </w:pPr>
    </w:p>
    <w:p w14:paraId="7107A264" w14:textId="77777777" w:rsidR="00A0088F" w:rsidRDefault="00A0088F" w:rsidP="005A580F">
      <w:pPr>
        <w:ind w:firstLine="709"/>
        <w:rPr>
          <w:rFonts w:eastAsia="Calibri"/>
          <w:bCs/>
          <w:color w:val="auto"/>
          <w:sz w:val="22"/>
          <w:szCs w:val="22"/>
          <w:shd w:val="clear" w:color="auto" w:fill="auto"/>
          <w:lang w:eastAsia="en-US"/>
        </w:rPr>
      </w:pPr>
    </w:p>
    <w:p w14:paraId="5AD8F653" w14:textId="77777777" w:rsidR="00A0088F" w:rsidRDefault="00A0088F" w:rsidP="005A580F">
      <w:pPr>
        <w:ind w:firstLine="709"/>
        <w:rPr>
          <w:rFonts w:eastAsia="Calibri"/>
          <w:bCs/>
          <w:color w:val="auto"/>
          <w:sz w:val="22"/>
          <w:szCs w:val="22"/>
          <w:shd w:val="clear" w:color="auto" w:fill="auto"/>
          <w:lang w:eastAsia="en-US"/>
        </w:rPr>
      </w:pPr>
    </w:p>
    <w:p w14:paraId="42DE8E09" w14:textId="77777777" w:rsidR="00A0088F" w:rsidRDefault="00A0088F" w:rsidP="005A580F">
      <w:pPr>
        <w:ind w:firstLine="709"/>
        <w:rPr>
          <w:rFonts w:eastAsia="Calibri"/>
          <w:bCs/>
          <w:color w:val="auto"/>
          <w:sz w:val="22"/>
          <w:szCs w:val="22"/>
          <w:shd w:val="clear" w:color="auto" w:fill="auto"/>
          <w:lang w:eastAsia="en-US"/>
        </w:rPr>
      </w:pPr>
    </w:p>
    <w:p w14:paraId="4E2DD406" w14:textId="77777777" w:rsidR="00A0088F" w:rsidRDefault="00A0088F" w:rsidP="005A580F">
      <w:pPr>
        <w:ind w:firstLine="709"/>
        <w:rPr>
          <w:rFonts w:eastAsia="Calibri"/>
          <w:bCs/>
          <w:color w:val="auto"/>
          <w:sz w:val="22"/>
          <w:szCs w:val="22"/>
          <w:shd w:val="clear" w:color="auto" w:fill="auto"/>
          <w:lang w:eastAsia="en-US"/>
        </w:rPr>
      </w:pPr>
    </w:p>
    <w:p w14:paraId="5B4B59A9" w14:textId="77777777" w:rsidR="00A0088F" w:rsidRDefault="00A0088F" w:rsidP="005A580F">
      <w:pPr>
        <w:ind w:firstLine="709"/>
        <w:rPr>
          <w:rFonts w:eastAsia="Calibri"/>
          <w:bCs/>
          <w:color w:val="auto"/>
          <w:sz w:val="22"/>
          <w:szCs w:val="22"/>
          <w:shd w:val="clear" w:color="auto" w:fill="auto"/>
          <w:lang w:eastAsia="en-US"/>
        </w:rPr>
      </w:pPr>
    </w:p>
    <w:p w14:paraId="0D04E8FC" w14:textId="77777777" w:rsidR="00F86554" w:rsidRDefault="00F86554" w:rsidP="005A580F">
      <w:pPr>
        <w:ind w:firstLine="709"/>
        <w:rPr>
          <w:rFonts w:eastAsia="Calibri"/>
          <w:bCs/>
          <w:color w:val="auto"/>
          <w:sz w:val="22"/>
          <w:szCs w:val="22"/>
          <w:shd w:val="clear" w:color="auto" w:fill="auto"/>
          <w:lang w:eastAsia="en-US"/>
        </w:rPr>
      </w:pPr>
    </w:p>
    <w:p w14:paraId="690FA7C8" w14:textId="77777777" w:rsidR="00F86554" w:rsidRDefault="00F86554" w:rsidP="005A580F">
      <w:pPr>
        <w:ind w:firstLine="709"/>
        <w:rPr>
          <w:rFonts w:eastAsia="Calibri"/>
          <w:bCs/>
          <w:color w:val="auto"/>
          <w:sz w:val="22"/>
          <w:szCs w:val="22"/>
          <w:shd w:val="clear" w:color="auto" w:fill="auto"/>
          <w:lang w:eastAsia="en-US"/>
        </w:rPr>
      </w:pPr>
    </w:p>
    <w:p w14:paraId="7DA25270" w14:textId="77777777" w:rsidR="00F86554" w:rsidRDefault="00F86554" w:rsidP="005A580F">
      <w:pPr>
        <w:ind w:firstLine="709"/>
        <w:rPr>
          <w:rFonts w:eastAsia="Calibri"/>
          <w:bCs/>
          <w:color w:val="auto"/>
          <w:sz w:val="22"/>
          <w:szCs w:val="22"/>
          <w:shd w:val="clear" w:color="auto" w:fill="auto"/>
          <w:lang w:eastAsia="en-US"/>
        </w:rPr>
      </w:pPr>
    </w:p>
    <w:p w14:paraId="089912FE" w14:textId="77777777" w:rsidR="00F86554" w:rsidRDefault="00F86554" w:rsidP="005A580F">
      <w:pPr>
        <w:ind w:firstLine="709"/>
        <w:rPr>
          <w:rFonts w:eastAsia="Calibri"/>
          <w:bCs/>
          <w:color w:val="auto"/>
          <w:sz w:val="22"/>
          <w:szCs w:val="22"/>
          <w:shd w:val="clear" w:color="auto" w:fill="auto"/>
          <w:lang w:eastAsia="en-US"/>
        </w:rPr>
      </w:pPr>
    </w:p>
    <w:p w14:paraId="38CB907B" w14:textId="77777777" w:rsidR="00F86554" w:rsidRDefault="00F86554" w:rsidP="005A580F">
      <w:pPr>
        <w:ind w:firstLine="709"/>
        <w:rPr>
          <w:rFonts w:eastAsia="Calibri"/>
          <w:bCs/>
          <w:color w:val="auto"/>
          <w:sz w:val="22"/>
          <w:szCs w:val="22"/>
          <w:shd w:val="clear" w:color="auto" w:fill="auto"/>
          <w:lang w:eastAsia="en-US"/>
        </w:rPr>
      </w:pPr>
    </w:p>
    <w:p w14:paraId="6833024D" w14:textId="77777777" w:rsidR="00F86554" w:rsidRDefault="00F86554" w:rsidP="005A580F">
      <w:pPr>
        <w:ind w:firstLine="709"/>
        <w:rPr>
          <w:rFonts w:eastAsia="Calibri"/>
          <w:bCs/>
          <w:color w:val="auto"/>
          <w:sz w:val="22"/>
          <w:szCs w:val="22"/>
          <w:shd w:val="clear" w:color="auto" w:fill="auto"/>
          <w:lang w:eastAsia="en-US"/>
        </w:rPr>
      </w:pPr>
    </w:p>
    <w:p w14:paraId="0D25CDDA" w14:textId="77777777" w:rsidR="00F86554" w:rsidRDefault="00F86554" w:rsidP="005A580F">
      <w:pPr>
        <w:ind w:firstLine="709"/>
        <w:rPr>
          <w:rFonts w:eastAsia="Calibri"/>
          <w:bCs/>
          <w:color w:val="auto"/>
          <w:sz w:val="22"/>
          <w:szCs w:val="22"/>
          <w:shd w:val="clear" w:color="auto" w:fill="auto"/>
          <w:lang w:eastAsia="en-US"/>
        </w:rPr>
      </w:pPr>
    </w:p>
    <w:p w14:paraId="657CE911" w14:textId="77777777" w:rsidR="00F86554" w:rsidRDefault="00F86554" w:rsidP="005A580F">
      <w:pPr>
        <w:ind w:firstLine="709"/>
        <w:rPr>
          <w:rFonts w:eastAsia="Calibri"/>
          <w:bCs/>
          <w:color w:val="auto"/>
          <w:sz w:val="22"/>
          <w:szCs w:val="22"/>
          <w:shd w:val="clear" w:color="auto" w:fill="auto"/>
          <w:lang w:eastAsia="en-US"/>
        </w:rPr>
      </w:pPr>
    </w:p>
    <w:p w14:paraId="65F40FD9" w14:textId="77777777" w:rsidR="000A4AAB" w:rsidRDefault="000A4AAB" w:rsidP="005A580F">
      <w:pPr>
        <w:ind w:firstLine="709"/>
        <w:rPr>
          <w:rFonts w:eastAsia="Calibri"/>
          <w:bCs/>
          <w:color w:val="auto"/>
          <w:sz w:val="22"/>
          <w:szCs w:val="22"/>
          <w:shd w:val="clear" w:color="auto" w:fill="auto"/>
          <w:lang w:eastAsia="en-US"/>
        </w:rPr>
      </w:pPr>
    </w:p>
    <w:p w14:paraId="5F10E201" w14:textId="77777777" w:rsidR="000A4AAB" w:rsidRDefault="000A4AAB" w:rsidP="005A580F">
      <w:pPr>
        <w:ind w:firstLine="709"/>
        <w:rPr>
          <w:rFonts w:eastAsia="Calibri"/>
          <w:bCs/>
          <w:color w:val="auto"/>
          <w:sz w:val="22"/>
          <w:szCs w:val="22"/>
          <w:shd w:val="clear" w:color="auto" w:fill="auto"/>
          <w:lang w:eastAsia="en-US"/>
        </w:rPr>
      </w:pPr>
    </w:p>
    <w:p w14:paraId="695EE7E6"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69537B3B"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F351BF"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993FB82"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2D246C17"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1AE256D9" w14:textId="77777777" w:rsidTr="00F01EEC">
        <w:tc>
          <w:tcPr>
            <w:tcW w:w="709" w:type="dxa"/>
            <w:tcBorders>
              <w:top w:val="single" w:sz="4" w:space="0" w:color="auto"/>
              <w:left w:val="single" w:sz="4" w:space="0" w:color="auto"/>
              <w:bottom w:val="single" w:sz="4" w:space="0" w:color="auto"/>
              <w:right w:val="single" w:sz="4" w:space="0" w:color="auto"/>
            </w:tcBorders>
          </w:tcPr>
          <w:p w14:paraId="42AB6E3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45AFD70C"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05D9C181"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0DE112A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0E968C7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40981A68"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2639EBD0"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171850D9"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3D6F35A6" w14:textId="77777777" w:rsidTr="00F01EEC">
        <w:tc>
          <w:tcPr>
            <w:tcW w:w="709" w:type="dxa"/>
            <w:tcBorders>
              <w:top w:val="single" w:sz="4" w:space="0" w:color="auto"/>
              <w:left w:val="single" w:sz="4" w:space="0" w:color="auto"/>
              <w:bottom w:val="single" w:sz="4" w:space="0" w:color="auto"/>
              <w:right w:val="single" w:sz="4" w:space="0" w:color="auto"/>
            </w:tcBorders>
          </w:tcPr>
          <w:p w14:paraId="782A7747"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102EE4B1"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08248D"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3D3EAE04" w14:textId="77777777" w:rsidTr="00F01EEC">
        <w:tc>
          <w:tcPr>
            <w:tcW w:w="709" w:type="dxa"/>
            <w:tcBorders>
              <w:top w:val="single" w:sz="4" w:space="0" w:color="auto"/>
              <w:left w:val="single" w:sz="4" w:space="0" w:color="auto"/>
              <w:bottom w:val="single" w:sz="4" w:space="0" w:color="auto"/>
              <w:right w:val="single" w:sz="4" w:space="0" w:color="auto"/>
            </w:tcBorders>
          </w:tcPr>
          <w:p w14:paraId="6E6A0807"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74C2F5DE"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765F334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25E40E9A" w14:textId="77777777" w:rsidTr="00F01EEC">
        <w:tc>
          <w:tcPr>
            <w:tcW w:w="709" w:type="dxa"/>
            <w:tcBorders>
              <w:top w:val="single" w:sz="4" w:space="0" w:color="auto"/>
              <w:left w:val="single" w:sz="4" w:space="0" w:color="auto"/>
              <w:bottom w:val="single" w:sz="4" w:space="0" w:color="auto"/>
              <w:right w:val="single" w:sz="4" w:space="0" w:color="auto"/>
            </w:tcBorders>
          </w:tcPr>
          <w:p w14:paraId="28A6A21A"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BA58056"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7392242" w14:textId="4DC7CDE9" w:rsidR="00602783" w:rsidRPr="00BB0119" w:rsidRDefault="0027688E" w:rsidP="00BC17D0">
            <w:pPr>
              <w:rPr>
                <w:rFonts w:eastAsia="Calibri"/>
                <w:color w:val="auto"/>
                <w:sz w:val="21"/>
                <w:szCs w:val="21"/>
                <w:shd w:val="clear" w:color="auto" w:fill="auto"/>
                <w:lang w:eastAsia="en-US"/>
              </w:rPr>
            </w:pPr>
            <w:r w:rsidRPr="0027688E">
              <w:rPr>
                <w:rFonts w:eastAsia="Calibri"/>
                <w:color w:val="auto"/>
                <w:sz w:val="21"/>
                <w:szCs w:val="21"/>
                <w:shd w:val="clear" w:color="auto" w:fill="auto"/>
                <w:lang w:eastAsia="en-US"/>
              </w:rPr>
              <w:t>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tc>
      </w:tr>
      <w:tr w:rsidR="00694C52" w:rsidRPr="0088273A" w14:paraId="7B0FD8A7" w14:textId="77777777" w:rsidTr="00F01EEC">
        <w:tc>
          <w:tcPr>
            <w:tcW w:w="709" w:type="dxa"/>
            <w:tcBorders>
              <w:top w:val="single" w:sz="4" w:space="0" w:color="auto"/>
              <w:left w:val="single" w:sz="4" w:space="0" w:color="auto"/>
              <w:bottom w:val="single" w:sz="4" w:space="0" w:color="auto"/>
              <w:right w:val="single" w:sz="4" w:space="0" w:color="auto"/>
            </w:tcBorders>
          </w:tcPr>
          <w:p w14:paraId="3910EE8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599AAC6B"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0795CF1" w14:textId="652A09A9" w:rsidR="00C9348F"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27688E" w:rsidRPr="0027688E">
              <w:rPr>
                <w:rFonts w:eastAsia="Calibri"/>
                <w:color w:val="auto"/>
                <w:sz w:val="21"/>
                <w:szCs w:val="21"/>
                <w:shd w:val="clear" w:color="auto" w:fill="auto"/>
                <w:lang w:eastAsia="en-US"/>
              </w:rPr>
              <w:t>64.19.21.000 Услуги по предоставлению кредитов финансовыми организациями юридическим лицам</w:t>
            </w:r>
            <w:r w:rsidR="00BC17D0">
              <w:rPr>
                <w:rFonts w:eastAsia="Calibri"/>
                <w:color w:val="auto"/>
                <w:sz w:val="21"/>
                <w:szCs w:val="21"/>
                <w:shd w:val="clear" w:color="auto" w:fill="auto"/>
                <w:lang w:eastAsia="en-US"/>
              </w:rPr>
              <w:t>;</w:t>
            </w:r>
          </w:p>
          <w:p w14:paraId="6AEF5800" w14:textId="43C93E2A"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27688E" w:rsidRPr="0027688E">
              <w:rPr>
                <w:rFonts w:eastAsia="Calibri"/>
                <w:color w:val="auto"/>
                <w:sz w:val="21"/>
                <w:szCs w:val="21"/>
                <w:shd w:val="clear" w:color="auto" w:fill="auto"/>
                <w:lang w:eastAsia="en-US"/>
              </w:rPr>
              <w:t>64.19 Денежное посредничество прочее</w:t>
            </w:r>
          </w:p>
        </w:tc>
      </w:tr>
      <w:tr w:rsidR="00694C52" w:rsidRPr="0088273A" w14:paraId="1417B91A" w14:textId="77777777" w:rsidTr="00F01EEC">
        <w:tc>
          <w:tcPr>
            <w:tcW w:w="709" w:type="dxa"/>
            <w:tcBorders>
              <w:top w:val="single" w:sz="4" w:space="0" w:color="auto"/>
              <w:left w:val="single" w:sz="4" w:space="0" w:color="auto"/>
              <w:bottom w:val="single" w:sz="4" w:space="0" w:color="auto"/>
              <w:right w:val="single" w:sz="4" w:space="0" w:color="auto"/>
            </w:tcBorders>
          </w:tcPr>
          <w:p w14:paraId="29F78B2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8A26D8D"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A5182E8"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7598E387" w14:textId="77777777" w:rsidTr="005A4328">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6D24E479" w14:textId="77777777" w:rsidR="00694C52" w:rsidRPr="005A4328" w:rsidRDefault="00DE66B0" w:rsidP="00694C52">
            <w:pPr>
              <w:jc w:val="left"/>
              <w:rPr>
                <w:rFonts w:eastAsia="Calibri"/>
                <w:color w:val="auto"/>
                <w:sz w:val="21"/>
                <w:szCs w:val="21"/>
                <w:shd w:val="clear" w:color="auto" w:fill="auto"/>
                <w:lang w:eastAsia="en-US"/>
              </w:rPr>
            </w:pPr>
            <w:r w:rsidRPr="005A4328">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B5DE17B" w14:textId="77777777" w:rsidR="00694C52" w:rsidRPr="005A4328" w:rsidRDefault="00694C52" w:rsidP="00694C52">
            <w:pPr>
              <w:jc w:val="left"/>
              <w:rPr>
                <w:rFonts w:eastAsia="Calibri"/>
                <w:color w:val="auto"/>
                <w:sz w:val="21"/>
                <w:szCs w:val="21"/>
                <w:shd w:val="clear" w:color="auto" w:fill="auto"/>
                <w:lang w:eastAsia="en-US"/>
              </w:rPr>
            </w:pPr>
            <w:bookmarkStart w:id="5" w:name="_Hlk198193140"/>
            <w:r w:rsidRPr="005A4328">
              <w:rPr>
                <w:rFonts w:eastAsia="Calibri"/>
                <w:color w:val="auto"/>
                <w:sz w:val="21"/>
                <w:szCs w:val="21"/>
                <w:shd w:val="clear" w:color="auto" w:fill="auto"/>
                <w:lang w:eastAsia="en-US"/>
              </w:rPr>
              <w:t>Место, условия и сроки (периоды) поставки товара</w:t>
            </w:r>
            <w:r w:rsidR="005644D9" w:rsidRPr="005A4328">
              <w:rPr>
                <w:rFonts w:eastAsia="Calibri"/>
                <w:color w:val="auto"/>
                <w:sz w:val="21"/>
                <w:szCs w:val="21"/>
                <w:shd w:val="clear" w:color="auto" w:fill="auto"/>
                <w:lang w:eastAsia="en-US"/>
              </w:rPr>
              <w:t>, выполнения работ, оказания услуг</w:t>
            </w:r>
            <w:bookmarkEnd w:id="5"/>
          </w:p>
        </w:tc>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FF856" w14:textId="513F0A1F" w:rsidR="00124E4D" w:rsidRPr="005A4328" w:rsidRDefault="00BC17D0" w:rsidP="00BC17D0">
            <w:pPr>
              <w:rPr>
                <w:rFonts w:eastAsia="Calibri"/>
                <w:color w:val="auto"/>
                <w:sz w:val="21"/>
                <w:szCs w:val="21"/>
                <w:shd w:val="clear" w:color="auto" w:fill="auto"/>
                <w:lang w:eastAsia="en-US"/>
              </w:rPr>
            </w:pPr>
            <w:r w:rsidRPr="00BC17D0">
              <w:rPr>
                <w:rFonts w:eastAsia="Calibri"/>
                <w:b/>
                <w:bCs/>
                <w:color w:val="auto"/>
                <w:sz w:val="21"/>
                <w:szCs w:val="21"/>
                <w:shd w:val="clear" w:color="auto" w:fill="auto"/>
                <w:lang w:eastAsia="en-US"/>
              </w:rPr>
              <w:t>Место оказания услуг</w:t>
            </w:r>
            <w:r>
              <w:rPr>
                <w:rFonts w:eastAsia="Calibri"/>
                <w:b/>
                <w:bCs/>
                <w:color w:val="auto"/>
                <w:sz w:val="21"/>
                <w:szCs w:val="21"/>
                <w:shd w:val="clear" w:color="auto" w:fill="auto"/>
                <w:lang w:eastAsia="en-US"/>
              </w:rPr>
              <w:t>:</w:t>
            </w:r>
            <w:r w:rsidR="00124E4D" w:rsidRPr="005A4328">
              <w:rPr>
                <w:rFonts w:eastAsia="Calibri"/>
                <w:color w:val="auto"/>
                <w:sz w:val="21"/>
                <w:szCs w:val="21"/>
                <w:shd w:val="clear" w:color="auto" w:fill="auto"/>
                <w:lang w:eastAsia="en-US"/>
              </w:rPr>
              <w:t xml:space="preserve"> </w:t>
            </w:r>
            <w:r w:rsidR="00305F2C" w:rsidRPr="00305F2C">
              <w:rPr>
                <w:rFonts w:eastAsia="Calibri"/>
                <w:iCs/>
                <w:color w:val="auto"/>
                <w:sz w:val="21"/>
                <w:szCs w:val="21"/>
                <w:shd w:val="clear" w:color="auto" w:fill="auto"/>
                <w:lang w:eastAsia="en-US"/>
              </w:rPr>
              <w:t>Российская Федерация, Республика Марий Эл, город Йошкар-Ола.</w:t>
            </w:r>
            <w:r w:rsidRPr="00BC17D0">
              <w:rPr>
                <w:rFonts w:eastAsia="Calibri"/>
                <w:iCs/>
                <w:color w:val="auto"/>
                <w:sz w:val="21"/>
                <w:szCs w:val="21"/>
                <w:shd w:val="clear" w:color="auto" w:fill="auto"/>
                <w:lang w:eastAsia="en-US"/>
              </w:rPr>
              <w:t>;</w:t>
            </w:r>
          </w:p>
          <w:p w14:paraId="51550EAF" w14:textId="3B47D615" w:rsidR="003B0CFC" w:rsidRDefault="00BC17D0" w:rsidP="00BC17D0">
            <w:pPr>
              <w:pStyle w:val="1c"/>
              <w:spacing w:before="0" w:after="0"/>
              <w:jc w:val="both"/>
              <w:rPr>
                <w:rFonts w:eastAsia="Calibri" w:cs="Times New Roman"/>
                <w:i w:val="0"/>
                <w:iCs w:val="0"/>
                <w:color w:val="auto"/>
                <w:sz w:val="21"/>
                <w:szCs w:val="21"/>
                <w:lang w:eastAsia="en-US"/>
              </w:rPr>
            </w:pPr>
            <w:bookmarkStart w:id="6" w:name="_Hlk198193193"/>
            <w:r w:rsidRPr="00BC17D0">
              <w:rPr>
                <w:rFonts w:eastAsia="Calibri"/>
                <w:b/>
                <w:bCs/>
                <w:i w:val="0"/>
                <w:iCs w:val="0"/>
                <w:color w:val="auto"/>
                <w:sz w:val="21"/>
                <w:szCs w:val="21"/>
                <w:lang w:eastAsia="en-US"/>
              </w:rPr>
              <w:t>Сроки оказания услуг:</w:t>
            </w:r>
            <w:bookmarkEnd w:id="6"/>
            <w:r w:rsidR="00124E4D" w:rsidRPr="005A4328">
              <w:rPr>
                <w:rFonts w:eastAsia="Calibri"/>
                <w:color w:val="auto"/>
                <w:sz w:val="21"/>
                <w:szCs w:val="21"/>
                <w:lang w:eastAsia="en-US"/>
              </w:rPr>
              <w:t xml:space="preserve"> </w:t>
            </w:r>
            <w:r w:rsidR="002C59F1">
              <w:rPr>
                <w:rFonts w:cs="Times New Roman"/>
                <w:i w:val="0"/>
                <w:iCs w:val="0"/>
                <w:sz w:val="21"/>
                <w:szCs w:val="21"/>
              </w:rPr>
              <w:t>С</w:t>
            </w:r>
            <w:r w:rsidR="009655C5" w:rsidRPr="009655C5">
              <w:rPr>
                <w:rFonts w:cs="Times New Roman"/>
                <w:i w:val="0"/>
                <w:iCs w:val="0"/>
                <w:sz w:val="21"/>
                <w:szCs w:val="21"/>
              </w:rPr>
              <w:t>рок действия кредитной линии 36 (Тридцать шесть) месяцев</w:t>
            </w:r>
            <w:r w:rsidR="00570635" w:rsidRPr="009655C5">
              <w:rPr>
                <w:rFonts w:eastAsia="Calibri" w:cs="Times New Roman"/>
                <w:i w:val="0"/>
                <w:iCs w:val="0"/>
                <w:color w:val="auto"/>
                <w:sz w:val="21"/>
                <w:szCs w:val="21"/>
                <w:lang w:eastAsia="en-US"/>
              </w:rPr>
              <w:t>.</w:t>
            </w:r>
            <w:r w:rsidR="002C59F1">
              <w:rPr>
                <w:rFonts w:eastAsia="Calibri" w:cs="Times New Roman"/>
                <w:i w:val="0"/>
                <w:iCs w:val="0"/>
                <w:color w:val="auto"/>
                <w:sz w:val="21"/>
                <w:szCs w:val="21"/>
                <w:lang w:eastAsia="en-US"/>
              </w:rPr>
              <w:t xml:space="preserve"> </w:t>
            </w:r>
            <w:r w:rsidR="002C59F1" w:rsidRPr="002C59F1">
              <w:rPr>
                <w:rFonts w:eastAsia="Calibri" w:cs="Times New Roman"/>
                <w:i w:val="0"/>
                <w:iCs w:val="0"/>
                <w:color w:val="auto"/>
                <w:sz w:val="21"/>
                <w:szCs w:val="21"/>
                <w:lang w:eastAsia="en-US"/>
              </w:rPr>
              <w:t>Срок пользования текущими кредитами в пределах кредитной линии – до 3 лет.</w:t>
            </w:r>
          </w:p>
          <w:p w14:paraId="171E0455" w14:textId="25DD01D9" w:rsidR="005A4328" w:rsidRPr="009655C5" w:rsidRDefault="00BC17D0" w:rsidP="00BC17D0">
            <w:pPr>
              <w:pStyle w:val="1c"/>
              <w:spacing w:before="0" w:after="0"/>
              <w:jc w:val="both"/>
              <w:rPr>
                <w:rFonts w:eastAsia="Calibri" w:cs="Times New Roman"/>
                <w:i w:val="0"/>
                <w:iCs w:val="0"/>
                <w:color w:val="auto"/>
                <w:sz w:val="21"/>
                <w:szCs w:val="21"/>
                <w:lang w:eastAsia="en-US"/>
              </w:rPr>
            </w:pPr>
            <w:r w:rsidRPr="009655C5">
              <w:rPr>
                <w:rFonts w:eastAsia="Calibri" w:cs="Times New Roman"/>
                <w:b/>
                <w:bCs/>
                <w:i w:val="0"/>
                <w:iCs w:val="0"/>
                <w:color w:val="auto"/>
                <w:sz w:val="21"/>
                <w:szCs w:val="21"/>
                <w:lang w:eastAsia="en-US"/>
              </w:rPr>
              <w:t>Условия оказания услуг:</w:t>
            </w:r>
            <w:r w:rsidR="005A4328">
              <w:rPr>
                <w:rFonts w:eastAsia="Calibri" w:cs="Times New Roman"/>
                <w:i w:val="0"/>
                <w:iCs w:val="0"/>
                <w:color w:val="auto"/>
                <w:sz w:val="21"/>
                <w:szCs w:val="21"/>
                <w:lang w:eastAsia="en-US"/>
              </w:rPr>
              <w:t xml:space="preserve"> </w:t>
            </w:r>
            <w:r w:rsidRPr="00BC17D0">
              <w:rPr>
                <w:rFonts w:eastAsia="Calibri" w:cs="Times New Roman"/>
                <w:i w:val="0"/>
                <w:iCs w:val="0"/>
                <w:color w:val="auto"/>
                <w:sz w:val="21"/>
                <w:szCs w:val="21"/>
                <w:lang w:eastAsia="en-US"/>
              </w:rPr>
              <w:t>в соответствии с Разделом III «Техническое задание»</w:t>
            </w:r>
            <w:r w:rsidR="00FA6B47">
              <w:rPr>
                <w:rFonts w:eastAsia="Calibri" w:cs="Times New Roman"/>
                <w:i w:val="0"/>
                <w:iCs w:val="0"/>
                <w:color w:val="auto"/>
                <w:sz w:val="21"/>
                <w:szCs w:val="21"/>
                <w:lang w:eastAsia="en-US"/>
              </w:rPr>
              <w:t xml:space="preserve">, </w:t>
            </w:r>
            <w:r w:rsidR="00FA6B47" w:rsidRPr="00FA6B47">
              <w:rPr>
                <w:rFonts w:eastAsia="Calibri" w:cs="Times New Roman"/>
                <w:i w:val="0"/>
                <w:iCs w:val="0"/>
                <w:color w:val="auto"/>
                <w:sz w:val="21"/>
                <w:szCs w:val="21"/>
                <w:lang w:eastAsia="en-US"/>
              </w:rPr>
              <w:t>Раздел</w:t>
            </w:r>
            <w:r w:rsidR="00FA6B47">
              <w:rPr>
                <w:rFonts w:eastAsia="Calibri" w:cs="Times New Roman"/>
                <w:i w:val="0"/>
                <w:iCs w:val="0"/>
                <w:color w:val="auto"/>
                <w:sz w:val="21"/>
                <w:szCs w:val="21"/>
                <w:lang w:eastAsia="en-US"/>
              </w:rPr>
              <w:t>ом</w:t>
            </w:r>
            <w:r w:rsidR="00FA6B47" w:rsidRPr="00FA6B47">
              <w:rPr>
                <w:rFonts w:eastAsia="Calibri" w:cs="Times New Roman"/>
                <w:i w:val="0"/>
                <w:iCs w:val="0"/>
                <w:color w:val="auto"/>
                <w:sz w:val="21"/>
                <w:szCs w:val="21"/>
                <w:lang w:eastAsia="en-US"/>
              </w:rPr>
              <w:t xml:space="preserve"> IV «Проект договора»</w:t>
            </w:r>
            <w:r w:rsidR="00F86554">
              <w:rPr>
                <w:rFonts w:eastAsia="Calibri" w:cs="Times New Roman"/>
                <w:i w:val="0"/>
                <w:iCs w:val="0"/>
                <w:color w:val="auto"/>
                <w:sz w:val="21"/>
                <w:szCs w:val="21"/>
                <w:lang w:eastAsia="en-US"/>
              </w:rPr>
              <w:t xml:space="preserve"> настоящей документации</w:t>
            </w:r>
            <w:r w:rsidRPr="00BC17D0">
              <w:rPr>
                <w:rFonts w:eastAsia="Calibri" w:cs="Times New Roman"/>
                <w:i w:val="0"/>
                <w:iCs w:val="0"/>
                <w:color w:val="auto"/>
                <w:sz w:val="21"/>
                <w:szCs w:val="21"/>
                <w:lang w:eastAsia="en-US"/>
              </w:rPr>
              <w:t xml:space="preserve">. </w:t>
            </w:r>
          </w:p>
        </w:tc>
      </w:tr>
      <w:tr w:rsidR="00694C52" w:rsidRPr="0088273A" w14:paraId="0C4482FA" w14:textId="77777777" w:rsidTr="00F01EEC">
        <w:tc>
          <w:tcPr>
            <w:tcW w:w="709" w:type="dxa"/>
            <w:tcBorders>
              <w:top w:val="single" w:sz="4" w:space="0" w:color="auto"/>
              <w:left w:val="single" w:sz="4" w:space="0" w:color="auto"/>
              <w:bottom w:val="single" w:sz="4" w:space="0" w:color="auto"/>
              <w:right w:val="single" w:sz="4" w:space="0" w:color="auto"/>
            </w:tcBorders>
          </w:tcPr>
          <w:p w14:paraId="055DAA28"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75557A99"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6B4D370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4C2708F9"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3B61614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21DE8E7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0BDCEB" w14:textId="03C0A2D3" w:rsidR="00ED7183" w:rsidRPr="00B2141A" w:rsidRDefault="009655C5" w:rsidP="006D3978">
            <w:pPr>
              <w:rPr>
                <w:rFonts w:eastAsia="Calibri"/>
                <w:b/>
                <w:bCs/>
                <w:color w:val="auto"/>
                <w:sz w:val="21"/>
                <w:szCs w:val="21"/>
                <w:shd w:val="clear" w:color="auto" w:fill="auto"/>
                <w:lang w:eastAsia="en-US"/>
              </w:rPr>
            </w:pPr>
            <w:r>
              <w:rPr>
                <w:rFonts w:eastAsia="Calibri"/>
                <w:b/>
                <w:bCs/>
                <w:color w:val="auto"/>
                <w:sz w:val="21"/>
                <w:szCs w:val="21"/>
                <w:shd w:val="clear" w:color="auto" w:fill="auto"/>
                <w:lang w:eastAsia="en-US"/>
              </w:rPr>
              <w:t>49 826 467</w:t>
            </w:r>
            <w:r w:rsidR="00BC17D0" w:rsidRPr="00B2141A">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Сорок девять миллионов восемьсот двадцать шесть тысяч четыреста шестьдесят семь</w:t>
            </w:r>
            <w:r w:rsidR="00BC17D0" w:rsidRPr="00B2141A">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55</w:t>
            </w:r>
            <w:r w:rsidR="00BC17D0" w:rsidRPr="00B2141A">
              <w:rPr>
                <w:rFonts w:eastAsia="Calibri"/>
                <w:b/>
                <w:bCs/>
                <w:color w:val="auto"/>
                <w:sz w:val="21"/>
                <w:szCs w:val="21"/>
                <w:shd w:val="clear" w:color="auto" w:fill="auto"/>
                <w:lang w:eastAsia="en-US"/>
              </w:rPr>
              <w:t xml:space="preserve"> коп.</w:t>
            </w:r>
            <w:r w:rsidR="008C780E" w:rsidRPr="00B2141A">
              <w:rPr>
                <w:rFonts w:eastAsia="Calibri"/>
                <w:b/>
                <w:bCs/>
                <w:color w:val="auto"/>
                <w:sz w:val="21"/>
                <w:szCs w:val="21"/>
                <w:shd w:val="clear" w:color="auto" w:fill="auto"/>
                <w:lang w:eastAsia="en-US"/>
              </w:rPr>
              <w:t xml:space="preserve"> </w:t>
            </w:r>
          </w:p>
        </w:tc>
      </w:tr>
      <w:tr w:rsidR="00694C52" w:rsidRPr="0088273A" w14:paraId="36D3104F"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10901DF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03DB2B1C"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D968106" w14:textId="5E7F44A7" w:rsidR="00823915" w:rsidRDefault="006D3978" w:rsidP="006D397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1 </w:t>
            </w:r>
            <w:r w:rsidRPr="006D3978">
              <w:rPr>
                <w:rFonts w:eastAsia="Calibri"/>
                <w:color w:val="auto"/>
                <w:sz w:val="21"/>
                <w:szCs w:val="21"/>
                <w:shd w:val="clear" w:color="auto" w:fill="auto"/>
                <w:lang w:eastAsia="en-US"/>
              </w:rPr>
              <w:t>Условная единица</w:t>
            </w:r>
            <w:r>
              <w:rPr>
                <w:rFonts w:eastAsia="Calibri"/>
                <w:color w:val="auto"/>
                <w:sz w:val="21"/>
                <w:szCs w:val="21"/>
                <w:shd w:val="clear" w:color="auto" w:fill="auto"/>
                <w:lang w:eastAsia="en-US"/>
              </w:rPr>
              <w:t xml:space="preserve">. </w:t>
            </w:r>
          </w:p>
          <w:p w14:paraId="0A118D7E" w14:textId="072D42D7" w:rsidR="00A231FB" w:rsidRPr="00823915" w:rsidRDefault="00B2141A" w:rsidP="006D3978">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Описание объекта закупки представлено в Разделе III «Техническое задание»</w:t>
            </w:r>
            <w:r w:rsidR="00FA6B47">
              <w:rPr>
                <w:rFonts w:eastAsia="Calibri"/>
                <w:color w:val="auto"/>
                <w:sz w:val="21"/>
                <w:szCs w:val="21"/>
                <w:shd w:val="clear" w:color="auto" w:fill="auto"/>
                <w:lang w:eastAsia="en-US"/>
              </w:rPr>
              <w:t xml:space="preserve">, </w:t>
            </w:r>
            <w:r w:rsidR="00FA6B47" w:rsidRPr="00FA6B47">
              <w:rPr>
                <w:rFonts w:eastAsia="Calibri"/>
                <w:color w:val="auto"/>
                <w:sz w:val="21"/>
                <w:szCs w:val="21"/>
                <w:shd w:val="clear" w:color="auto" w:fill="auto"/>
                <w:lang w:eastAsia="en-US"/>
              </w:rPr>
              <w:t>Раздел</w:t>
            </w:r>
            <w:r w:rsidR="00FA6B47">
              <w:rPr>
                <w:rFonts w:eastAsia="Calibri"/>
                <w:color w:val="auto"/>
                <w:sz w:val="21"/>
                <w:szCs w:val="21"/>
                <w:shd w:val="clear" w:color="auto" w:fill="auto"/>
                <w:lang w:eastAsia="en-US"/>
              </w:rPr>
              <w:t>е</w:t>
            </w:r>
            <w:r w:rsidR="00FA6B47" w:rsidRPr="00FA6B47">
              <w:rPr>
                <w:rFonts w:eastAsia="Calibri"/>
                <w:color w:val="auto"/>
                <w:sz w:val="21"/>
                <w:szCs w:val="21"/>
                <w:shd w:val="clear" w:color="auto" w:fill="auto"/>
                <w:lang w:eastAsia="en-US"/>
              </w:rPr>
              <w:t xml:space="preserve"> IV</w:t>
            </w:r>
            <w:r w:rsidR="00FA6B47">
              <w:rPr>
                <w:rFonts w:eastAsia="Calibri"/>
                <w:color w:val="auto"/>
                <w:sz w:val="21"/>
                <w:szCs w:val="21"/>
                <w:shd w:val="clear" w:color="auto" w:fill="auto"/>
                <w:lang w:eastAsia="en-US"/>
              </w:rPr>
              <w:t xml:space="preserve"> «</w:t>
            </w:r>
            <w:r w:rsidR="00FA6B47" w:rsidRPr="00FA6B47">
              <w:rPr>
                <w:rFonts w:eastAsia="Calibri"/>
                <w:color w:val="auto"/>
                <w:sz w:val="21"/>
                <w:szCs w:val="21"/>
                <w:shd w:val="clear" w:color="auto" w:fill="auto"/>
                <w:lang w:eastAsia="en-US"/>
              </w:rPr>
              <w:t>Проект договора</w:t>
            </w:r>
            <w:r w:rsidR="00FA6B47">
              <w:rPr>
                <w:rFonts w:eastAsia="Calibri"/>
                <w:color w:val="auto"/>
                <w:sz w:val="21"/>
                <w:szCs w:val="21"/>
                <w:shd w:val="clear" w:color="auto" w:fill="auto"/>
                <w:lang w:eastAsia="en-US"/>
              </w:rPr>
              <w:t xml:space="preserve">» </w:t>
            </w:r>
            <w:r w:rsidRPr="00B2141A">
              <w:rPr>
                <w:rFonts w:eastAsia="Calibri"/>
                <w:color w:val="auto"/>
                <w:sz w:val="21"/>
                <w:szCs w:val="21"/>
                <w:shd w:val="clear" w:color="auto" w:fill="auto"/>
                <w:lang w:eastAsia="en-US"/>
              </w:rPr>
              <w:t>настоящей документации.</w:t>
            </w:r>
          </w:p>
          <w:p w14:paraId="5E6DD6B7" w14:textId="03B8FF6A" w:rsidR="00F749CA" w:rsidRPr="0088273A" w:rsidRDefault="00F749CA" w:rsidP="00822B24">
            <w:pPr>
              <w:rPr>
                <w:rFonts w:eastAsia="Calibri"/>
                <w:color w:val="auto"/>
                <w:sz w:val="21"/>
                <w:szCs w:val="21"/>
                <w:shd w:val="clear" w:color="auto" w:fill="auto"/>
                <w:lang w:eastAsia="en-US"/>
              </w:rPr>
            </w:pPr>
          </w:p>
        </w:tc>
      </w:tr>
      <w:tr w:rsidR="00694C52" w:rsidRPr="0088273A" w14:paraId="511E6EAF"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5A257AC4"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AE3A9C3"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AF481A5"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1CF74BA6" w14:textId="77777777" w:rsidTr="00F01EEC">
        <w:tc>
          <w:tcPr>
            <w:tcW w:w="709" w:type="dxa"/>
            <w:tcBorders>
              <w:top w:val="single" w:sz="4" w:space="0" w:color="auto"/>
              <w:left w:val="single" w:sz="4" w:space="0" w:color="auto"/>
              <w:bottom w:val="single" w:sz="4" w:space="0" w:color="auto"/>
              <w:right w:val="single" w:sz="4" w:space="0" w:color="auto"/>
            </w:tcBorders>
          </w:tcPr>
          <w:p w14:paraId="1788FDF4"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D832CF7" w14:textId="77777777" w:rsidR="00694C52" w:rsidRPr="00C61564" w:rsidRDefault="00694C52"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2C60E9D5" w14:textId="2ECA83E2" w:rsidR="00694C52" w:rsidRPr="00F01EEC" w:rsidRDefault="00FA6B47" w:rsidP="00964456">
            <w:pPr>
              <w:rPr>
                <w:rFonts w:eastAsia="Calibri"/>
                <w:color w:val="auto"/>
                <w:sz w:val="21"/>
                <w:szCs w:val="21"/>
                <w:shd w:val="clear" w:color="auto" w:fill="auto"/>
                <w:lang w:eastAsia="en-US"/>
              </w:rPr>
            </w:pPr>
            <w:r w:rsidRPr="00FA6B47">
              <w:rPr>
                <w:rFonts w:eastAsia="Times New Roman"/>
                <w:color w:val="000000"/>
                <w:sz w:val="21"/>
                <w:szCs w:val="21"/>
                <w:shd w:val="clear" w:color="auto" w:fill="auto"/>
              </w:rPr>
              <w:t>Цена Договора состоит из суммы процентов - платы за пользование денежными средствами.</w:t>
            </w:r>
          </w:p>
        </w:tc>
      </w:tr>
      <w:tr w:rsidR="00416855" w:rsidRPr="0088273A" w14:paraId="677FC905" w14:textId="77777777" w:rsidTr="00F01EEC">
        <w:tc>
          <w:tcPr>
            <w:tcW w:w="709" w:type="dxa"/>
            <w:tcBorders>
              <w:top w:val="single" w:sz="4" w:space="0" w:color="auto"/>
              <w:left w:val="single" w:sz="4" w:space="0" w:color="auto"/>
              <w:bottom w:val="single" w:sz="4" w:space="0" w:color="auto"/>
              <w:right w:val="single" w:sz="4" w:space="0" w:color="auto"/>
            </w:tcBorders>
          </w:tcPr>
          <w:p w14:paraId="561DECC8"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5118773"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70E68EF" w14:textId="77777777" w:rsidR="00B2141A" w:rsidRPr="00B2141A" w:rsidRDefault="00B2141A" w:rsidP="00B2141A">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74FDD" w14:textId="4E830340" w:rsidR="00321A2C" w:rsidRPr="0088273A" w:rsidRDefault="00B2141A" w:rsidP="000D2409">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Сведения о начальной (максимальной) цене договора приведены в Разделе V «Сведения о начальной (максимальной) цене единицы каждого товара, работы, услуги».</w:t>
            </w:r>
            <w:r w:rsidR="000D2409" w:rsidRPr="000D2409">
              <w:rPr>
                <w:rFonts w:eastAsia="Calibri"/>
                <w:color w:val="auto"/>
                <w:sz w:val="21"/>
                <w:szCs w:val="21"/>
                <w:shd w:val="clear" w:color="auto" w:fill="auto"/>
                <w:lang w:eastAsia="en-US"/>
              </w:rPr>
              <w:t xml:space="preserve"> </w:t>
            </w:r>
          </w:p>
        </w:tc>
      </w:tr>
      <w:tr w:rsidR="00416855" w:rsidRPr="0088273A" w14:paraId="4618900D" w14:textId="77777777" w:rsidTr="00F01EEC">
        <w:tc>
          <w:tcPr>
            <w:tcW w:w="709" w:type="dxa"/>
            <w:tcBorders>
              <w:top w:val="single" w:sz="4" w:space="0" w:color="auto"/>
              <w:left w:val="single" w:sz="4" w:space="0" w:color="auto"/>
              <w:bottom w:val="single" w:sz="4" w:space="0" w:color="auto"/>
              <w:right w:val="single" w:sz="4" w:space="0" w:color="auto"/>
            </w:tcBorders>
          </w:tcPr>
          <w:p w14:paraId="2C4FA8B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07079361"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D9421"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54BC4F8C" w14:textId="77777777" w:rsidTr="00F01EEC">
        <w:tc>
          <w:tcPr>
            <w:tcW w:w="709" w:type="dxa"/>
            <w:tcBorders>
              <w:top w:val="single" w:sz="4" w:space="0" w:color="auto"/>
              <w:left w:val="single" w:sz="4" w:space="0" w:color="auto"/>
              <w:bottom w:val="single" w:sz="4" w:space="0" w:color="auto"/>
              <w:right w:val="single" w:sz="4" w:space="0" w:color="auto"/>
            </w:tcBorders>
          </w:tcPr>
          <w:p w14:paraId="375B294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3F4C3C00"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778D27C" w14:textId="77777777" w:rsidR="00FA6B47" w:rsidRPr="00FA6B47" w:rsidRDefault="00321A2C" w:rsidP="00FA6B47">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1) </w:t>
            </w:r>
            <w:r w:rsidR="00FA6B47" w:rsidRPr="00FA6B47">
              <w:rPr>
                <w:rFonts w:eastAsia="Calibri"/>
                <w:bCs/>
                <w:color w:val="auto"/>
                <w:sz w:val="21"/>
                <w:szCs w:val="21"/>
                <w:shd w:val="clear" w:color="auto" w:fill="auto"/>
                <w:lang w:eastAsia="en-US"/>
              </w:rPr>
              <w:t>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AA69B59" w14:textId="512FB7FC" w:rsidR="00321A2C" w:rsidRPr="00321A2C" w:rsidRDefault="00FA6B47" w:rsidP="00FA6B47">
            <w:pPr>
              <w:ind w:firstLine="279"/>
              <w:rPr>
                <w:rFonts w:eastAsia="Calibri"/>
                <w:bCs/>
                <w:color w:val="auto"/>
                <w:sz w:val="21"/>
                <w:szCs w:val="21"/>
                <w:shd w:val="clear" w:color="auto" w:fill="auto"/>
                <w:lang w:eastAsia="en-US"/>
              </w:rPr>
            </w:pPr>
            <w:r w:rsidRPr="00FA6B47">
              <w:rPr>
                <w:rFonts w:eastAsia="Calibri"/>
                <w:bCs/>
                <w:color w:val="auto"/>
                <w:sz w:val="21"/>
                <w:szCs w:val="21"/>
                <w:shd w:val="clear" w:color="auto" w:fill="auto"/>
                <w:lang w:eastAsia="en-US"/>
              </w:rPr>
              <w:t>- наличие 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p>
          <w:p w14:paraId="14A28CE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B0394F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377946A"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6D856C9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w:t>
            </w:r>
            <w:r w:rsidRPr="00321A2C">
              <w:rPr>
                <w:rFonts w:eastAsia="Calibri"/>
                <w:bCs/>
                <w:color w:val="auto"/>
                <w:sz w:val="21"/>
                <w:szCs w:val="21"/>
                <w:shd w:val="clear" w:color="auto" w:fill="auto"/>
                <w:lang w:eastAsia="en-US"/>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2A2CA26"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2A31D4C5"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1EA15DE6" w14:textId="77777777" w:rsidTr="00F01EEC">
        <w:tc>
          <w:tcPr>
            <w:tcW w:w="709" w:type="dxa"/>
            <w:tcBorders>
              <w:top w:val="single" w:sz="4" w:space="0" w:color="auto"/>
              <w:left w:val="single" w:sz="4" w:space="0" w:color="auto"/>
              <w:bottom w:val="single" w:sz="4" w:space="0" w:color="auto"/>
              <w:right w:val="single" w:sz="4" w:space="0" w:color="auto"/>
            </w:tcBorders>
          </w:tcPr>
          <w:p w14:paraId="5744A0B9"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7ED6C480"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103D66E7" w14:textId="6EA963C6" w:rsidR="00F01EEC" w:rsidRPr="0088273A" w:rsidRDefault="00B2141A" w:rsidP="00F01EEC">
            <w:pPr>
              <w:rPr>
                <w:rFonts w:eastAsia="Calibri"/>
                <w:bCs/>
                <w:color w:val="auto"/>
                <w:sz w:val="21"/>
                <w:szCs w:val="21"/>
                <w:shd w:val="clear" w:color="auto" w:fill="auto"/>
                <w:lang w:eastAsia="en-US"/>
              </w:rPr>
            </w:pPr>
            <w:r w:rsidRPr="00B2141A">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88273A" w14:paraId="0E783762" w14:textId="77777777" w:rsidTr="00F01EEC">
        <w:tc>
          <w:tcPr>
            <w:tcW w:w="709" w:type="dxa"/>
            <w:tcBorders>
              <w:top w:val="single" w:sz="4" w:space="0" w:color="auto"/>
              <w:left w:val="single" w:sz="4" w:space="0" w:color="auto"/>
              <w:bottom w:val="single" w:sz="4" w:space="0" w:color="auto"/>
              <w:right w:val="single" w:sz="4" w:space="0" w:color="auto"/>
            </w:tcBorders>
          </w:tcPr>
          <w:p w14:paraId="2F9BF9F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0DD0BE5D" w14:textId="05E7B646" w:rsidR="00416855" w:rsidRPr="0088273A" w:rsidRDefault="00B2141A" w:rsidP="00416855">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w:t>
            </w:r>
            <w:r w:rsidRPr="00B2141A">
              <w:rPr>
                <w:rFonts w:eastAsia="Calibri"/>
                <w:color w:val="auto"/>
                <w:sz w:val="21"/>
                <w:szCs w:val="21"/>
                <w:shd w:val="clear" w:color="auto" w:fill="auto"/>
                <w:lang w:eastAsia="en-US"/>
              </w:rPr>
              <w:lastRenderedPageBreak/>
              <w:t>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03FFC7" w14:textId="27CC077E" w:rsidR="0003154F" w:rsidRPr="0088273A" w:rsidRDefault="00F86554"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lastRenderedPageBreak/>
              <w:t>Не установлено</w:t>
            </w:r>
          </w:p>
        </w:tc>
      </w:tr>
      <w:tr w:rsidR="00A231FB" w:rsidRPr="0088273A" w14:paraId="4878E77C" w14:textId="77777777" w:rsidTr="00F01EEC">
        <w:tc>
          <w:tcPr>
            <w:tcW w:w="709" w:type="dxa"/>
            <w:tcBorders>
              <w:top w:val="single" w:sz="4" w:space="0" w:color="auto"/>
              <w:left w:val="single" w:sz="4" w:space="0" w:color="auto"/>
              <w:bottom w:val="single" w:sz="4" w:space="0" w:color="auto"/>
              <w:right w:val="single" w:sz="4" w:space="0" w:color="auto"/>
            </w:tcBorders>
          </w:tcPr>
          <w:p w14:paraId="34F16605"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2BE3A9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57E006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0042AAE6" w14:textId="77777777" w:rsidTr="00F01EEC">
        <w:tc>
          <w:tcPr>
            <w:tcW w:w="709" w:type="dxa"/>
            <w:tcBorders>
              <w:top w:val="single" w:sz="4" w:space="0" w:color="auto"/>
              <w:left w:val="single" w:sz="4" w:space="0" w:color="auto"/>
              <w:bottom w:val="single" w:sz="4" w:space="0" w:color="auto"/>
              <w:right w:val="single" w:sz="4" w:space="0" w:color="auto"/>
            </w:tcBorders>
          </w:tcPr>
          <w:p w14:paraId="61555623"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21D6719B" w14:textId="77777777" w:rsidR="00694C52" w:rsidRPr="00C61564" w:rsidRDefault="00694C52" w:rsidP="00790207">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Форма, сроки и порядок оплаты поставляемого товара</w:t>
            </w:r>
            <w:r w:rsidR="00833FF2" w:rsidRPr="00C61564">
              <w:rPr>
                <w:rFonts w:eastAsia="Calibri"/>
                <w:color w:val="auto"/>
                <w:sz w:val="21"/>
                <w:szCs w:val="21"/>
                <w:shd w:val="clear" w:color="auto" w:fill="auto"/>
                <w:lang w:eastAsia="en-US"/>
              </w:rPr>
              <w:t>, выполненн</w:t>
            </w:r>
            <w:r w:rsidR="00790207" w:rsidRPr="00C61564">
              <w:rPr>
                <w:rFonts w:eastAsia="Calibri"/>
                <w:color w:val="auto"/>
                <w:sz w:val="21"/>
                <w:szCs w:val="21"/>
                <w:shd w:val="clear" w:color="auto" w:fill="auto"/>
                <w:lang w:eastAsia="en-US"/>
              </w:rPr>
              <w:t>о</w:t>
            </w:r>
            <w:r w:rsidR="00833FF2" w:rsidRPr="00C61564">
              <w:rPr>
                <w:rFonts w:eastAsia="Calibri"/>
                <w:color w:val="auto"/>
                <w:sz w:val="21"/>
                <w:szCs w:val="21"/>
                <w:shd w:val="clear" w:color="auto" w:fill="auto"/>
                <w:lang w:eastAsia="en-US"/>
              </w:rPr>
              <w:t xml:space="preserve">й работы, </w:t>
            </w:r>
            <w:r w:rsidR="00790207" w:rsidRPr="00C61564">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2334E3DC" w14:textId="77777777" w:rsidR="00F217A3" w:rsidRPr="00F217A3" w:rsidRDefault="00F217A3" w:rsidP="00F217A3">
            <w:pPr>
              <w:rPr>
                <w:rFonts w:eastAsia="Calibri"/>
                <w:color w:val="auto"/>
                <w:sz w:val="21"/>
                <w:szCs w:val="21"/>
                <w:shd w:val="clear" w:color="auto" w:fill="auto"/>
                <w:lang w:eastAsia="en-US"/>
              </w:rPr>
            </w:pPr>
            <w:r w:rsidRPr="00F217A3">
              <w:rPr>
                <w:rFonts w:eastAsia="Calibri"/>
                <w:color w:val="auto"/>
                <w:sz w:val="21"/>
                <w:szCs w:val="21"/>
                <w:shd w:val="clear" w:color="auto" w:fill="auto"/>
                <w:lang w:eastAsia="en-US"/>
              </w:rPr>
              <w:t>Уплата процентов за пользование кредитом производится Заемщиком ежемесячно не позднее последнего рабочего дня каждого месяца. Сроки и размер уплаты процентов оформляются срочным обязательством (графиком платежей).</w:t>
            </w:r>
          </w:p>
          <w:p w14:paraId="3AD10892" w14:textId="3F1632E2" w:rsidR="00F51BED" w:rsidRPr="0088273A" w:rsidRDefault="00F217A3" w:rsidP="00F217A3">
            <w:pPr>
              <w:rPr>
                <w:rFonts w:eastAsia="Calibri"/>
                <w:color w:val="auto"/>
                <w:sz w:val="21"/>
                <w:szCs w:val="21"/>
                <w:shd w:val="clear" w:color="auto" w:fill="auto"/>
                <w:lang w:eastAsia="en-US"/>
              </w:rPr>
            </w:pPr>
            <w:r w:rsidRPr="00F217A3">
              <w:rPr>
                <w:rFonts w:eastAsia="Calibri"/>
                <w:color w:val="auto"/>
                <w:sz w:val="21"/>
                <w:szCs w:val="21"/>
                <w:shd w:val="clear" w:color="auto" w:fill="auto"/>
                <w:lang w:eastAsia="en-US"/>
              </w:rPr>
              <w:t>Период, за который начисляются проценты за пользование Кредитом, является интервал между датой соответствующей дате выдачи Кредита или дате предшествующего платежа (не включая эту дату) и датой осуществляемого платежа (включительно).</w:t>
            </w:r>
          </w:p>
        </w:tc>
      </w:tr>
      <w:tr w:rsidR="004137A7" w:rsidRPr="0088273A" w14:paraId="52450317" w14:textId="77777777" w:rsidTr="00F01EEC">
        <w:tc>
          <w:tcPr>
            <w:tcW w:w="709" w:type="dxa"/>
            <w:tcBorders>
              <w:top w:val="single" w:sz="4" w:space="0" w:color="auto"/>
              <w:left w:val="single" w:sz="4" w:space="0" w:color="auto"/>
              <w:bottom w:val="single" w:sz="4" w:space="0" w:color="auto"/>
              <w:right w:val="single" w:sz="4" w:space="0" w:color="auto"/>
            </w:tcBorders>
          </w:tcPr>
          <w:p w14:paraId="18A2F593"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3EB3CED6"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1312C610"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1F64D5D3" w14:textId="77777777" w:rsidTr="00F01EEC">
        <w:tc>
          <w:tcPr>
            <w:tcW w:w="709" w:type="dxa"/>
            <w:tcBorders>
              <w:top w:val="single" w:sz="4" w:space="0" w:color="auto"/>
              <w:left w:val="single" w:sz="4" w:space="0" w:color="auto"/>
              <w:bottom w:val="single" w:sz="4" w:space="0" w:color="auto"/>
              <w:right w:val="single" w:sz="4" w:space="0" w:color="auto"/>
            </w:tcBorders>
          </w:tcPr>
          <w:p w14:paraId="3C947A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2737BE1A"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2084A4B1" w14:textId="3C691A26"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A261E0">
              <w:rPr>
                <w:rFonts w:eastAsia="Calibri"/>
                <w:color w:val="auto"/>
                <w:sz w:val="21"/>
                <w:szCs w:val="21"/>
                <w:shd w:val="clear" w:color="auto" w:fill="auto"/>
                <w:lang w:eastAsia="en-US"/>
              </w:rPr>
              <w:t>30</w:t>
            </w:r>
            <w:r w:rsidRPr="00094BAF">
              <w:rPr>
                <w:rFonts w:eastAsia="Calibri"/>
                <w:color w:val="auto"/>
                <w:sz w:val="21"/>
                <w:szCs w:val="21"/>
                <w:shd w:val="clear" w:color="auto" w:fill="auto"/>
                <w:lang w:eastAsia="en-US"/>
              </w:rPr>
              <w:t xml:space="preserve">» </w:t>
            </w:r>
            <w:r w:rsidR="00A261E0">
              <w:rPr>
                <w:rFonts w:eastAsia="Calibri"/>
                <w:color w:val="auto"/>
                <w:sz w:val="21"/>
                <w:szCs w:val="21"/>
                <w:shd w:val="clear" w:color="auto" w:fill="auto"/>
                <w:lang w:eastAsia="en-US"/>
              </w:rPr>
              <w:t>апреля</w:t>
            </w:r>
            <w:r w:rsidR="00B2141A">
              <w:rPr>
                <w:rFonts w:eastAsia="Calibri"/>
                <w:color w:val="auto"/>
                <w:sz w:val="21"/>
                <w:szCs w:val="21"/>
                <w:shd w:val="clear" w:color="auto" w:fill="auto"/>
                <w:lang w:eastAsia="en-US"/>
              </w:rPr>
              <w:t xml:space="preserve"> 2025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1BAEEB73" w14:textId="775B198C"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C165D6">
              <w:rPr>
                <w:rFonts w:eastAsia="Calibri"/>
                <w:color w:val="auto"/>
                <w:sz w:val="21"/>
                <w:szCs w:val="21"/>
                <w:shd w:val="clear" w:color="auto" w:fill="auto"/>
                <w:lang w:eastAsia="en-US"/>
              </w:rPr>
              <w:t>23</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A261E0">
              <w:rPr>
                <w:rFonts w:eastAsia="Calibri"/>
                <w:color w:val="auto"/>
                <w:sz w:val="21"/>
                <w:szCs w:val="21"/>
                <w:shd w:val="clear" w:color="auto" w:fill="auto"/>
                <w:lang w:eastAsia="en-US"/>
              </w:rPr>
              <w:t>мая</w:t>
            </w:r>
            <w:r w:rsidR="00B2141A">
              <w:rPr>
                <w:rFonts w:eastAsia="Calibri"/>
                <w:color w:val="auto"/>
                <w:sz w:val="21"/>
                <w:szCs w:val="21"/>
                <w:shd w:val="clear" w:color="auto" w:fill="auto"/>
                <w:lang w:eastAsia="en-US"/>
              </w:rPr>
              <w:t xml:space="preserve"> 2025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208B69C1"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5DCD5F2B" w14:textId="77777777" w:rsidTr="00F01EEC">
        <w:tc>
          <w:tcPr>
            <w:tcW w:w="709" w:type="dxa"/>
            <w:tcBorders>
              <w:top w:val="single" w:sz="4" w:space="0" w:color="auto"/>
              <w:left w:val="single" w:sz="4" w:space="0" w:color="auto"/>
              <w:bottom w:val="single" w:sz="4" w:space="0" w:color="auto"/>
              <w:right w:val="single" w:sz="4" w:space="0" w:color="auto"/>
            </w:tcBorders>
          </w:tcPr>
          <w:p w14:paraId="7A6BC8C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402854A"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FC01943" w14:textId="1A8476A0"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FD0ED5">
              <w:rPr>
                <w:rFonts w:eastAsia="Calibri"/>
                <w:b/>
                <w:color w:val="auto"/>
                <w:sz w:val="21"/>
                <w:szCs w:val="21"/>
                <w:shd w:val="clear" w:color="auto" w:fill="auto"/>
                <w:lang w:eastAsia="en-US"/>
              </w:rPr>
              <w:t>30</w:t>
            </w:r>
            <w:r w:rsidRPr="00094BAF">
              <w:rPr>
                <w:rFonts w:eastAsia="Calibri"/>
                <w:b/>
                <w:color w:val="auto"/>
                <w:sz w:val="21"/>
                <w:szCs w:val="21"/>
                <w:shd w:val="clear" w:color="auto" w:fill="auto"/>
                <w:lang w:eastAsia="en-US"/>
              </w:rPr>
              <w:t xml:space="preserve">» </w:t>
            </w:r>
            <w:r w:rsidR="00FD0ED5">
              <w:rPr>
                <w:rFonts w:eastAsia="Calibri"/>
                <w:b/>
                <w:color w:val="auto"/>
                <w:sz w:val="21"/>
                <w:szCs w:val="21"/>
                <w:shd w:val="clear" w:color="auto" w:fill="auto"/>
                <w:lang w:eastAsia="en-US"/>
              </w:rPr>
              <w:t>апреля</w:t>
            </w:r>
            <w:r w:rsidR="00B2141A">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4795EDB7" w14:textId="378FBFD8" w:rsidR="00694C52" w:rsidRPr="0088273A" w:rsidRDefault="00602783" w:rsidP="0046540F">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C165D6">
              <w:rPr>
                <w:rFonts w:eastAsia="Calibri"/>
                <w:b/>
                <w:color w:val="auto"/>
                <w:sz w:val="21"/>
                <w:szCs w:val="21"/>
                <w:shd w:val="clear" w:color="auto" w:fill="auto"/>
                <w:lang w:eastAsia="en-US"/>
              </w:rPr>
              <w:t>26</w:t>
            </w:r>
            <w:r w:rsidRPr="00094BAF">
              <w:rPr>
                <w:rFonts w:eastAsia="Calibri"/>
                <w:b/>
                <w:color w:val="auto"/>
                <w:sz w:val="21"/>
                <w:szCs w:val="21"/>
                <w:shd w:val="clear" w:color="auto" w:fill="auto"/>
                <w:lang w:eastAsia="en-US"/>
              </w:rPr>
              <w:t xml:space="preserve">» </w:t>
            </w:r>
            <w:r w:rsidR="00A261E0">
              <w:rPr>
                <w:rFonts w:eastAsia="Calibri"/>
                <w:b/>
                <w:color w:val="auto"/>
                <w:sz w:val="21"/>
                <w:szCs w:val="21"/>
                <w:shd w:val="clear" w:color="auto" w:fill="auto"/>
                <w:lang w:eastAsia="en-US"/>
              </w:rPr>
              <w:t>мая</w:t>
            </w:r>
            <w:r w:rsidR="00B2141A">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0C57700F" w14:textId="77777777" w:rsidTr="00F01EEC">
        <w:tc>
          <w:tcPr>
            <w:tcW w:w="709" w:type="dxa"/>
            <w:tcBorders>
              <w:top w:val="single" w:sz="4" w:space="0" w:color="auto"/>
              <w:left w:val="single" w:sz="4" w:space="0" w:color="auto"/>
              <w:bottom w:val="single" w:sz="4" w:space="0" w:color="auto"/>
              <w:right w:val="single" w:sz="4" w:space="0" w:color="auto"/>
            </w:tcBorders>
          </w:tcPr>
          <w:p w14:paraId="2AC8DEB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77151A7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FA587CB" w14:textId="67887C07" w:rsidR="00694C52" w:rsidRPr="0088273A" w:rsidRDefault="00C165D6"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27</w:t>
            </w:r>
            <w:r w:rsidR="00A261E0">
              <w:rPr>
                <w:rFonts w:eastAsia="Calibri"/>
                <w:b/>
                <w:color w:val="auto"/>
                <w:sz w:val="21"/>
                <w:szCs w:val="21"/>
                <w:shd w:val="clear" w:color="auto" w:fill="auto"/>
                <w:lang w:eastAsia="en-US"/>
              </w:rPr>
              <w:t>.05</w:t>
            </w:r>
            <w:r w:rsidR="00B2141A">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25F71A6B"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1172A5E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76542A98"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15F2FD96" w14:textId="2F02646C" w:rsidR="00364486" w:rsidRPr="00364486" w:rsidRDefault="00C165D6"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30</w:t>
            </w:r>
            <w:r w:rsidR="00A261E0">
              <w:rPr>
                <w:rFonts w:eastAsia="Calibri"/>
                <w:b/>
                <w:color w:val="auto"/>
                <w:sz w:val="21"/>
                <w:szCs w:val="21"/>
                <w:shd w:val="clear" w:color="auto" w:fill="auto"/>
                <w:lang w:eastAsia="en-US"/>
              </w:rPr>
              <w:t>.05</w:t>
            </w:r>
            <w:r w:rsidR="00B2141A" w:rsidRPr="00B2141A">
              <w:rPr>
                <w:rFonts w:eastAsia="Calibri"/>
                <w:b/>
                <w:color w:val="auto"/>
                <w:sz w:val="21"/>
                <w:szCs w:val="21"/>
                <w:shd w:val="clear" w:color="auto" w:fill="auto"/>
                <w:lang w:eastAsia="en-US"/>
              </w:rPr>
              <w:t>.2025 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55328A24" w14:textId="77777777" w:rsidTr="00F01EEC">
        <w:tc>
          <w:tcPr>
            <w:tcW w:w="709" w:type="dxa"/>
            <w:tcBorders>
              <w:top w:val="single" w:sz="4" w:space="0" w:color="auto"/>
              <w:left w:val="single" w:sz="4" w:space="0" w:color="auto"/>
              <w:bottom w:val="single" w:sz="4" w:space="0" w:color="auto"/>
              <w:right w:val="single" w:sz="4" w:space="0" w:color="auto"/>
            </w:tcBorders>
          </w:tcPr>
          <w:p w14:paraId="13BD33D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5C79B49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4410D7C5" w14:textId="66C6A165" w:rsidR="00694C52" w:rsidRPr="00CA27DD" w:rsidRDefault="00C165D6"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02.06</w:t>
            </w:r>
            <w:r w:rsidR="00B2141A" w:rsidRPr="00B2141A">
              <w:rPr>
                <w:rFonts w:eastAsia="Calibri"/>
                <w:b/>
                <w:color w:val="auto"/>
                <w:sz w:val="21"/>
                <w:szCs w:val="21"/>
                <w:shd w:val="clear" w:color="auto" w:fill="auto"/>
                <w:lang w:eastAsia="en-US"/>
              </w:rPr>
              <w:t>.2025 г.</w:t>
            </w:r>
          </w:p>
        </w:tc>
      </w:tr>
      <w:tr w:rsidR="00694C52" w:rsidRPr="0088273A" w14:paraId="01A27B79" w14:textId="77777777" w:rsidTr="00F01EEC">
        <w:tc>
          <w:tcPr>
            <w:tcW w:w="709" w:type="dxa"/>
            <w:tcBorders>
              <w:top w:val="single" w:sz="4" w:space="0" w:color="auto"/>
              <w:left w:val="single" w:sz="4" w:space="0" w:color="auto"/>
              <w:bottom w:val="single" w:sz="4" w:space="0" w:color="auto"/>
              <w:right w:val="single" w:sz="4" w:space="0" w:color="auto"/>
            </w:tcBorders>
          </w:tcPr>
          <w:p w14:paraId="0EEA5E4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0304D92"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681CAA3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2EBAC118" w14:textId="7881D509" w:rsidR="009C2061" w:rsidRDefault="00641962" w:rsidP="000D6762">
            <w:pPr>
              <w:ind w:firstLine="200"/>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0D6762" w:rsidRPr="000D6762">
              <w:rPr>
                <w:rFonts w:eastAsia="Calibri"/>
                <w:color w:val="auto"/>
                <w:sz w:val="21"/>
                <w:szCs w:val="21"/>
                <w:shd w:val="clear" w:color="auto" w:fill="auto"/>
                <w:lang w:eastAsia="en-US"/>
              </w:rPr>
              <w:t xml:space="preserve">Согласие участника закупки на </w:t>
            </w:r>
            <w:r w:rsidR="00B2141A">
              <w:rPr>
                <w:rFonts w:eastAsia="Calibri"/>
                <w:color w:val="auto"/>
                <w:sz w:val="21"/>
                <w:szCs w:val="21"/>
                <w:shd w:val="clear" w:color="auto" w:fill="auto"/>
                <w:lang w:eastAsia="en-US"/>
              </w:rPr>
              <w:t>оказание услуг</w:t>
            </w:r>
            <w:r w:rsidR="00A541C0" w:rsidRPr="00A541C0">
              <w:rPr>
                <w:rFonts w:eastAsia="Calibri"/>
                <w:color w:val="auto"/>
                <w:sz w:val="21"/>
                <w:szCs w:val="21"/>
                <w:shd w:val="clear" w:color="auto" w:fill="auto"/>
                <w:lang w:eastAsia="en-US"/>
              </w:rPr>
              <w:t>.</w:t>
            </w:r>
            <w:r w:rsidR="004137A7" w:rsidRPr="0088273A">
              <w:rPr>
                <w:rFonts w:eastAsia="Calibri"/>
                <w:color w:val="auto"/>
                <w:sz w:val="21"/>
                <w:szCs w:val="21"/>
                <w:shd w:val="clear" w:color="auto" w:fill="auto"/>
                <w:lang w:eastAsia="en-US"/>
              </w:rPr>
              <w:t xml:space="preserve"> </w:t>
            </w:r>
          </w:p>
          <w:p w14:paraId="633D5508"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42F40E90" w14:textId="77777777" w:rsidR="004137A7"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363B7B3A"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а)</w:t>
            </w:r>
            <w:r w:rsidRPr="00F51BED">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22F32994"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б)</w:t>
            </w:r>
            <w:r w:rsidRPr="00F51BED">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w:t>
            </w:r>
            <w:r w:rsidRPr="00F51BED">
              <w:rPr>
                <w:rFonts w:eastAsia="Calibri"/>
                <w:color w:val="auto"/>
                <w:sz w:val="21"/>
                <w:szCs w:val="21"/>
                <w:shd w:val="clear" w:color="auto" w:fill="auto"/>
                <w:lang w:eastAsia="en-US"/>
              </w:rPr>
              <w:lastRenderedPageBreak/>
              <w:t xml:space="preserve">Российской Федерации, учредительными документами юридического лица, </w:t>
            </w:r>
            <w:proofErr w:type="gramStart"/>
            <w:r w:rsidRPr="00F51BED">
              <w:rPr>
                <w:rFonts w:eastAsia="Calibri"/>
                <w:color w:val="auto"/>
                <w:sz w:val="21"/>
                <w:szCs w:val="21"/>
                <w:shd w:val="clear" w:color="auto" w:fill="auto"/>
                <w:lang w:eastAsia="en-US"/>
              </w:rPr>
              <w:t>и</w:t>
            </w:r>
            <w:proofErr w:type="gramEnd"/>
            <w:r w:rsidRPr="00F51BED">
              <w:rPr>
                <w:rFonts w:eastAsia="Calibri"/>
                <w:color w:val="auto"/>
                <w:sz w:val="21"/>
                <w:szCs w:val="21"/>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658ECD82" w14:textId="7F54B186"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в)</w:t>
            </w:r>
            <w:r w:rsidRPr="00F51BED">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раздела</w:t>
            </w:r>
            <w:r>
              <w:rPr>
                <w:rFonts w:eastAsia="Calibri"/>
                <w:color w:val="auto"/>
                <w:sz w:val="21"/>
                <w:szCs w:val="21"/>
                <w:shd w:val="clear" w:color="auto" w:fill="auto"/>
                <w:lang w:eastAsia="en-US"/>
              </w:rPr>
              <w:t xml:space="preserve"> </w:t>
            </w:r>
            <w:r>
              <w:rPr>
                <w:rFonts w:eastAsia="Calibri"/>
                <w:color w:val="auto"/>
                <w:sz w:val="21"/>
                <w:szCs w:val="21"/>
                <w:shd w:val="clear" w:color="auto" w:fill="auto"/>
                <w:lang w:val="en-US" w:eastAsia="en-US"/>
              </w:rPr>
              <w:t>I</w:t>
            </w:r>
            <w:r w:rsidRPr="00F51BED">
              <w:rPr>
                <w:rFonts w:eastAsia="Calibri"/>
                <w:color w:val="auto"/>
                <w:sz w:val="21"/>
                <w:szCs w:val="21"/>
                <w:shd w:val="clear" w:color="auto" w:fill="auto"/>
                <w:lang w:eastAsia="en-US"/>
              </w:rPr>
              <w:t xml:space="preserve"> и п.15 </w:t>
            </w:r>
            <w:r>
              <w:rPr>
                <w:rFonts w:eastAsia="Calibri"/>
                <w:color w:val="auto"/>
                <w:sz w:val="21"/>
                <w:szCs w:val="21"/>
                <w:shd w:val="clear" w:color="auto" w:fill="auto"/>
                <w:lang w:eastAsia="en-US"/>
              </w:rPr>
              <w:t xml:space="preserve">настоящей </w:t>
            </w:r>
            <w:r w:rsidRPr="00F51BED">
              <w:rPr>
                <w:rFonts w:eastAsia="Calibri"/>
                <w:color w:val="auto"/>
                <w:sz w:val="21"/>
                <w:szCs w:val="21"/>
                <w:shd w:val="clear" w:color="auto" w:fill="auto"/>
                <w:lang w:eastAsia="en-US"/>
              </w:rPr>
              <w:t>Информационной карты.</w:t>
            </w:r>
          </w:p>
          <w:p w14:paraId="326EDDA7"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г)</w:t>
            </w:r>
            <w:r w:rsidRPr="00F51BED">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3A18F2"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69DBEE7A"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д)</w:t>
            </w:r>
            <w:r w:rsidRPr="00F51BED">
              <w:rPr>
                <w:rFonts w:eastAsia="Calibri"/>
                <w:color w:val="auto"/>
                <w:sz w:val="21"/>
                <w:szCs w:val="21"/>
                <w:shd w:val="clear" w:color="auto" w:fill="auto"/>
                <w:lang w:eastAsia="en-US"/>
              </w:rPr>
              <w:t xml:space="preserve"> </w:t>
            </w:r>
            <w:r w:rsidRPr="00F51BED">
              <w:rPr>
                <w:rFonts w:eastAsia="Calibri"/>
                <w:color w:val="auto"/>
                <w:sz w:val="21"/>
                <w:szCs w:val="21"/>
                <w:u w:val="single"/>
                <w:shd w:val="clear" w:color="auto" w:fill="auto"/>
                <w:lang w:eastAsia="en-US"/>
              </w:rPr>
              <w:t>копия 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r w:rsidRPr="00F51BED">
              <w:rPr>
                <w:rFonts w:eastAsia="Calibri"/>
                <w:color w:val="auto"/>
                <w:sz w:val="21"/>
                <w:szCs w:val="21"/>
                <w:shd w:val="clear" w:color="auto" w:fill="auto"/>
                <w:lang w:eastAsia="en-US"/>
              </w:rPr>
              <w:t>;</w:t>
            </w:r>
          </w:p>
          <w:p w14:paraId="3558B41C"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е)</w:t>
            </w:r>
            <w:r w:rsidRPr="00F51BED">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48C338D" w14:textId="727A3C6A" w:rsidR="00725C7C" w:rsidRPr="0088273A"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ж)</w:t>
            </w:r>
            <w:r w:rsidRPr="00F51BED">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w:t>
            </w:r>
            <w:r w:rsidRPr="00F51BED">
              <w:rPr>
                <w:rFonts w:eastAsia="Calibri"/>
                <w:color w:val="auto"/>
                <w:sz w:val="21"/>
                <w:szCs w:val="21"/>
                <w:shd w:val="clear" w:color="auto" w:fill="auto"/>
                <w:lang w:eastAsia="en-US"/>
              </w:rPr>
              <w:lastRenderedPageBreak/>
              <w:t>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r>
              <w:rPr>
                <w:rFonts w:eastAsia="Calibri"/>
                <w:color w:val="auto"/>
                <w:sz w:val="21"/>
                <w:szCs w:val="21"/>
                <w:shd w:val="clear" w:color="auto" w:fill="auto"/>
                <w:lang w:eastAsia="en-US"/>
              </w:rPr>
              <w:t>.</w:t>
            </w:r>
          </w:p>
        </w:tc>
      </w:tr>
      <w:tr w:rsidR="004965EE" w:rsidRPr="0088273A" w14:paraId="5A289D3D" w14:textId="77777777" w:rsidTr="00F01EEC">
        <w:tc>
          <w:tcPr>
            <w:tcW w:w="709" w:type="dxa"/>
            <w:tcBorders>
              <w:top w:val="single" w:sz="4" w:space="0" w:color="auto"/>
              <w:left w:val="single" w:sz="4" w:space="0" w:color="auto"/>
              <w:bottom w:val="single" w:sz="4" w:space="0" w:color="auto"/>
              <w:right w:val="single" w:sz="4" w:space="0" w:color="auto"/>
            </w:tcBorders>
          </w:tcPr>
          <w:p w14:paraId="51677CDD" w14:textId="77777777" w:rsidR="004965EE" w:rsidRPr="00BB0119" w:rsidRDefault="00DE66B0"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2E1510" w14:textId="77777777" w:rsidR="004965EE" w:rsidRPr="00BB0119" w:rsidRDefault="004965EE" w:rsidP="0092500A">
            <w:pPr>
              <w:jc w:val="left"/>
              <w:rPr>
                <w:rFonts w:eastAsia="Calibri"/>
                <w:color w:val="auto"/>
                <w:sz w:val="21"/>
                <w:szCs w:val="21"/>
                <w:shd w:val="clear" w:color="auto" w:fill="auto"/>
                <w:lang w:val="en-US" w:eastAsia="en-US"/>
              </w:rPr>
            </w:pPr>
            <w:r w:rsidRPr="00BB011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4206753" w14:textId="5B3DA58E" w:rsidR="005B10DD" w:rsidRPr="00BB0119" w:rsidRDefault="00BB0119" w:rsidP="00D700E6">
            <w:pPr>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t>Не требуется</w:t>
            </w:r>
          </w:p>
        </w:tc>
      </w:tr>
      <w:tr w:rsidR="0088273A" w:rsidRPr="0088273A" w14:paraId="795D6A24" w14:textId="77777777" w:rsidTr="00F01EEC">
        <w:tc>
          <w:tcPr>
            <w:tcW w:w="709" w:type="dxa"/>
            <w:tcBorders>
              <w:top w:val="single" w:sz="4" w:space="0" w:color="auto"/>
              <w:left w:val="single" w:sz="4" w:space="0" w:color="auto"/>
              <w:bottom w:val="single" w:sz="4" w:space="0" w:color="auto"/>
              <w:right w:val="single" w:sz="4" w:space="0" w:color="auto"/>
            </w:tcBorders>
          </w:tcPr>
          <w:p w14:paraId="63250EF1" w14:textId="77777777" w:rsidR="0088273A" w:rsidRPr="00BB0119" w:rsidRDefault="00DE66B0"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1FBB0EF7" w14:textId="77777777" w:rsidR="0088273A" w:rsidRPr="00BB0119" w:rsidRDefault="0088273A"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39E448"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BB0119">
              <w:rPr>
                <w:rFonts w:eastAsia="Calibri"/>
                <w:b/>
                <w:color w:val="auto"/>
                <w:sz w:val="21"/>
                <w:szCs w:val="21"/>
                <w:shd w:val="clear" w:color="auto" w:fill="auto"/>
                <w:lang w:eastAsia="en-US"/>
              </w:rPr>
              <w:t>г.Йошкар</w:t>
            </w:r>
            <w:proofErr w:type="spellEnd"/>
            <w:r w:rsidRPr="00BB0119">
              <w:rPr>
                <w:rFonts w:eastAsia="Calibri"/>
                <w:b/>
                <w:color w:val="auto"/>
                <w:sz w:val="21"/>
                <w:szCs w:val="21"/>
                <w:shd w:val="clear" w:color="auto" w:fill="auto"/>
                <w:lang w:eastAsia="en-US"/>
              </w:rPr>
              <w:t>-Олы» муниципального образования «Город Йошкар-Ола»;</w:t>
            </w:r>
          </w:p>
          <w:p w14:paraId="55F79418"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ИНН 1215020390, КПП 121501001;</w:t>
            </w:r>
          </w:p>
          <w:p w14:paraId="15F932D0"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Расчетный счет 40702810300000050227</w:t>
            </w:r>
          </w:p>
          <w:p w14:paraId="141F2417"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Банк получателя: Банк ГПБ (АО)</w:t>
            </w:r>
          </w:p>
          <w:p w14:paraId="09B8479F"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Корреспондентский счет: 301 01 810 200 000 000 823 в ГУ Банка России по ЦФО</w:t>
            </w:r>
          </w:p>
          <w:p w14:paraId="7DA05A40" w14:textId="77777777" w:rsidR="00F41D5C" w:rsidRPr="00BB0119" w:rsidRDefault="00F41D5C" w:rsidP="00F41D5C">
            <w:pPr>
              <w:jc w:val="left"/>
              <w:rPr>
                <w:rFonts w:eastAsia="Calibri"/>
                <w:color w:val="auto"/>
                <w:sz w:val="21"/>
                <w:szCs w:val="21"/>
                <w:shd w:val="clear" w:color="auto" w:fill="auto"/>
                <w:lang w:eastAsia="en-US"/>
              </w:rPr>
            </w:pPr>
            <w:r w:rsidRPr="00BB0119">
              <w:rPr>
                <w:rFonts w:eastAsia="Calibri"/>
                <w:b/>
                <w:color w:val="auto"/>
                <w:sz w:val="21"/>
                <w:szCs w:val="21"/>
                <w:shd w:val="clear" w:color="auto" w:fill="auto"/>
                <w:lang w:eastAsia="en-US"/>
              </w:rPr>
              <w:t>БИК 044525823</w:t>
            </w:r>
          </w:p>
          <w:p w14:paraId="0BB351FF" w14:textId="6644296E" w:rsidR="0088273A" w:rsidRPr="00BB0119" w:rsidRDefault="00F41D5C" w:rsidP="00F41D5C">
            <w:pPr>
              <w:rPr>
                <w:rFonts w:eastAsia="Calibri"/>
                <w:color w:val="auto"/>
                <w:sz w:val="21"/>
                <w:szCs w:val="21"/>
                <w:shd w:val="clear" w:color="auto" w:fill="auto"/>
                <w:lang w:eastAsia="en-US"/>
              </w:rPr>
            </w:pPr>
            <w:r w:rsidRPr="00BB0119">
              <w:rPr>
                <w:rFonts w:eastAsia="Calibri"/>
                <w:b/>
                <w:color w:val="auto"/>
                <w:sz w:val="21"/>
                <w:szCs w:val="21"/>
                <w:shd w:val="clear" w:color="auto" w:fill="auto"/>
                <w:lang w:eastAsia="en-US"/>
              </w:rPr>
              <w:t>В назначении платежа указать:</w:t>
            </w:r>
            <w:r w:rsidRPr="00BB0119">
              <w:rPr>
                <w:rFonts w:eastAsia="Times New Roman"/>
                <w:color w:val="000000"/>
                <w:sz w:val="22"/>
                <w:szCs w:val="22"/>
                <w:shd w:val="clear" w:color="auto" w:fill="auto"/>
              </w:rPr>
              <w:t xml:space="preserve"> </w:t>
            </w:r>
            <w:r w:rsidR="00B2141A" w:rsidRPr="00BB0119">
              <w:rPr>
                <w:rFonts w:eastAsia="Calibri"/>
                <w:bCs/>
                <w:color w:val="auto"/>
                <w:sz w:val="21"/>
                <w:szCs w:val="21"/>
                <w:u w:val="single"/>
                <w:shd w:val="clear" w:color="auto" w:fill="auto"/>
                <w:lang w:eastAsia="en-US"/>
              </w:rPr>
              <w:t>«</w:t>
            </w:r>
            <w:r w:rsidR="00E86ACB" w:rsidRPr="00E86ACB">
              <w:rPr>
                <w:rFonts w:eastAsia="Calibri"/>
                <w:bCs/>
                <w:color w:val="auto"/>
                <w:sz w:val="21"/>
                <w:szCs w:val="21"/>
                <w:u w:val="single"/>
                <w:shd w:val="clear" w:color="auto" w:fill="auto"/>
                <w:lang w:eastAsia="en-US"/>
              </w:rPr>
              <w:t>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r w:rsidR="00B2141A" w:rsidRPr="00BB0119">
              <w:rPr>
                <w:rFonts w:eastAsia="Calibri"/>
                <w:bCs/>
                <w:color w:val="auto"/>
                <w:sz w:val="21"/>
                <w:szCs w:val="21"/>
                <w:u w:val="single"/>
                <w:shd w:val="clear" w:color="auto" w:fill="auto"/>
                <w:lang w:eastAsia="en-US"/>
              </w:rPr>
              <w:t>».</w:t>
            </w:r>
          </w:p>
        </w:tc>
      </w:tr>
      <w:tr w:rsidR="00694C52" w:rsidRPr="0088273A" w14:paraId="07F8E031" w14:textId="77777777" w:rsidTr="00F01EEC">
        <w:tc>
          <w:tcPr>
            <w:tcW w:w="709" w:type="dxa"/>
            <w:tcBorders>
              <w:top w:val="single" w:sz="4" w:space="0" w:color="auto"/>
              <w:left w:val="single" w:sz="4" w:space="0" w:color="auto"/>
              <w:bottom w:val="single" w:sz="4" w:space="0" w:color="auto"/>
              <w:right w:val="single" w:sz="4" w:space="0" w:color="auto"/>
            </w:tcBorders>
          </w:tcPr>
          <w:p w14:paraId="0FBDE45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2EE6BE0"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FAD2AAC"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014AC81B"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5CD2399B" w14:textId="745A2B15" w:rsidR="00694C52" w:rsidRPr="0088273A"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tc>
      </w:tr>
    </w:tbl>
    <w:p w14:paraId="38A6487E" w14:textId="77777777" w:rsidR="003D240E" w:rsidRDefault="003D240E" w:rsidP="003D240E">
      <w:pPr>
        <w:ind w:firstLine="709"/>
      </w:pPr>
    </w:p>
    <w:p w14:paraId="18035096" w14:textId="77777777" w:rsidR="0092490B" w:rsidRDefault="0092490B" w:rsidP="00675778">
      <w:pPr>
        <w:ind w:firstLine="709"/>
        <w:jc w:val="center"/>
        <w:rPr>
          <w:rFonts w:eastAsia="Calibri"/>
          <w:b/>
          <w:color w:val="auto"/>
          <w:shd w:val="clear" w:color="auto" w:fill="auto"/>
          <w:lang w:eastAsia="en-US"/>
        </w:rPr>
      </w:pPr>
    </w:p>
    <w:p w14:paraId="167193A4" w14:textId="77777777" w:rsidR="00E049A8" w:rsidRDefault="00E049A8" w:rsidP="00675778">
      <w:pPr>
        <w:ind w:firstLine="709"/>
        <w:jc w:val="center"/>
        <w:rPr>
          <w:rFonts w:eastAsia="Calibri"/>
          <w:b/>
          <w:color w:val="auto"/>
          <w:shd w:val="clear" w:color="auto" w:fill="auto"/>
          <w:lang w:eastAsia="en-US"/>
        </w:rPr>
      </w:pPr>
    </w:p>
    <w:p w14:paraId="250DE9D0" w14:textId="77777777" w:rsidR="00E049A8" w:rsidRDefault="00E049A8" w:rsidP="00675778">
      <w:pPr>
        <w:ind w:firstLine="709"/>
        <w:jc w:val="center"/>
        <w:rPr>
          <w:rFonts w:eastAsia="Calibri"/>
          <w:b/>
          <w:color w:val="auto"/>
          <w:shd w:val="clear" w:color="auto" w:fill="auto"/>
          <w:lang w:eastAsia="en-US"/>
        </w:rPr>
      </w:pPr>
    </w:p>
    <w:p w14:paraId="33F4A3AE" w14:textId="77777777" w:rsidR="00E049A8" w:rsidRDefault="00E049A8" w:rsidP="00675778">
      <w:pPr>
        <w:ind w:firstLine="709"/>
        <w:jc w:val="center"/>
        <w:rPr>
          <w:rFonts w:eastAsia="Calibri"/>
          <w:b/>
          <w:color w:val="auto"/>
          <w:shd w:val="clear" w:color="auto" w:fill="auto"/>
          <w:lang w:eastAsia="en-US"/>
        </w:rPr>
      </w:pPr>
    </w:p>
    <w:p w14:paraId="44221484" w14:textId="77777777" w:rsidR="00E049A8" w:rsidRDefault="00E049A8" w:rsidP="00675778">
      <w:pPr>
        <w:ind w:firstLine="709"/>
        <w:jc w:val="center"/>
        <w:rPr>
          <w:rFonts w:eastAsia="Calibri"/>
          <w:b/>
          <w:color w:val="auto"/>
          <w:shd w:val="clear" w:color="auto" w:fill="auto"/>
          <w:lang w:eastAsia="en-US"/>
        </w:rPr>
      </w:pPr>
    </w:p>
    <w:p w14:paraId="60187DEF" w14:textId="77777777" w:rsidR="00E049A8" w:rsidRDefault="00E049A8" w:rsidP="00675778">
      <w:pPr>
        <w:ind w:firstLine="709"/>
        <w:jc w:val="center"/>
        <w:rPr>
          <w:rFonts w:eastAsia="Calibri"/>
          <w:b/>
          <w:color w:val="auto"/>
          <w:shd w:val="clear" w:color="auto" w:fill="auto"/>
          <w:lang w:eastAsia="en-US"/>
        </w:rPr>
      </w:pPr>
    </w:p>
    <w:p w14:paraId="04A0B83D" w14:textId="77777777" w:rsidR="00E049A8" w:rsidRDefault="00E049A8" w:rsidP="00675778">
      <w:pPr>
        <w:ind w:firstLine="709"/>
        <w:jc w:val="center"/>
        <w:rPr>
          <w:rFonts w:eastAsia="Calibri"/>
          <w:b/>
          <w:color w:val="auto"/>
          <w:shd w:val="clear" w:color="auto" w:fill="auto"/>
          <w:lang w:eastAsia="en-US"/>
        </w:rPr>
      </w:pPr>
    </w:p>
    <w:p w14:paraId="4001692A" w14:textId="77777777" w:rsidR="00E049A8" w:rsidRDefault="00E049A8" w:rsidP="00675778">
      <w:pPr>
        <w:ind w:firstLine="709"/>
        <w:jc w:val="center"/>
        <w:rPr>
          <w:rFonts w:eastAsia="Calibri"/>
          <w:b/>
          <w:color w:val="auto"/>
          <w:shd w:val="clear" w:color="auto" w:fill="auto"/>
          <w:lang w:eastAsia="en-US"/>
        </w:rPr>
      </w:pPr>
    </w:p>
    <w:p w14:paraId="7A6241C6" w14:textId="77777777" w:rsidR="00F86554" w:rsidRDefault="00F86554" w:rsidP="00675778">
      <w:pPr>
        <w:ind w:firstLine="709"/>
        <w:jc w:val="center"/>
        <w:rPr>
          <w:rFonts w:eastAsia="Calibri"/>
          <w:b/>
          <w:color w:val="auto"/>
          <w:shd w:val="clear" w:color="auto" w:fill="auto"/>
          <w:lang w:eastAsia="en-US"/>
        </w:rPr>
      </w:pPr>
    </w:p>
    <w:p w14:paraId="6C345204" w14:textId="77777777" w:rsidR="00F86554" w:rsidRDefault="00F86554" w:rsidP="00675778">
      <w:pPr>
        <w:ind w:firstLine="709"/>
        <w:jc w:val="center"/>
        <w:rPr>
          <w:rFonts w:eastAsia="Calibri"/>
          <w:b/>
          <w:color w:val="auto"/>
          <w:shd w:val="clear" w:color="auto" w:fill="auto"/>
          <w:lang w:eastAsia="en-US"/>
        </w:rPr>
      </w:pPr>
    </w:p>
    <w:p w14:paraId="32AB0C69" w14:textId="77777777" w:rsidR="00F86554" w:rsidRDefault="00F86554" w:rsidP="00675778">
      <w:pPr>
        <w:ind w:firstLine="709"/>
        <w:jc w:val="center"/>
        <w:rPr>
          <w:rFonts w:eastAsia="Calibri"/>
          <w:b/>
          <w:color w:val="auto"/>
          <w:shd w:val="clear" w:color="auto" w:fill="auto"/>
          <w:lang w:eastAsia="en-US"/>
        </w:rPr>
      </w:pPr>
    </w:p>
    <w:p w14:paraId="3390E81D" w14:textId="77777777" w:rsidR="00F86554" w:rsidRDefault="00F86554" w:rsidP="00675778">
      <w:pPr>
        <w:ind w:firstLine="709"/>
        <w:jc w:val="center"/>
        <w:rPr>
          <w:rFonts w:eastAsia="Calibri"/>
          <w:b/>
          <w:color w:val="auto"/>
          <w:shd w:val="clear" w:color="auto" w:fill="auto"/>
          <w:lang w:eastAsia="en-US"/>
        </w:rPr>
      </w:pPr>
    </w:p>
    <w:p w14:paraId="0ABE0A1D" w14:textId="77777777" w:rsidR="00F86554" w:rsidRDefault="00F86554" w:rsidP="00675778">
      <w:pPr>
        <w:ind w:firstLine="709"/>
        <w:jc w:val="center"/>
        <w:rPr>
          <w:rFonts w:eastAsia="Calibri"/>
          <w:b/>
          <w:color w:val="auto"/>
          <w:shd w:val="clear" w:color="auto" w:fill="auto"/>
          <w:lang w:eastAsia="en-US"/>
        </w:rPr>
      </w:pPr>
    </w:p>
    <w:p w14:paraId="2DA977B7" w14:textId="77777777" w:rsidR="00F86554" w:rsidRDefault="00F86554" w:rsidP="00675778">
      <w:pPr>
        <w:ind w:firstLine="709"/>
        <w:jc w:val="center"/>
        <w:rPr>
          <w:rFonts w:eastAsia="Calibri"/>
          <w:b/>
          <w:color w:val="auto"/>
          <w:shd w:val="clear" w:color="auto" w:fill="auto"/>
          <w:lang w:eastAsia="en-US"/>
        </w:rPr>
      </w:pPr>
    </w:p>
    <w:p w14:paraId="3252E09C" w14:textId="77777777" w:rsidR="00F86554" w:rsidRDefault="00F86554" w:rsidP="00675778">
      <w:pPr>
        <w:ind w:firstLine="709"/>
        <w:jc w:val="center"/>
        <w:rPr>
          <w:rFonts w:eastAsia="Calibri"/>
          <w:b/>
          <w:color w:val="auto"/>
          <w:shd w:val="clear" w:color="auto" w:fill="auto"/>
          <w:lang w:eastAsia="en-US"/>
        </w:rPr>
      </w:pPr>
    </w:p>
    <w:p w14:paraId="28F0156E" w14:textId="77777777" w:rsidR="00F86554" w:rsidRDefault="00F86554" w:rsidP="00675778">
      <w:pPr>
        <w:ind w:firstLine="709"/>
        <w:jc w:val="center"/>
        <w:rPr>
          <w:rFonts w:eastAsia="Calibri"/>
          <w:b/>
          <w:color w:val="auto"/>
          <w:shd w:val="clear" w:color="auto" w:fill="auto"/>
          <w:lang w:eastAsia="en-US"/>
        </w:rPr>
      </w:pPr>
    </w:p>
    <w:p w14:paraId="5B176ED0" w14:textId="77777777" w:rsidR="00F86554" w:rsidRDefault="00F86554" w:rsidP="00675778">
      <w:pPr>
        <w:ind w:firstLine="709"/>
        <w:jc w:val="center"/>
        <w:rPr>
          <w:rFonts w:eastAsia="Calibri"/>
          <w:b/>
          <w:color w:val="auto"/>
          <w:shd w:val="clear" w:color="auto" w:fill="auto"/>
          <w:lang w:eastAsia="en-US"/>
        </w:rPr>
      </w:pPr>
    </w:p>
    <w:p w14:paraId="671188FA" w14:textId="77777777" w:rsidR="00F86554" w:rsidRDefault="00F86554" w:rsidP="00675778">
      <w:pPr>
        <w:ind w:firstLine="709"/>
        <w:jc w:val="center"/>
        <w:rPr>
          <w:rFonts w:eastAsia="Calibri"/>
          <w:b/>
          <w:color w:val="auto"/>
          <w:shd w:val="clear" w:color="auto" w:fill="auto"/>
          <w:lang w:eastAsia="en-US"/>
        </w:rPr>
      </w:pPr>
    </w:p>
    <w:p w14:paraId="4AEED7C3" w14:textId="77777777" w:rsidR="00F86554" w:rsidRDefault="00F86554" w:rsidP="00675778">
      <w:pPr>
        <w:ind w:firstLine="709"/>
        <w:jc w:val="center"/>
        <w:rPr>
          <w:rFonts w:eastAsia="Calibri"/>
          <w:b/>
          <w:color w:val="auto"/>
          <w:shd w:val="clear" w:color="auto" w:fill="auto"/>
          <w:lang w:eastAsia="en-US"/>
        </w:rPr>
      </w:pPr>
    </w:p>
    <w:p w14:paraId="4EB8B737" w14:textId="77777777" w:rsidR="00F86554" w:rsidRDefault="00F86554" w:rsidP="00675778">
      <w:pPr>
        <w:ind w:firstLine="709"/>
        <w:jc w:val="center"/>
        <w:rPr>
          <w:rFonts w:eastAsia="Calibri"/>
          <w:b/>
          <w:color w:val="auto"/>
          <w:shd w:val="clear" w:color="auto" w:fill="auto"/>
          <w:lang w:eastAsia="en-US"/>
        </w:rPr>
      </w:pPr>
    </w:p>
    <w:p w14:paraId="49A1BCA0" w14:textId="77777777" w:rsidR="00F86554" w:rsidRDefault="00F86554" w:rsidP="00675778">
      <w:pPr>
        <w:ind w:firstLine="709"/>
        <w:jc w:val="center"/>
        <w:rPr>
          <w:rFonts w:eastAsia="Calibri"/>
          <w:b/>
          <w:color w:val="auto"/>
          <w:shd w:val="clear" w:color="auto" w:fill="auto"/>
          <w:lang w:eastAsia="en-US"/>
        </w:rPr>
      </w:pPr>
    </w:p>
    <w:p w14:paraId="6BBE2C1D" w14:textId="77777777" w:rsidR="00F86554" w:rsidRDefault="00F86554" w:rsidP="00675778">
      <w:pPr>
        <w:ind w:firstLine="709"/>
        <w:jc w:val="center"/>
        <w:rPr>
          <w:rFonts w:eastAsia="Calibri"/>
          <w:b/>
          <w:color w:val="auto"/>
          <w:shd w:val="clear" w:color="auto" w:fill="auto"/>
          <w:lang w:eastAsia="en-US"/>
        </w:rPr>
      </w:pPr>
    </w:p>
    <w:p w14:paraId="551396B0" w14:textId="77777777" w:rsidR="00F86554" w:rsidRDefault="00F86554" w:rsidP="00675778">
      <w:pPr>
        <w:ind w:firstLine="709"/>
        <w:jc w:val="center"/>
        <w:rPr>
          <w:rFonts w:eastAsia="Calibri"/>
          <w:b/>
          <w:color w:val="auto"/>
          <w:shd w:val="clear" w:color="auto" w:fill="auto"/>
          <w:lang w:eastAsia="en-US"/>
        </w:rPr>
      </w:pPr>
    </w:p>
    <w:p w14:paraId="6D009D49" w14:textId="77777777" w:rsidR="00E049A8" w:rsidRDefault="00E049A8" w:rsidP="00675778">
      <w:pPr>
        <w:ind w:firstLine="709"/>
        <w:jc w:val="center"/>
        <w:rPr>
          <w:rFonts w:eastAsia="Calibri"/>
          <w:b/>
          <w:color w:val="auto"/>
          <w:shd w:val="clear" w:color="auto" w:fill="auto"/>
          <w:lang w:eastAsia="en-US"/>
        </w:rPr>
      </w:pPr>
    </w:p>
    <w:p w14:paraId="45315D85" w14:textId="7A1BE66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54F0BAA9" w14:textId="77777777" w:rsidR="00C165D6" w:rsidRDefault="00C165D6" w:rsidP="00675778">
      <w:pPr>
        <w:ind w:firstLine="709"/>
        <w:jc w:val="center"/>
        <w:rPr>
          <w:rFonts w:eastAsia="Calibri"/>
          <w:b/>
          <w:color w:val="auto"/>
          <w:shd w:val="clear" w:color="auto" w:fill="auto"/>
          <w:lang w:eastAsia="en-US"/>
        </w:rPr>
      </w:pPr>
    </w:p>
    <w:p w14:paraId="54C21DC7" w14:textId="77777777" w:rsidR="00C165D6" w:rsidRDefault="00C165D6" w:rsidP="00675778">
      <w:pPr>
        <w:ind w:firstLine="709"/>
        <w:jc w:val="center"/>
        <w:rPr>
          <w:rFonts w:eastAsia="Calibri"/>
          <w:b/>
          <w:color w:val="auto"/>
          <w:shd w:val="clear" w:color="auto" w:fill="auto"/>
          <w:lang w:eastAsia="en-US"/>
        </w:rPr>
      </w:pPr>
    </w:p>
    <w:p w14:paraId="3777E20B" w14:textId="77777777" w:rsidR="004242BF" w:rsidRPr="004242BF" w:rsidRDefault="004242BF" w:rsidP="00C165D6">
      <w:pPr>
        <w:spacing w:after="160" w:line="259" w:lineRule="auto"/>
        <w:ind w:firstLine="284"/>
        <w:rPr>
          <w:rFonts w:eastAsia="Calibri"/>
          <w:color w:val="000000"/>
          <w:sz w:val="22"/>
          <w:szCs w:val="22"/>
          <w:shd w:val="clear" w:color="auto" w:fill="auto"/>
          <w:lang w:eastAsia="zh-CN"/>
        </w:rPr>
      </w:pPr>
      <w:r w:rsidRPr="004242BF">
        <w:rPr>
          <w:rFonts w:eastAsia="Calibri"/>
          <w:b/>
          <w:color w:val="000000"/>
          <w:sz w:val="22"/>
          <w:szCs w:val="22"/>
          <w:shd w:val="clear" w:color="auto" w:fill="auto"/>
          <w:lang w:eastAsia="en-US"/>
        </w:rPr>
        <w:t>Наименование предмета закупки</w:t>
      </w:r>
      <w:r w:rsidRPr="004242BF">
        <w:rPr>
          <w:rFonts w:eastAsia="Calibri"/>
          <w:color w:val="000000"/>
          <w:sz w:val="22"/>
          <w:szCs w:val="22"/>
          <w:shd w:val="clear" w:color="auto" w:fill="auto"/>
          <w:lang w:eastAsia="en-US"/>
        </w:rPr>
        <w:t>: 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p w14:paraId="0D279B43" w14:textId="77777777" w:rsidR="004242BF" w:rsidRPr="004242BF" w:rsidRDefault="004242BF" w:rsidP="00C165D6">
      <w:pPr>
        <w:spacing w:after="160" w:line="259" w:lineRule="auto"/>
        <w:ind w:firstLine="284"/>
        <w:rPr>
          <w:rFonts w:eastAsia="Calibri"/>
          <w:color w:val="000000"/>
          <w:sz w:val="22"/>
          <w:szCs w:val="22"/>
          <w:shd w:val="clear" w:color="auto" w:fill="auto"/>
          <w:lang w:eastAsia="zh-CN"/>
        </w:rPr>
      </w:pPr>
      <w:r w:rsidRPr="004242BF">
        <w:rPr>
          <w:rFonts w:eastAsia="Calibri"/>
          <w:b/>
          <w:bCs/>
          <w:color w:val="auto"/>
          <w:sz w:val="22"/>
          <w:szCs w:val="22"/>
          <w:shd w:val="clear" w:color="auto" w:fill="auto"/>
          <w:lang w:eastAsia="en-US"/>
        </w:rPr>
        <w:t>Место оказания услуги:</w:t>
      </w:r>
      <w:r w:rsidRPr="004242BF">
        <w:rPr>
          <w:rFonts w:eastAsia="Calibri"/>
          <w:color w:val="auto"/>
          <w:sz w:val="22"/>
          <w:szCs w:val="22"/>
          <w:shd w:val="clear" w:color="auto" w:fill="auto"/>
          <w:lang w:eastAsia="en-US"/>
        </w:rPr>
        <w:t xml:space="preserve"> Российская Федерация, Республика Марий Эл, город Йошкар-Ола.</w:t>
      </w:r>
    </w:p>
    <w:p w14:paraId="437C15F5" w14:textId="77777777" w:rsidR="004242BF" w:rsidRPr="004242BF" w:rsidRDefault="004242BF" w:rsidP="00C165D6">
      <w:pPr>
        <w:spacing w:after="160" w:line="259" w:lineRule="auto"/>
        <w:ind w:firstLine="284"/>
        <w:rPr>
          <w:rFonts w:eastAsia="Calibri"/>
          <w:color w:val="000000"/>
          <w:sz w:val="22"/>
          <w:szCs w:val="22"/>
          <w:shd w:val="clear" w:color="auto" w:fill="auto"/>
          <w:lang w:eastAsia="zh-CN"/>
        </w:rPr>
      </w:pPr>
      <w:r w:rsidRPr="004242BF">
        <w:rPr>
          <w:rFonts w:eastAsia="Calibri"/>
          <w:b/>
          <w:bCs/>
          <w:color w:val="000000"/>
          <w:sz w:val="22"/>
          <w:szCs w:val="22"/>
          <w:shd w:val="clear" w:color="auto" w:fill="auto"/>
          <w:lang w:eastAsia="zh-CN"/>
        </w:rPr>
        <w:t>Источник оплаты услуг</w:t>
      </w:r>
      <w:r w:rsidRPr="004242BF">
        <w:rPr>
          <w:rFonts w:eastAsia="Calibri"/>
          <w:color w:val="000000"/>
          <w:sz w:val="22"/>
          <w:szCs w:val="22"/>
          <w:shd w:val="clear" w:color="auto" w:fill="auto"/>
          <w:lang w:eastAsia="zh-CN"/>
        </w:rPr>
        <w:t xml:space="preserve">: Доходы от осуществления деятельности, предусмотренной Уставом Муниципального унитарного предприятия «Водоканал» </w:t>
      </w:r>
      <w:proofErr w:type="spellStart"/>
      <w:r w:rsidRPr="004242BF">
        <w:rPr>
          <w:rFonts w:eastAsia="Calibri"/>
          <w:color w:val="000000"/>
          <w:sz w:val="22"/>
          <w:szCs w:val="22"/>
          <w:shd w:val="clear" w:color="auto" w:fill="auto"/>
          <w:lang w:eastAsia="zh-CN"/>
        </w:rPr>
        <w:t>г.Йошкар</w:t>
      </w:r>
      <w:proofErr w:type="spellEnd"/>
      <w:r w:rsidRPr="004242BF">
        <w:rPr>
          <w:rFonts w:eastAsia="Calibri"/>
          <w:color w:val="000000"/>
          <w:sz w:val="22"/>
          <w:szCs w:val="22"/>
          <w:shd w:val="clear" w:color="auto" w:fill="auto"/>
          <w:lang w:eastAsia="zh-CN"/>
        </w:rPr>
        <w:t>-Олы».</w:t>
      </w:r>
    </w:p>
    <w:p w14:paraId="0A632FD3" w14:textId="77777777" w:rsidR="004242BF" w:rsidRPr="004242BF" w:rsidRDefault="004242BF" w:rsidP="00C165D6">
      <w:pPr>
        <w:spacing w:after="160" w:line="259" w:lineRule="auto"/>
        <w:ind w:firstLine="284"/>
        <w:rPr>
          <w:rFonts w:eastAsia="Calibri"/>
          <w:color w:val="auto"/>
          <w:sz w:val="22"/>
          <w:szCs w:val="22"/>
          <w:shd w:val="clear" w:color="auto" w:fill="auto"/>
          <w:lang w:eastAsia="en-US"/>
        </w:rPr>
      </w:pPr>
      <w:r w:rsidRPr="004242BF">
        <w:rPr>
          <w:rFonts w:eastAsia="Calibri"/>
          <w:b/>
          <w:color w:val="auto"/>
          <w:sz w:val="22"/>
          <w:szCs w:val="22"/>
          <w:shd w:val="clear" w:color="auto" w:fill="auto"/>
          <w:lang w:eastAsia="en-US"/>
        </w:rPr>
        <w:t>Требование к Кредитору:</w:t>
      </w:r>
      <w:r w:rsidRPr="004242BF">
        <w:rPr>
          <w:rFonts w:eastAsia="Calibri"/>
          <w:color w:val="auto"/>
          <w:sz w:val="22"/>
          <w:szCs w:val="22"/>
          <w:shd w:val="clear" w:color="auto" w:fill="auto"/>
          <w:lang w:eastAsia="en-US"/>
        </w:rPr>
        <w:t xml:space="preserve"> наличие 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p>
    <w:p w14:paraId="1A2E60A3" w14:textId="77777777" w:rsidR="004242BF" w:rsidRPr="004242BF" w:rsidRDefault="004242BF" w:rsidP="00C165D6">
      <w:pPr>
        <w:spacing w:after="160" w:line="259" w:lineRule="auto"/>
        <w:ind w:firstLine="284"/>
        <w:rPr>
          <w:rFonts w:eastAsia="Calibri"/>
          <w:color w:val="000000"/>
          <w:sz w:val="22"/>
          <w:szCs w:val="22"/>
          <w:shd w:val="clear" w:color="auto" w:fill="auto"/>
          <w:lang w:eastAsia="zh-CN"/>
        </w:rPr>
      </w:pPr>
      <w:r w:rsidRPr="004242BF">
        <w:rPr>
          <w:rFonts w:eastAsia="Calibri"/>
          <w:b/>
          <w:bCs/>
          <w:color w:val="auto"/>
          <w:sz w:val="22"/>
          <w:szCs w:val="22"/>
          <w:shd w:val="clear" w:color="auto" w:fill="auto"/>
          <w:lang w:eastAsia="en-US"/>
        </w:rPr>
        <w:t>Вид процентной ставки</w:t>
      </w:r>
      <w:r w:rsidRPr="004242BF">
        <w:rPr>
          <w:rFonts w:eastAsia="Calibri"/>
          <w:color w:val="auto"/>
          <w:sz w:val="22"/>
          <w:szCs w:val="22"/>
          <w:shd w:val="clear" w:color="auto" w:fill="auto"/>
          <w:lang w:eastAsia="en-US"/>
        </w:rPr>
        <w:t>: Плавающая. Плата за пользование кредитами определена в Приложении №1 к Техническому заданию.</w:t>
      </w:r>
    </w:p>
    <w:p w14:paraId="003DFC6D" w14:textId="77777777" w:rsidR="004242BF" w:rsidRPr="004242BF" w:rsidRDefault="004242BF" w:rsidP="00C165D6">
      <w:pPr>
        <w:spacing w:after="160" w:line="259" w:lineRule="auto"/>
        <w:ind w:firstLine="284"/>
        <w:rPr>
          <w:rFonts w:eastAsia="Calibri"/>
          <w:color w:val="000000"/>
          <w:sz w:val="22"/>
          <w:szCs w:val="22"/>
          <w:shd w:val="clear" w:color="auto" w:fill="auto"/>
          <w:lang w:eastAsia="zh-CN"/>
        </w:rPr>
      </w:pPr>
      <w:r w:rsidRPr="004242BF">
        <w:rPr>
          <w:rFonts w:eastAsia="Calibri"/>
          <w:b/>
          <w:color w:val="auto"/>
          <w:sz w:val="22"/>
          <w:szCs w:val="22"/>
          <w:shd w:val="clear" w:color="auto" w:fill="auto"/>
          <w:lang w:eastAsia="en-US"/>
        </w:rPr>
        <w:t>Условия оказания Услуг:</w:t>
      </w:r>
    </w:p>
    <w:p w14:paraId="65097F58" w14:textId="77777777" w:rsidR="004242BF" w:rsidRPr="004242BF" w:rsidRDefault="004242BF" w:rsidP="00C165D6">
      <w:pPr>
        <w:spacing w:after="160" w:line="259" w:lineRule="auto"/>
        <w:ind w:firstLine="284"/>
        <w:rPr>
          <w:rFonts w:eastAsia="Calibri"/>
          <w:color w:val="auto"/>
          <w:sz w:val="22"/>
          <w:szCs w:val="22"/>
          <w:shd w:val="clear" w:color="auto" w:fill="auto"/>
          <w:lang w:eastAsia="en-US"/>
        </w:rPr>
      </w:pPr>
      <w:r w:rsidRPr="004242BF">
        <w:rPr>
          <w:rFonts w:eastAsia="Calibri"/>
          <w:color w:val="auto"/>
          <w:sz w:val="22"/>
          <w:szCs w:val="22"/>
          <w:shd w:val="clear" w:color="auto" w:fill="auto"/>
          <w:lang w:eastAsia="en-US"/>
        </w:rPr>
        <w:t>Услуги оказываются в соответствии с Федеральным законом от 02.12.1990 № 395-1 «О банках и банковской деятельности» и другими нормативными документами, действующими в данной отрасли. Максимальное сальдо единовременной задолженности по текущим кредитам, предоставленных по Договору об открытии кредитной линии (далее – Договор) и учитываемых на ссудных счетах Заказчика, составляет 60 000 000 (Шестьдесят миллионов) рублей 00 копеек.</w:t>
      </w:r>
    </w:p>
    <w:p w14:paraId="38673115" w14:textId="77777777" w:rsidR="004242BF" w:rsidRPr="004242BF" w:rsidRDefault="004242BF" w:rsidP="00C165D6">
      <w:pPr>
        <w:spacing w:after="160" w:line="259" w:lineRule="auto"/>
        <w:ind w:firstLine="284"/>
        <w:rPr>
          <w:rFonts w:eastAsia="Calibri"/>
          <w:color w:val="auto"/>
          <w:sz w:val="22"/>
          <w:szCs w:val="22"/>
          <w:shd w:val="clear" w:color="auto" w:fill="auto"/>
          <w:lang w:eastAsia="en-US"/>
        </w:rPr>
      </w:pPr>
      <w:r w:rsidRPr="004242BF">
        <w:rPr>
          <w:rFonts w:eastAsia="Calibri"/>
          <w:color w:val="auto"/>
          <w:sz w:val="22"/>
          <w:szCs w:val="22"/>
          <w:shd w:val="clear" w:color="auto" w:fill="auto"/>
          <w:lang w:eastAsia="en-US"/>
        </w:rPr>
        <w:t>Договор не должен предусматривать взимание дополнительных комиссий, сборов, иных платежей, кроме процентов по кредиту. Заключение Договора осуществляется на следующих условиях:</w:t>
      </w:r>
    </w:p>
    <w:p w14:paraId="69D2B9E2" w14:textId="77777777" w:rsidR="004242BF" w:rsidRPr="004242BF" w:rsidRDefault="004242BF" w:rsidP="00C165D6">
      <w:pPr>
        <w:numPr>
          <w:ilvl w:val="0"/>
          <w:numId w:val="4"/>
        </w:numPr>
        <w:tabs>
          <w:tab w:val="left" w:pos="1134"/>
        </w:tabs>
        <w:spacing w:after="160" w:line="259" w:lineRule="auto"/>
        <w:ind w:left="0" w:firstLine="284"/>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val="x-none" w:eastAsia="en-US"/>
        </w:rPr>
        <w:t>кредитная линия сроком действия 36 месяцев на приобретение внеоборотных активов</w:t>
      </w:r>
      <w:r w:rsidRPr="004242BF">
        <w:rPr>
          <w:rFonts w:eastAsia="Times New Roman"/>
          <w:color w:val="auto"/>
          <w:sz w:val="22"/>
          <w:szCs w:val="22"/>
          <w:shd w:val="clear" w:color="auto" w:fill="auto"/>
          <w:lang w:eastAsia="en-US"/>
        </w:rPr>
        <w:t>,</w:t>
      </w:r>
      <w:r w:rsidRPr="004242BF">
        <w:rPr>
          <w:rFonts w:eastAsia="Times New Roman"/>
          <w:color w:val="auto"/>
          <w:sz w:val="22"/>
          <w:szCs w:val="22"/>
          <w:shd w:val="clear" w:color="auto" w:fill="auto"/>
          <w:lang w:val="x-none" w:eastAsia="en-US"/>
        </w:rPr>
        <w:t xml:space="preserve"> пополнение оборотных средств и погашение </w:t>
      </w:r>
      <w:r w:rsidRPr="004242BF">
        <w:rPr>
          <w:rFonts w:eastAsia="Times New Roman"/>
          <w:color w:val="auto"/>
          <w:sz w:val="22"/>
          <w:szCs w:val="22"/>
          <w:shd w:val="clear" w:color="auto" w:fill="auto"/>
          <w:lang w:eastAsia="en-US"/>
        </w:rPr>
        <w:t>кредиторской</w:t>
      </w:r>
      <w:r w:rsidRPr="004242BF">
        <w:rPr>
          <w:rFonts w:eastAsia="Times New Roman"/>
          <w:color w:val="auto"/>
          <w:sz w:val="22"/>
          <w:szCs w:val="22"/>
          <w:shd w:val="clear" w:color="auto" w:fill="auto"/>
          <w:lang w:val="x-none" w:eastAsia="en-US"/>
        </w:rPr>
        <w:t xml:space="preserve"> задолженности</w:t>
      </w:r>
      <w:r w:rsidRPr="004242BF">
        <w:rPr>
          <w:rFonts w:eastAsia="Times New Roman"/>
          <w:color w:val="auto"/>
          <w:sz w:val="22"/>
          <w:szCs w:val="22"/>
          <w:shd w:val="clear" w:color="auto" w:fill="auto"/>
          <w:lang w:eastAsia="en-US"/>
        </w:rPr>
        <w:t xml:space="preserve">, </w:t>
      </w:r>
      <w:r w:rsidRPr="004242BF">
        <w:rPr>
          <w:rFonts w:eastAsia="Times New Roman"/>
          <w:color w:val="auto"/>
          <w:sz w:val="22"/>
          <w:szCs w:val="22"/>
          <w:shd w:val="clear" w:color="auto" w:fill="auto"/>
          <w:lang w:val="x-none" w:eastAsia="en-US"/>
        </w:rPr>
        <w:t xml:space="preserve">финансирование текущей </w:t>
      </w:r>
      <w:r w:rsidRPr="004242BF">
        <w:rPr>
          <w:rFonts w:eastAsia="Times New Roman"/>
          <w:color w:val="auto"/>
          <w:sz w:val="22"/>
          <w:szCs w:val="22"/>
          <w:shd w:val="clear" w:color="auto" w:fill="auto"/>
          <w:lang w:eastAsia="en-US"/>
        </w:rPr>
        <w:t>и инвестиционной</w:t>
      </w:r>
      <w:r w:rsidRPr="004242BF">
        <w:rPr>
          <w:rFonts w:eastAsia="Times New Roman"/>
          <w:color w:val="auto"/>
          <w:sz w:val="22"/>
          <w:szCs w:val="22"/>
          <w:shd w:val="clear" w:color="auto" w:fill="auto"/>
          <w:lang w:val="x-none" w:eastAsia="en-US"/>
        </w:rPr>
        <w:t xml:space="preserve"> деятельности предприятия;</w:t>
      </w:r>
    </w:p>
    <w:p w14:paraId="54320956" w14:textId="77777777" w:rsidR="004242BF" w:rsidRPr="004242BF" w:rsidRDefault="004242BF" w:rsidP="00C165D6">
      <w:pPr>
        <w:numPr>
          <w:ilvl w:val="0"/>
          <w:numId w:val="4"/>
        </w:numPr>
        <w:tabs>
          <w:tab w:val="left" w:pos="1134"/>
        </w:tabs>
        <w:spacing w:after="160" w:line="259" w:lineRule="auto"/>
        <w:ind w:left="0" w:firstLine="284"/>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val="x-none" w:eastAsia="en-US"/>
        </w:rPr>
        <w:t>лимит задолженности</w:t>
      </w:r>
      <w:r w:rsidRPr="004242BF">
        <w:rPr>
          <w:rFonts w:eastAsia="Times New Roman"/>
          <w:color w:val="auto"/>
          <w:sz w:val="22"/>
          <w:szCs w:val="22"/>
          <w:shd w:val="clear" w:color="auto" w:fill="auto"/>
          <w:lang w:eastAsia="en-US"/>
        </w:rPr>
        <w:t xml:space="preserve"> </w:t>
      </w:r>
      <w:r w:rsidRPr="004242BF">
        <w:rPr>
          <w:rFonts w:eastAsia="Times New Roman"/>
          <w:color w:val="auto"/>
          <w:sz w:val="22"/>
          <w:szCs w:val="22"/>
          <w:shd w:val="clear" w:color="auto" w:fill="auto"/>
          <w:lang w:val="x-none" w:eastAsia="en-US"/>
        </w:rPr>
        <w:t>60 000 000 (Шестьдесят миллионов) рублей 00 копеек;</w:t>
      </w:r>
    </w:p>
    <w:p w14:paraId="1E9D1A36" w14:textId="77777777" w:rsidR="004242BF" w:rsidRPr="004242BF" w:rsidRDefault="004242BF" w:rsidP="00C165D6">
      <w:pPr>
        <w:numPr>
          <w:ilvl w:val="0"/>
          <w:numId w:val="4"/>
        </w:numPr>
        <w:tabs>
          <w:tab w:val="left" w:pos="1134"/>
        </w:tabs>
        <w:spacing w:after="160" w:line="259" w:lineRule="auto"/>
        <w:ind w:left="0" w:firstLine="284"/>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eastAsia="en-US"/>
        </w:rPr>
        <w:t>валютой кредитной линии являются российские рубли;</w:t>
      </w:r>
    </w:p>
    <w:p w14:paraId="0C0347A9" w14:textId="77777777" w:rsidR="004242BF" w:rsidRPr="004242BF" w:rsidRDefault="004242BF" w:rsidP="00C165D6">
      <w:pPr>
        <w:numPr>
          <w:ilvl w:val="0"/>
          <w:numId w:val="4"/>
        </w:numPr>
        <w:tabs>
          <w:tab w:val="left" w:pos="1134"/>
        </w:tabs>
        <w:spacing w:after="160" w:line="259" w:lineRule="auto"/>
        <w:ind w:left="0" w:firstLine="284"/>
        <w:rPr>
          <w:rFonts w:eastAsia="Times New Roman"/>
          <w:color w:val="auto"/>
          <w:sz w:val="22"/>
          <w:szCs w:val="22"/>
          <w:shd w:val="clear" w:color="auto" w:fill="auto"/>
          <w:lang w:val="x-none" w:eastAsia="en-US"/>
        </w:rPr>
      </w:pPr>
      <w:r w:rsidRPr="004242BF">
        <w:rPr>
          <w:rFonts w:eastAsia="Calibri"/>
          <w:color w:val="000000"/>
          <w:sz w:val="22"/>
          <w:szCs w:val="22"/>
          <w:shd w:val="clear" w:color="auto" w:fill="auto"/>
          <w:lang w:eastAsia="en-US"/>
        </w:rPr>
        <w:t xml:space="preserve">срок </w:t>
      </w:r>
      <w:r w:rsidRPr="004242BF">
        <w:rPr>
          <w:rFonts w:eastAsia="Calibri"/>
          <w:color w:val="auto"/>
          <w:sz w:val="22"/>
          <w:szCs w:val="22"/>
          <w:shd w:val="clear" w:color="auto" w:fill="auto"/>
          <w:lang w:eastAsia="en-US"/>
        </w:rPr>
        <w:t>пользования текущими кредитами в пределах кредитной линии – до 3 лет;</w:t>
      </w:r>
    </w:p>
    <w:p w14:paraId="74E0E127" w14:textId="77777777" w:rsidR="004242BF" w:rsidRPr="004242BF" w:rsidRDefault="004242BF" w:rsidP="00C165D6">
      <w:pPr>
        <w:numPr>
          <w:ilvl w:val="0"/>
          <w:numId w:val="4"/>
        </w:numPr>
        <w:tabs>
          <w:tab w:val="left" w:pos="1134"/>
        </w:tabs>
        <w:spacing w:after="160" w:line="259" w:lineRule="auto"/>
        <w:ind w:left="0" w:firstLine="284"/>
        <w:rPr>
          <w:rFonts w:eastAsia="Times New Roman"/>
          <w:bCs/>
          <w:color w:val="auto"/>
          <w:sz w:val="22"/>
          <w:szCs w:val="22"/>
          <w:shd w:val="clear" w:color="auto" w:fill="auto"/>
          <w:lang w:val="x-none" w:eastAsia="en-US"/>
        </w:rPr>
      </w:pPr>
      <w:r w:rsidRPr="004242BF">
        <w:rPr>
          <w:rFonts w:eastAsia="Times New Roman"/>
          <w:color w:val="auto"/>
          <w:sz w:val="22"/>
          <w:szCs w:val="22"/>
          <w:shd w:val="clear" w:color="auto" w:fill="auto"/>
          <w:lang w:val="x-none" w:eastAsia="en-US"/>
        </w:rPr>
        <w:t>Заказчик</w:t>
      </w:r>
      <w:r w:rsidRPr="004242BF">
        <w:rPr>
          <w:rFonts w:eastAsia="Times New Roman"/>
          <w:bCs/>
          <w:color w:val="auto"/>
          <w:sz w:val="22"/>
          <w:szCs w:val="22"/>
          <w:shd w:val="clear" w:color="auto" w:fill="auto"/>
          <w:lang w:val="x-none" w:eastAsia="en-US"/>
        </w:rPr>
        <w:t xml:space="preserve"> и</w:t>
      </w:r>
      <w:r w:rsidRPr="004242BF">
        <w:rPr>
          <w:rFonts w:eastAsia="Calibri"/>
          <w:iCs/>
          <w:color w:val="auto"/>
          <w:sz w:val="22"/>
          <w:szCs w:val="22"/>
          <w:shd w:val="clear" w:color="auto" w:fill="auto"/>
          <w:lang w:val="x-none" w:eastAsia="en-US"/>
        </w:rPr>
        <w:t xml:space="preserve">меет право неоднократно погашать и вновь получать кредиты в </w:t>
      </w:r>
      <w:r w:rsidRPr="004242BF">
        <w:rPr>
          <w:rFonts w:eastAsia="Calibri"/>
          <w:iCs/>
          <w:color w:val="auto"/>
          <w:sz w:val="22"/>
          <w:szCs w:val="22"/>
          <w:shd w:val="clear" w:color="auto" w:fill="auto"/>
          <w:lang w:eastAsia="en-US"/>
        </w:rPr>
        <w:t>пределах</w:t>
      </w:r>
      <w:r w:rsidRPr="004242BF">
        <w:rPr>
          <w:rFonts w:eastAsia="Calibri"/>
          <w:iCs/>
          <w:color w:val="auto"/>
          <w:sz w:val="22"/>
          <w:szCs w:val="22"/>
          <w:shd w:val="clear" w:color="auto" w:fill="auto"/>
          <w:lang w:val="x-none" w:eastAsia="en-US"/>
        </w:rPr>
        <w:t xml:space="preserve"> лимита кредитной линии;</w:t>
      </w:r>
    </w:p>
    <w:p w14:paraId="722A8F4C" w14:textId="77777777" w:rsidR="004242BF" w:rsidRPr="004242BF" w:rsidRDefault="004242BF" w:rsidP="00C165D6">
      <w:pPr>
        <w:numPr>
          <w:ilvl w:val="0"/>
          <w:numId w:val="4"/>
        </w:numPr>
        <w:tabs>
          <w:tab w:val="left" w:pos="1134"/>
        </w:tabs>
        <w:spacing w:after="160" w:line="259" w:lineRule="auto"/>
        <w:ind w:left="0" w:firstLine="284"/>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eastAsia="en-US"/>
        </w:rPr>
        <w:t>предоставление</w:t>
      </w:r>
      <w:r w:rsidRPr="004242BF">
        <w:rPr>
          <w:rFonts w:eastAsia="Times New Roman"/>
          <w:color w:val="auto"/>
          <w:sz w:val="22"/>
          <w:szCs w:val="22"/>
          <w:shd w:val="clear" w:color="auto" w:fill="auto"/>
          <w:lang w:val="x-none" w:eastAsia="en-US"/>
        </w:rPr>
        <w:t xml:space="preserve"> кредитов осуществляется на основании </w:t>
      </w:r>
      <w:r w:rsidRPr="004242BF">
        <w:rPr>
          <w:rFonts w:eastAsia="Calibri"/>
          <w:color w:val="auto"/>
          <w:sz w:val="22"/>
          <w:szCs w:val="22"/>
          <w:shd w:val="clear" w:color="auto" w:fill="auto"/>
          <w:lang w:eastAsia="en-US"/>
        </w:rPr>
        <w:t>предоставленной Заемщиком Заявки</w:t>
      </w:r>
      <w:r w:rsidRPr="004242BF">
        <w:rPr>
          <w:rFonts w:eastAsia="Times New Roman"/>
          <w:color w:val="auto"/>
          <w:sz w:val="22"/>
          <w:szCs w:val="22"/>
          <w:shd w:val="clear" w:color="auto" w:fill="auto"/>
          <w:lang w:eastAsia="en-US"/>
        </w:rPr>
        <w:t xml:space="preserve"> </w:t>
      </w:r>
      <w:r w:rsidRPr="004242BF">
        <w:rPr>
          <w:rFonts w:eastAsia="Times New Roman"/>
          <w:color w:val="auto"/>
          <w:sz w:val="22"/>
          <w:szCs w:val="22"/>
          <w:shd w:val="clear" w:color="auto" w:fill="auto"/>
          <w:lang w:val="x-none" w:eastAsia="en-US"/>
        </w:rPr>
        <w:t xml:space="preserve">о выдаче </w:t>
      </w:r>
      <w:r w:rsidRPr="004242BF">
        <w:rPr>
          <w:rFonts w:eastAsia="Times New Roman"/>
          <w:color w:val="auto"/>
          <w:sz w:val="22"/>
          <w:szCs w:val="22"/>
          <w:shd w:val="clear" w:color="auto" w:fill="auto"/>
          <w:lang w:eastAsia="en-US"/>
        </w:rPr>
        <w:t>К</w:t>
      </w:r>
      <w:proofErr w:type="spellStart"/>
      <w:r w:rsidRPr="004242BF">
        <w:rPr>
          <w:rFonts w:eastAsia="Times New Roman"/>
          <w:color w:val="auto"/>
          <w:sz w:val="22"/>
          <w:szCs w:val="22"/>
          <w:shd w:val="clear" w:color="auto" w:fill="auto"/>
          <w:lang w:val="x-none" w:eastAsia="en-US"/>
        </w:rPr>
        <w:t>редита</w:t>
      </w:r>
      <w:proofErr w:type="spellEnd"/>
      <w:r w:rsidRPr="004242BF">
        <w:rPr>
          <w:rFonts w:eastAsia="Times New Roman"/>
          <w:color w:val="auto"/>
          <w:sz w:val="22"/>
          <w:szCs w:val="22"/>
          <w:shd w:val="clear" w:color="auto" w:fill="auto"/>
          <w:lang w:val="x-none" w:eastAsia="en-US"/>
        </w:rPr>
        <w:t xml:space="preserve"> путем зачисления Кредитором денежных средств на банковский счет Заемщика, открытый у Кредитора и указанный в реквизитах к Договору</w:t>
      </w:r>
      <w:r w:rsidRPr="004242BF">
        <w:rPr>
          <w:rFonts w:eastAsia="Times New Roman"/>
          <w:color w:val="auto"/>
          <w:sz w:val="22"/>
          <w:szCs w:val="22"/>
          <w:shd w:val="clear" w:color="auto" w:fill="auto"/>
          <w:lang w:eastAsia="en-US"/>
        </w:rPr>
        <w:t>;</w:t>
      </w:r>
    </w:p>
    <w:p w14:paraId="65C859CF" w14:textId="77777777" w:rsidR="004242BF" w:rsidRPr="004242BF" w:rsidRDefault="004242BF" w:rsidP="00C165D6">
      <w:pPr>
        <w:numPr>
          <w:ilvl w:val="0"/>
          <w:numId w:val="4"/>
        </w:numPr>
        <w:tabs>
          <w:tab w:val="left" w:pos="1134"/>
        </w:tabs>
        <w:spacing w:after="160" w:line="259" w:lineRule="auto"/>
        <w:ind w:left="0" w:firstLine="284"/>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val="x-none" w:eastAsia="en-US"/>
        </w:rPr>
        <w:t xml:space="preserve">срок погашения </w:t>
      </w:r>
      <w:r w:rsidRPr="004242BF">
        <w:rPr>
          <w:rFonts w:eastAsia="Times New Roman"/>
          <w:color w:val="auto"/>
          <w:sz w:val="22"/>
          <w:szCs w:val="22"/>
          <w:shd w:val="clear" w:color="auto" w:fill="auto"/>
          <w:lang w:eastAsia="en-US"/>
        </w:rPr>
        <w:t>К</w:t>
      </w:r>
      <w:proofErr w:type="spellStart"/>
      <w:r w:rsidRPr="004242BF">
        <w:rPr>
          <w:rFonts w:eastAsia="Times New Roman"/>
          <w:color w:val="auto"/>
          <w:sz w:val="22"/>
          <w:szCs w:val="22"/>
          <w:shd w:val="clear" w:color="auto" w:fill="auto"/>
          <w:lang w:val="x-none" w:eastAsia="en-US"/>
        </w:rPr>
        <w:t>редита</w:t>
      </w:r>
      <w:proofErr w:type="spellEnd"/>
      <w:r w:rsidRPr="004242BF">
        <w:rPr>
          <w:rFonts w:eastAsia="Times New Roman"/>
          <w:color w:val="auto"/>
          <w:sz w:val="22"/>
          <w:szCs w:val="22"/>
          <w:shd w:val="clear" w:color="auto" w:fill="auto"/>
          <w:lang w:val="x-none" w:eastAsia="en-US"/>
        </w:rPr>
        <w:t>, полученного в пределах лимита кредитной линии: в соответствии с графиком платежей и в размерах сумм, согласованных Заемщиком с Кредитором</w:t>
      </w:r>
      <w:r w:rsidRPr="004242BF">
        <w:rPr>
          <w:rFonts w:eastAsia="Times New Roman"/>
          <w:color w:val="auto"/>
          <w:sz w:val="22"/>
          <w:szCs w:val="22"/>
          <w:shd w:val="clear" w:color="auto" w:fill="auto"/>
          <w:lang w:eastAsia="en-US"/>
        </w:rPr>
        <w:t xml:space="preserve"> и оформленных в виде срочного обязательства </w:t>
      </w:r>
      <w:r w:rsidRPr="004242BF">
        <w:rPr>
          <w:rFonts w:eastAsia="Times New Roman"/>
          <w:color w:val="auto"/>
          <w:sz w:val="22"/>
          <w:szCs w:val="22"/>
          <w:shd w:val="clear" w:color="auto" w:fill="auto"/>
          <w:lang w:val="x-none" w:eastAsia="en-US"/>
        </w:rPr>
        <w:t>(график</w:t>
      </w:r>
      <w:r w:rsidRPr="004242BF">
        <w:rPr>
          <w:rFonts w:eastAsia="Times New Roman"/>
          <w:color w:val="auto"/>
          <w:sz w:val="22"/>
          <w:szCs w:val="22"/>
          <w:shd w:val="clear" w:color="auto" w:fill="auto"/>
          <w:lang w:eastAsia="en-US"/>
        </w:rPr>
        <w:t>а</w:t>
      </w:r>
      <w:r w:rsidRPr="004242BF">
        <w:rPr>
          <w:rFonts w:eastAsia="Times New Roman"/>
          <w:color w:val="auto"/>
          <w:sz w:val="22"/>
          <w:szCs w:val="22"/>
          <w:shd w:val="clear" w:color="auto" w:fill="auto"/>
          <w:lang w:val="x-none" w:eastAsia="en-US"/>
        </w:rPr>
        <w:t xml:space="preserve"> платежей);</w:t>
      </w:r>
    </w:p>
    <w:p w14:paraId="522A3623" w14:textId="77777777" w:rsidR="004242BF" w:rsidRPr="004242BF" w:rsidRDefault="004242BF" w:rsidP="00C165D6">
      <w:pPr>
        <w:numPr>
          <w:ilvl w:val="0"/>
          <w:numId w:val="4"/>
        </w:numPr>
        <w:tabs>
          <w:tab w:val="left" w:pos="1134"/>
        </w:tabs>
        <w:spacing w:after="160" w:line="259" w:lineRule="auto"/>
        <w:ind w:left="0" w:firstLine="284"/>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eastAsia="en-US"/>
        </w:rPr>
        <w:t>п</w:t>
      </w:r>
      <w:proofErr w:type="spellStart"/>
      <w:r w:rsidRPr="004242BF">
        <w:rPr>
          <w:rFonts w:eastAsia="Times New Roman"/>
          <w:color w:val="auto"/>
          <w:sz w:val="22"/>
          <w:szCs w:val="22"/>
          <w:shd w:val="clear" w:color="auto" w:fill="auto"/>
          <w:lang w:val="x-none" w:eastAsia="en-US"/>
        </w:rPr>
        <w:t>огашение</w:t>
      </w:r>
      <w:proofErr w:type="spellEnd"/>
      <w:r w:rsidRPr="004242BF">
        <w:rPr>
          <w:rFonts w:eastAsia="Times New Roman"/>
          <w:color w:val="auto"/>
          <w:sz w:val="22"/>
          <w:szCs w:val="22"/>
          <w:shd w:val="clear" w:color="auto" w:fill="auto"/>
          <w:lang w:val="x-none" w:eastAsia="en-US"/>
        </w:rPr>
        <w:t xml:space="preserve"> кредитов и процентов, начисленных за пользование ими, а равно иных платежей по Договору (</w:t>
      </w:r>
      <w:r w:rsidRPr="004242BF">
        <w:rPr>
          <w:rFonts w:eastAsia="Times New Roman"/>
          <w:color w:val="auto"/>
          <w:sz w:val="22"/>
          <w:szCs w:val="22"/>
          <w:shd w:val="clear" w:color="auto" w:fill="auto"/>
          <w:lang w:eastAsia="en-US"/>
        </w:rPr>
        <w:t>далее - Кредиторская</w:t>
      </w:r>
      <w:r w:rsidRPr="004242BF">
        <w:rPr>
          <w:rFonts w:eastAsia="Times New Roman"/>
          <w:color w:val="auto"/>
          <w:sz w:val="22"/>
          <w:szCs w:val="22"/>
          <w:shd w:val="clear" w:color="auto" w:fill="auto"/>
          <w:lang w:val="x-none" w:eastAsia="en-US"/>
        </w:rPr>
        <w:t xml:space="preserve"> задолженность), осуществляются Заемщиком путем перечисления денежных средств на счета</w:t>
      </w:r>
      <w:r w:rsidRPr="004242BF">
        <w:rPr>
          <w:rFonts w:eastAsia="Times New Roman"/>
          <w:color w:val="auto"/>
          <w:sz w:val="22"/>
          <w:szCs w:val="22"/>
          <w:shd w:val="clear" w:color="auto" w:fill="auto"/>
          <w:lang w:eastAsia="en-US"/>
        </w:rPr>
        <w:t xml:space="preserve"> по учету задолженностей</w:t>
      </w:r>
      <w:r w:rsidRPr="004242BF">
        <w:rPr>
          <w:rFonts w:eastAsia="Times New Roman"/>
          <w:color w:val="auto"/>
          <w:sz w:val="22"/>
          <w:szCs w:val="22"/>
          <w:shd w:val="clear" w:color="auto" w:fill="auto"/>
          <w:lang w:val="x-none" w:eastAsia="en-US"/>
        </w:rPr>
        <w:t>, указанные</w:t>
      </w:r>
      <w:r w:rsidRPr="004242BF">
        <w:rPr>
          <w:rFonts w:eastAsia="Times New Roman"/>
          <w:color w:val="auto"/>
          <w:sz w:val="22"/>
          <w:szCs w:val="22"/>
          <w:shd w:val="clear" w:color="auto" w:fill="auto"/>
          <w:lang w:eastAsia="en-US"/>
        </w:rPr>
        <w:t xml:space="preserve"> в</w:t>
      </w:r>
      <w:r w:rsidRPr="004242BF">
        <w:rPr>
          <w:rFonts w:eastAsia="Times New Roman"/>
          <w:color w:val="auto"/>
          <w:sz w:val="22"/>
          <w:szCs w:val="22"/>
          <w:shd w:val="clear" w:color="auto" w:fill="auto"/>
          <w:lang w:val="x-none" w:eastAsia="en-US"/>
        </w:rPr>
        <w:t xml:space="preserve"> Договоре, либо путем списания Кредитором денежных средств на условиях заранее данного акцепта с банковского  счета  Заемщика, открытого у Кредитора, либо в ином порядке, установленном в соответствии с действующими законодательными актами Российской Федерации и нормативными документами Центрального </w:t>
      </w:r>
      <w:r w:rsidRPr="004242BF">
        <w:rPr>
          <w:rFonts w:eastAsia="Times New Roman"/>
          <w:color w:val="auto"/>
          <w:sz w:val="22"/>
          <w:szCs w:val="22"/>
          <w:shd w:val="clear" w:color="auto" w:fill="auto"/>
          <w:lang w:eastAsia="en-US"/>
        </w:rPr>
        <w:t>б</w:t>
      </w:r>
      <w:proofErr w:type="spellStart"/>
      <w:r w:rsidRPr="004242BF">
        <w:rPr>
          <w:rFonts w:eastAsia="Times New Roman"/>
          <w:color w:val="auto"/>
          <w:sz w:val="22"/>
          <w:szCs w:val="22"/>
          <w:shd w:val="clear" w:color="auto" w:fill="auto"/>
          <w:lang w:val="x-none" w:eastAsia="en-US"/>
        </w:rPr>
        <w:t>анка</w:t>
      </w:r>
      <w:proofErr w:type="spellEnd"/>
      <w:r w:rsidRPr="004242BF">
        <w:rPr>
          <w:rFonts w:eastAsia="Times New Roman"/>
          <w:color w:val="auto"/>
          <w:sz w:val="22"/>
          <w:szCs w:val="22"/>
          <w:shd w:val="clear" w:color="auto" w:fill="auto"/>
          <w:lang w:val="x-none" w:eastAsia="en-US"/>
        </w:rPr>
        <w:t xml:space="preserve"> Российской Федерации. Датой погашения </w:t>
      </w:r>
      <w:r w:rsidRPr="004242BF">
        <w:rPr>
          <w:rFonts w:eastAsia="Times New Roman"/>
          <w:color w:val="auto"/>
          <w:sz w:val="22"/>
          <w:szCs w:val="22"/>
          <w:shd w:val="clear" w:color="auto" w:fill="auto"/>
          <w:lang w:eastAsia="en-US"/>
        </w:rPr>
        <w:t>Кредиторской</w:t>
      </w:r>
      <w:r w:rsidRPr="004242BF">
        <w:rPr>
          <w:rFonts w:eastAsia="Times New Roman"/>
          <w:color w:val="auto"/>
          <w:sz w:val="22"/>
          <w:szCs w:val="22"/>
          <w:shd w:val="clear" w:color="auto" w:fill="auto"/>
          <w:lang w:val="x-none" w:eastAsia="en-US"/>
        </w:rPr>
        <w:t xml:space="preserve"> задолженности считается дата поступления денежных средств Кредитору на соответствующие счета по учету </w:t>
      </w:r>
      <w:r w:rsidRPr="004242BF">
        <w:rPr>
          <w:rFonts w:eastAsia="Times New Roman"/>
          <w:color w:val="auto"/>
          <w:sz w:val="22"/>
          <w:szCs w:val="22"/>
          <w:shd w:val="clear" w:color="auto" w:fill="auto"/>
          <w:lang w:eastAsia="en-US"/>
        </w:rPr>
        <w:t>Кредиторской</w:t>
      </w:r>
      <w:r w:rsidRPr="004242BF">
        <w:rPr>
          <w:rFonts w:eastAsia="Times New Roman"/>
          <w:color w:val="auto"/>
          <w:sz w:val="22"/>
          <w:szCs w:val="22"/>
          <w:shd w:val="clear" w:color="auto" w:fill="auto"/>
          <w:lang w:val="x-none" w:eastAsia="en-US"/>
        </w:rPr>
        <w:t xml:space="preserve"> задолженности</w:t>
      </w:r>
      <w:r w:rsidRPr="004242BF">
        <w:rPr>
          <w:rFonts w:eastAsia="Times New Roman"/>
          <w:color w:val="auto"/>
          <w:sz w:val="22"/>
          <w:szCs w:val="22"/>
          <w:shd w:val="clear" w:color="auto" w:fill="auto"/>
          <w:lang w:eastAsia="en-US"/>
        </w:rPr>
        <w:t>;</w:t>
      </w:r>
    </w:p>
    <w:p w14:paraId="386BB1AF" w14:textId="77777777" w:rsidR="004242BF" w:rsidRPr="004242BF" w:rsidRDefault="004242BF" w:rsidP="00C165D6">
      <w:pPr>
        <w:spacing w:after="160" w:line="259" w:lineRule="auto"/>
        <w:ind w:firstLine="284"/>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lastRenderedPageBreak/>
        <w:t>-    Процентная ставка определяется отдельно по каждому Кредитному траншу в размере, не превышающем размер действующей ключевой ставки Банка России, увеличенной на маржу (__% (___ процента) годовых). Такая процентная ставка указывается Заемщиком в Заявке в виде формулы – «действующая ключевая ставка Банка России, увеличенная на маржу (на __% (___ процента) годовых) и в соответствующем числовом значении по состоянию на дату подписания Заявки, и является плавающей на весь период использования Кредитных траншей.</w:t>
      </w:r>
    </w:p>
    <w:p w14:paraId="168C5FAB" w14:textId="77777777" w:rsidR="004242BF" w:rsidRPr="004242BF" w:rsidRDefault="004242BF" w:rsidP="00C165D6">
      <w:pPr>
        <w:spacing w:after="160" w:line="259" w:lineRule="auto"/>
        <w:ind w:firstLine="284"/>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При изменении размера ключевой ставки Банка России в течении срока действия договора размер плавающей процентной ставки по договору изменяется с даты начала применения нового размера ключевой ставки и распространяется на все действующие транши.</w:t>
      </w:r>
    </w:p>
    <w:p w14:paraId="223ED57A" w14:textId="77777777" w:rsidR="004242BF" w:rsidRPr="004242BF" w:rsidRDefault="004242BF" w:rsidP="00C165D6">
      <w:pPr>
        <w:spacing w:after="160" w:line="259" w:lineRule="auto"/>
        <w:ind w:firstLine="284"/>
        <w:rPr>
          <w:rFonts w:eastAsia="Calibri"/>
          <w:color w:val="auto"/>
          <w:sz w:val="22"/>
          <w:szCs w:val="22"/>
          <w:shd w:val="clear" w:color="auto" w:fill="auto"/>
          <w:lang w:eastAsia="en-US"/>
        </w:rPr>
      </w:pPr>
      <w:r w:rsidRPr="004242BF">
        <w:rPr>
          <w:rFonts w:eastAsia="Calibri"/>
          <w:color w:val="auto"/>
          <w:sz w:val="22"/>
          <w:szCs w:val="22"/>
          <w:shd w:val="clear" w:color="auto" w:fill="auto"/>
          <w:lang w:eastAsia="en-US"/>
        </w:rPr>
        <w:t>- Изменение размера плавающей процентной ставки по договору осуществляется без заключения дополнительного соглашения к договору, при этом цена договора не может превышать максимальное значение договора, установленное по итогам аукциона.</w:t>
      </w:r>
    </w:p>
    <w:p w14:paraId="5F905F31" w14:textId="77777777" w:rsidR="004242BF" w:rsidRPr="004242BF" w:rsidRDefault="004242BF" w:rsidP="00C165D6">
      <w:pPr>
        <w:spacing w:after="160" w:line="259" w:lineRule="auto"/>
        <w:ind w:firstLine="284"/>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расчет процентов за пользование кредитом осуществляется Кредитором с суммы фактической задолженности Заемщика на начало дня, следующего за днем зачисления кредита на банковский счет Заемщика, открытый у Кредитора, по годовой процентной ставке за фактический срок пользования им, определяемый в календарных днях. День предоставления кредита в расчет процентов не включается. В подсчет фактического числа календарных дней, в течение которых Заемщик пользовался кредитом, включаются установленные федеральными законами выходные и праздничные дни, а также выходные дни, перенесенные на рабочие дни в соответствии с законодательством. Определение задолженности по процентам за кредит производится исходя из дневной процентной ставки за пользование кредитом и фактического количества дней за соответствующий период. Подсчет размера дневной процентной ставки за пользование кредитом осуществляется исходя из годовой процентной ставки путем ее деления на фактическое количество календарных дней в году (365/366);</w:t>
      </w:r>
    </w:p>
    <w:p w14:paraId="40A0CBA5" w14:textId="77777777" w:rsidR="004242BF" w:rsidRPr="004242BF" w:rsidRDefault="004242BF" w:rsidP="00C165D6">
      <w:pPr>
        <w:numPr>
          <w:ilvl w:val="0"/>
          <w:numId w:val="4"/>
        </w:numPr>
        <w:tabs>
          <w:tab w:val="left" w:pos="1134"/>
        </w:tabs>
        <w:spacing w:after="160" w:line="259" w:lineRule="auto"/>
        <w:ind w:left="0" w:firstLine="284"/>
        <w:rPr>
          <w:rFonts w:eastAsia="Times New Roman"/>
          <w:color w:val="auto"/>
          <w:sz w:val="22"/>
          <w:szCs w:val="22"/>
          <w:shd w:val="clear" w:color="auto" w:fill="auto"/>
          <w:lang w:eastAsia="en-US"/>
        </w:rPr>
      </w:pPr>
      <w:r w:rsidRPr="004242BF">
        <w:rPr>
          <w:rFonts w:eastAsia="Calibri"/>
          <w:color w:val="auto"/>
          <w:sz w:val="22"/>
          <w:szCs w:val="22"/>
          <w:shd w:val="clear" w:color="auto" w:fill="auto"/>
          <w:lang w:eastAsia="en-US"/>
        </w:rPr>
        <w:t>уплата процентов за пользование кредитом производится Заемщиком ежемесячно не позднее последнего рабочего дня каждого месяца. Сроки и размер уплаты процентов оформляются срочным обязательством (графиком платежей). Период, за который начисляются проценты за пользование Кредитом, является интервал между датой соответствующей дате выдачи Кредита или дате предшествующего платежа (не включая эту дату) и датой осуществляемого платежа (включительно).</w:t>
      </w:r>
    </w:p>
    <w:p w14:paraId="73B1418B" w14:textId="77777777" w:rsidR="004242BF" w:rsidRPr="004242BF" w:rsidRDefault="004242BF" w:rsidP="00C165D6">
      <w:pPr>
        <w:widowControl w:val="0"/>
        <w:numPr>
          <w:ilvl w:val="0"/>
          <w:numId w:val="4"/>
        </w:numPr>
        <w:tabs>
          <w:tab w:val="left" w:pos="1134"/>
        </w:tabs>
        <w:autoSpaceDE w:val="0"/>
        <w:autoSpaceDN w:val="0"/>
        <w:adjustRightInd w:val="0"/>
        <w:spacing w:after="160" w:line="259" w:lineRule="auto"/>
        <w:ind w:left="0" w:right="-1" w:firstLine="284"/>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обеспечение исполнения Заемщиком обязательств по Договору: без залогового обеспечения;</w:t>
      </w:r>
    </w:p>
    <w:p w14:paraId="722C7212" w14:textId="77777777" w:rsidR="004242BF" w:rsidRPr="004242BF" w:rsidRDefault="004242BF" w:rsidP="00C165D6">
      <w:pPr>
        <w:widowControl w:val="0"/>
        <w:numPr>
          <w:ilvl w:val="0"/>
          <w:numId w:val="4"/>
        </w:numPr>
        <w:tabs>
          <w:tab w:val="left" w:pos="1134"/>
        </w:tabs>
        <w:autoSpaceDE w:val="0"/>
        <w:autoSpaceDN w:val="0"/>
        <w:adjustRightInd w:val="0"/>
        <w:spacing w:after="160" w:line="259" w:lineRule="auto"/>
        <w:ind w:left="0" w:right="-1" w:firstLine="284"/>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с правом досрочного полного или частичного погашения задолженности по кредиту без взимания дополнительной платы, комиссий, сборов или иных платежей, штрафов и иных санкций за досрочный возврат;</w:t>
      </w:r>
    </w:p>
    <w:p w14:paraId="2E21110E" w14:textId="77777777" w:rsidR="004242BF" w:rsidRPr="004242BF" w:rsidRDefault="004242BF" w:rsidP="00C165D6">
      <w:pPr>
        <w:widowControl w:val="0"/>
        <w:numPr>
          <w:ilvl w:val="0"/>
          <w:numId w:val="4"/>
        </w:numPr>
        <w:tabs>
          <w:tab w:val="left" w:pos="1134"/>
        </w:tabs>
        <w:spacing w:after="160" w:line="259" w:lineRule="auto"/>
        <w:ind w:left="0" w:right="20" w:firstLine="284"/>
        <w:contextualSpacing/>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в случае досрочного возврата Кредита, проценты за пользование Кредитом подлежат уплате одновременно с возвратом суммы Кредита. В случае частичного досрочного погашения кредита, срок уплаты процентов не меняется;</w:t>
      </w:r>
    </w:p>
    <w:p w14:paraId="45980AF2" w14:textId="77777777" w:rsidR="004242BF" w:rsidRPr="004242BF" w:rsidRDefault="004242BF" w:rsidP="00C165D6">
      <w:pPr>
        <w:spacing w:after="160" w:line="259" w:lineRule="auto"/>
        <w:ind w:firstLine="284"/>
        <w:rPr>
          <w:rFonts w:eastAsia="Calibri"/>
          <w:b/>
          <w:color w:val="auto"/>
          <w:sz w:val="22"/>
          <w:szCs w:val="22"/>
          <w:shd w:val="clear" w:color="auto" w:fill="auto"/>
          <w:lang w:eastAsia="en-US"/>
        </w:rPr>
      </w:pPr>
      <w:r w:rsidRPr="004242BF">
        <w:rPr>
          <w:rFonts w:eastAsia="Calibri"/>
          <w:color w:val="auto"/>
          <w:sz w:val="22"/>
          <w:szCs w:val="22"/>
          <w:shd w:val="clear" w:color="auto" w:fill="auto"/>
          <w:lang w:eastAsia="en-US"/>
        </w:rPr>
        <w:t>дополнительные комиссии и иные платежи за неиспользованный лимит задолженности Кредитной линии не взимаются;</w:t>
      </w:r>
    </w:p>
    <w:p w14:paraId="18F4AD53" w14:textId="77777777" w:rsidR="004242BF" w:rsidRPr="004242BF" w:rsidRDefault="004242BF" w:rsidP="004242BF">
      <w:pPr>
        <w:widowControl w:val="0"/>
        <w:rPr>
          <w:rFonts w:eastAsia="Times New Roman"/>
          <w:color w:val="auto"/>
          <w:sz w:val="22"/>
          <w:szCs w:val="22"/>
          <w:shd w:val="clear" w:color="auto" w:fill="auto"/>
          <w:lang w:eastAsia="en-US"/>
        </w:rPr>
      </w:pPr>
    </w:p>
    <w:p w14:paraId="60BB8EF2"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273ED88F"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66A8ABB7"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2A2A7CAF"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415B7EF0"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1C29DC82"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65C533C0"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33CDEFB7"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7A64AEE8"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505F4C73"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18FBCB18"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5648E743"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43B161A0"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662603AA"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2A2938FB"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45A8E591"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1478ED7A" w14:textId="0A7BAD02" w:rsidR="004242BF" w:rsidRDefault="004242BF" w:rsidP="004242BF">
      <w:pPr>
        <w:widowControl w:val="0"/>
        <w:ind w:firstLine="567"/>
        <w:jc w:val="right"/>
        <w:rPr>
          <w:rFonts w:eastAsia="Times New Roman"/>
          <w:color w:val="auto"/>
          <w:sz w:val="20"/>
          <w:szCs w:val="20"/>
          <w:shd w:val="clear" w:color="auto" w:fill="auto"/>
          <w:lang w:eastAsia="en-US"/>
        </w:rPr>
      </w:pPr>
      <w:r w:rsidRPr="004242BF">
        <w:rPr>
          <w:rFonts w:eastAsia="Times New Roman"/>
          <w:color w:val="auto"/>
          <w:sz w:val="20"/>
          <w:szCs w:val="20"/>
          <w:shd w:val="clear" w:color="auto" w:fill="auto"/>
          <w:lang w:eastAsia="en-US"/>
        </w:rPr>
        <w:t>Приложение №1 к Техническому заданию</w:t>
      </w:r>
    </w:p>
    <w:p w14:paraId="1214E19D" w14:textId="77777777" w:rsidR="00C165D6" w:rsidRDefault="00C165D6" w:rsidP="004242BF">
      <w:pPr>
        <w:widowControl w:val="0"/>
        <w:ind w:firstLine="567"/>
        <w:jc w:val="right"/>
        <w:rPr>
          <w:rFonts w:eastAsia="Times New Roman"/>
          <w:color w:val="auto"/>
          <w:sz w:val="20"/>
          <w:szCs w:val="20"/>
          <w:shd w:val="clear" w:color="auto" w:fill="auto"/>
          <w:lang w:eastAsia="en-US"/>
        </w:rPr>
      </w:pPr>
    </w:p>
    <w:p w14:paraId="56F38565" w14:textId="77777777" w:rsidR="00C165D6" w:rsidRPr="004242BF" w:rsidRDefault="00C165D6" w:rsidP="004242BF">
      <w:pPr>
        <w:widowControl w:val="0"/>
        <w:ind w:firstLine="567"/>
        <w:jc w:val="right"/>
        <w:rPr>
          <w:rFonts w:eastAsia="Times New Roman"/>
          <w:color w:val="auto"/>
          <w:sz w:val="20"/>
          <w:szCs w:val="20"/>
          <w:shd w:val="clear" w:color="auto" w:fill="auto"/>
          <w:lang w:eastAsia="en-US"/>
        </w:rPr>
      </w:pPr>
    </w:p>
    <w:p w14:paraId="7E3B21C1" w14:textId="77777777" w:rsidR="004242BF" w:rsidRPr="004242BF" w:rsidRDefault="004242BF" w:rsidP="00C165D6">
      <w:pPr>
        <w:widowControl w:val="0"/>
        <w:spacing w:line="268" w:lineRule="auto"/>
        <w:ind w:firstLine="567"/>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Заемщик обязуется производить Кредитору плату за пользование кредитами в размере, определяемом в следующем порядке:</w:t>
      </w:r>
    </w:p>
    <w:p w14:paraId="3D8AF169"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xml:space="preserve">- цена договора: _______________ (____________) </w:t>
      </w:r>
      <w:r w:rsidRPr="004242BF">
        <w:rPr>
          <w:rFonts w:eastAsia="Times New Roman"/>
          <w:i/>
          <w:color w:val="auto"/>
          <w:sz w:val="22"/>
          <w:szCs w:val="22"/>
          <w:shd w:val="clear" w:color="auto" w:fill="auto"/>
          <w:lang w:eastAsia="en-US"/>
        </w:rPr>
        <w:t>(цифрами и прописью)</w:t>
      </w:r>
      <w:r w:rsidRPr="004242BF">
        <w:rPr>
          <w:rFonts w:eastAsia="Times New Roman"/>
          <w:color w:val="auto"/>
          <w:sz w:val="22"/>
          <w:szCs w:val="22"/>
          <w:shd w:val="clear" w:color="auto" w:fill="auto"/>
          <w:lang w:eastAsia="en-US"/>
        </w:rPr>
        <w:t>;</w:t>
      </w:r>
    </w:p>
    <w:p w14:paraId="165C0C35"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размер процентной ставки за пользование кредитом, установленной на дату заключения договора, составляет __ (____________) процентов годовых и рассчитывается по формуле:</w:t>
      </w:r>
    </w:p>
    <w:p w14:paraId="644D1688"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
    <w:p w14:paraId="7C6651F8"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en-US"/>
        </w:rPr>
      </w:pPr>
      <w:r w:rsidRPr="004242BF">
        <w:rPr>
          <w:rFonts w:eastAsia="Times New Roman"/>
          <w:b/>
          <w:color w:val="auto"/>
          <w:sz w:val="22"/>
          <w:szCs w:val="22"/>
          <w:shd w:val="clear" w:color="auto" w:fill="auto"/>
          <w:lang w:eastAsia="en-US"/>
        </w:rPr>
        <w:t xml:space="preserve">ПС = </w:t>
      </w:r>
      <w:proofErr w:type="spellStart"/>
      <w:r w:rsidRPr="004242BF">
        <w:rPr>
          <w:rFonts w:eastAsia="Times New Roman"/>
          <w:b/>
          <w:color w:val="auto"/>
          <w:sz w:val="22"/>
          <w:szCs w:val="22"/>
          <w:shd w:val="clear" w:color="auto" w:fill="auto"/>
          <w:lang w:eastAsia="en-US"/>
        </w:rPr>
        <w:t>КС</w:t>
      </w:r>
      <w:r w:rsidRPr="004242BF">
        <w:rPr>
          <w:rFonts w:eastAsia="Times New Roman"/>
          <w:color w:val="auto"/>
          <w:sz w:val="22"/>
          <w:szCs w:val="22"/>
          <w:shd w:val="clear" w:color="auto" w:fill="auto"/>
          <w:lang w:eastAsia="en-US"/>
        </w:rPr>
        <w:t>пз</w:t>
      </w:r>
      <w:proofErr w:type="spellEnd"/>
      <w:r w:rsidRPr="004242BF">
        <w:rPr>
          <w:rFonts w:eastAsia="Times New Roman"/>
          <w:b/>
          <w:color w:val="auto"/>
          <w:sz w:val="22"/>
          <w:szCs w:val="22"/>
          <w:shd w:val="clear" w:color="auto" w:fill="auto"/>
          <w:vertAlign w:val="subscript"/>
          <w:lang w:eastAsia="en-US"/>
        </w:rPr>
        <w:t xml:space="preserve"> </w:t>
      </w:r>
      <w:r w:rsidRPr="004242BF">
        <w:rPr>
          <w:rFonts w:eastAsia="Times New Roman"/>
          <w:b/>
          <w:color w:val="auto"/>
          <w:sz w:val="22"/>
          <w:szCs w:val="22"/>
          <w:shd w:val="clear" w:color="auto" w:fill="auto"/>
          <w:lang w:eastAsia="en-US"/>
        </w:rPr>
        <w:t>+ Н,</w:t>
      </w:r>
    </w:p>
    <w:p w14:paraId="7C638CE1"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en-US"/>
        </w:rPr>
      </w:pPr>
    </w:p>
    <w:p w14:paraId="12208243"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где:</w:t>
      </w:r>
    </w:p>
    <w:p w14:paraId="0431F4D3"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ПС – процентная ставка за пользование кредитом;</w:t>
      </w:r>
    </w:p>
    <w:p w14:paraId="0B89E3C6"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roofErr w:type="spellStart"/>
      <w:r w:rsidRPr="004242BF">
        <w:rPr>
          <w:rFonts w:eastAsia="Times New Roman"/>
          <w:color w:val="auto"/>
          <w:sz w:val="22"/>
          <w:szCs w:val="22"/>
          <w:shd w:val="clear" w:color="auto" w:fill="auto"/>
          <w:lang w:eastAsia="en-US"/>
        </w:rPr>
        <w:t>КСпз</w:t>
      </w:r>
      <w:proofErr w:type="spellEnd"/>
      <w:r w:rsidRPr="004242BF">
        <w:rPr>
          <w:rFonts w:eastAsia="Times New Roman"/>
          <w:color w:val="auto"/>
          <w:sz w:val="22"/>
          <w:szCs w:val="22"/>
          <w:shd w:val="clear" w:color="auto" w:fill="auto"/>
          <w:lang w:eastAsia="en-US"/>
        </w:rPr>
        <w:t xml:space="preserve"> – ключевая ставка, установленная Центральным Банком Российской Федерации </w:t>
      </w:r>
      <w:r w:rsidRPr="004242BF">
        <w:rPr>
          <w:rFonts w:eastAsia="Times New Roman"/>
          <w:color w:val="auto"/>
          <w:sz w:val="22"/>
          <w:szCs w:val="22"/>
          <w:shd w:val="clear" w:color="auto" w:fill="auto"/>
          <w:lang w:eastAsia="en-US"/>
        </w:rPr>
        <w:br/>
        <w:t xml:space="preserve">(далее - Банк России), </w:t>
      </w:r>
      <w:r w:rsidRPr="004242BF">
        <w:rPr>
          <w:rFonts w:eastAsia="Times New Roman"/>
          <w:color w:val="000000"/>
          <w:sz w:val="22"/>
          <w:szCs w:val="22"/>
          <w:shd w:val="clear" w:color="auto" w:fill="auto"/>
          <w:lang w:eastAsia="en-US"/>
        </w:rPr>
        <w:t xml:space="preserve">действующая на дату </w:t>
      </w:r>
      <w:r w:rsidRPr="004242BF">
        <w:rPr>
          <w:rFonts w:eastAsia="Times New Roman"/>
          <w:color w:val="auto"/>
          <w:sz w:val="22"/>
          <w:szCs w:val="22"/>
          <w:shd w:val="clear" w:color="auto" w:fill="auto"/>
          <w:lang w:eastAsia="en-US"/>
        </w:rPr>
        <w:t>окончания срока подачи заявок</w:t>
      </w:r>
      <w:r w:rsidRPr="004242BF">
        <w:rPr>
          <w:rFonts w:eastAsia="Times New Roman"/>
          <w:color w:val="000000"/>
          <w:sz w:val="22"/>
          <w:szCs w:val="22"/>
          <w:shd w:val="clear" w:color="auto" w:fill="auto"/>
          <w:lang w:eastAsia="en-US"/>
        </w:rPr>
        <w:t xml:space="preserve">, процентов годовых; </w:t>
      </w:r>
    </w:p>
    <w:p w14:paraId="43F3E158"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xml:space="preserve">Н – надбавка к ключевой ставке Банка России, определенная по итогам электронного </w:t>
      </w:r>
      <w:r w:rsidRPr="004242BF">
        <w:rPr>
          <w:rFonts w:eastAsia="Times New Roman"/>
          <w:color w:val="auto"/>
          <w:sz w:val="22"/>
          <w:szCs w:val="22"/>
          <w:shd w:val="clear" w:color="auto" w:fill="auto"/>
          <w:lang w:eastAsia="en-US"/>
        </w:rPr>
        <w:br/>
        <w:t>аукциона (далее – надбавка), процентов годовых.</w:t>
      </w:r>
    </w:p>
    <w:p w14:paraId="7E18D291"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Надбавка определяется в следующем порядке:</w:t>
      </w:r>
    </w:p>
    <w:p w14:paraId="19531092"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zh-CN" w:bidi="hi-IN"/>
        </w:rPr>
      </w:pPr>
    </w:p>
    <w:tbl>
      <w:tblPr>
        <w:tblW w:w="0" w:type="auto"/>
        <w:jc w:val="center"/>
        <w:tblLook w:val="00A0" w:firstRow="1" w:lastRow="0" w:firstColumn="1" w:lastColumn="0" w:noHBand="0" w:noVBand="0"/>
      </w:tblPr>
      <w:tblGrid>
        <w:gridCol w:w="1276"/>
        <w:gridCol w:w="2126"/>
        <w:gridCol w:w="894"/>
        <w:gridCol w:w="1941"/>
      </w:tblGrid>
      <w:tr w:rsidR="004242BF" w:rsidRPr="004242BF" w14:paraId="5DAC5214" w14:textId="77777777" w:rsidTr="00C165D6">
        <w:trPr>
          <w:jc w:val="center"/>
        </w:trPr>
        <w:tc>
          <w:tcPr>
            <w:tcW w:w="1276" w:type="dxa"/>
            <w:vMerge w:val="restart"/>
            <w:vAlign w:val="center"/>
          </w:tcPr>
          <w:p w14:paraId="22AF6950"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r w:rsidRPr="004242BF">
              <w:rPr>
                <w:rFonts w:eastAsia="Times New Roman"/>
                <w:b/>
                <w:color w:val="auto"/>
                <w:sz w:val="22"/>
                <w:szCs w:val="22"/>
                <w:shd w:val="clear" w:color="auto" w:fill="auto"/>
                <w:lang w:eastAsia="zh-CN" w:bidi="hi-IN"/>
              </w:rPr>
              <w:t>Н =</w:t>
            </w:r>
          </w:p>
        </w:tc>
        <w:tc>
          <w:tcPr>
            <w:tcW w:w="2126" w:type="dxa"/>
            <w:tcBorders>
              <w:bottom w:val="single" w:sz="4" w:space="0" w:color="auto"/>
            </w:tcBorders>
            <w:vAlign w:val="center"/>
          </w:tcPr>
          <w:p w14:paraId="3E67E559"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proofErr w:type="spellStart"/>
            <w:r w:rsidRPr="004242BF">
              <w:rPr>
                <w:rFonts w:eastAsia="Times New Roman"/>
                <w:b/>
                <w:color w:val="auto"/>
                <w:sz w:val="22"/>
                <w:szCs w:val="22"/>
                <w:shd w:val="clear" w:color="auto" w:fill="auto"/>
                <w:lang w:eastAsia="zh-CN" w:bidi="hi-IN"/>
              </w:rPr>
              <w:t>Ц</w:t>
            </w:r>
            <w:r w:rsidRPr="004242BF">
              <w:rPr>
                <w:rFonts w:eastAsia="Times New Roman"/>
                <w:b/>
                <w:color w:val="auto"/>
                <w:sz w:val="22"/>
                <w:szCs w:val="22"/>
                <w:shd w:val="clear" w:color="auto" w:fill="auto"/>
                <w:vertAlign w:val="subscript"/>
                <w:lang w:eastAsia="zh-CN" w:bidi="hi-IN"/>
              </w:rPr>
              <w:t>д</w:t>
            </w:r>
            <w:proofErr w:type="spellEnd"/>
          </w:p>
        </w:tc>
        <w:tc>
          <w:tcPr>
            <w:tcW w:w="894" w:type="dxa"/>
            <w:vMerge w:val="restart"/>
            <w:vAlign w:val="center"/>
          </w:tcPr>
          <w:p w14:paraId="32D66585"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r w:rsidRPr="004242BF">
              <w:rPr>
                <w:rFonts w:eastAsia="Times New Roman"/>
                <w:b/>
                <w:color w:val="auto"/>
                <w:sz w:val="22"/>
                <w:szCs w:val="22"/>
                <w:shd w:val="clear" w:color="auto" w:fill="auto"/>
                <w:lang w:eastAsia="zh-CN" w:bidi="hi-IN"/>
              </w:rPr>
              <w:t>*</w:t>
            </w:r>
          </w:p>
        </w:tc>
        <w:tc>
          <w:tcPr>
            <w:tcW w:w="1941" w:type="dxa"/>
            <w:vMerge w:val="restart"/>
            <w:vAlign w:val="center"/>
          </w:tcPr>
          <w:p w14:paraId="66015F27"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r w:rsidRPr="004242BF">
              <w:rPr>
                <w:rFonts w:eastAsia="Times New Roman"/>
                <w:b/>
                <w:color w:val="auto"/>
                <w:sz w:val="22"/>
                <w:szCs w:val="22"/>
                <w:shd w:val="clear" w:color="auto" w:fill="auto"/>
                <w:lang w:eastAsia="zh-CN" w:bidi="hi-IN"/>
              </w:rPr>
              <w:t xml:space="preserve">100 – </w:t>
            </w:r>
            <w:proofErr w:type="spellStart"/>
            <w:r w:rsidRPr="004242BF">
              <w:rPr>
                <w:rFonts w:eastAsia="Times New Roman"/>
                <w:b/>
                <w:color w:val="auto"/>
                <w:sz w:val="22"/>
                <w:szCs w:val="22"/>
                <w:shd w:val="clear" w:color="auto" w:fill="auto"/>
                <w:lang w:eastAsia="zh-CN" w:bidi="hi-IN"/>
              </w:rPr>
              <w:t>КС</w:t>
            </w:r>
            <w:r w:rsidRPr="004242BF">
              <w:rPr>
                <w:rFonts w:eastAsia="Times New Roman"/>
                <w:color w:val="auto"/>
                <w:sz w:val="22"/>
                <w:szCs w:val="22"/>
                <w:shd w:val="clear" w:color="auto" w:fill="auto"/>
                <w:lang w:eastAsia="en-US"/>
              </w:rPr>
              <w:t>пз</w:t>
            </w:r>
            <w:proofErr w:type="spellEnd"/>
            <w:r w:rsidRPr="004242BF">
              <w:rPr>
                <w:rFonts w:eastAsia="Times New Roman"/>
                <w:b/>
                <w:color w:val="auto"/>
                <w:sz w:val="22"/>
                <w:szCs w:val="22"/>
                <w:shd w:val="clear" w:color="auto" w:fill="auto"/>
                <w:vertAlign w:val="subscript"/>
                <w:lang w:eastAsia="zh-CN" w:bidi="hi-IN"/>
              </w:rPr>
              <w:t>,</w:t>
            </w:r>
          </w:p>
        </w:tc>
      </w:tr>
      <w:tr w:rsidR="004242BF" w:rsidRPr="004242BF" w14:paraId="510FE7A1" w14:textId="77777777" w:rsidTr="00C165D6">
        <w:trPr>
          <w:jc w:val="center"/>
        </w:trPr>
        <w:tc>
          <w:tcPr>
            <w:tcW w:w="1276" w:type="dxa"/>
            <w:vMerge/>
            <w:vAlign w:val="center"/>
          </w:tcPr>
          <w:p w14:paraId="36D5AD39"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p>
        </w:tc>
        <w:tc>
          <w:tcPr>
            <w:tcW w:w="2126" w:type="dxa"/>
            <w:tcBorders>
              <w:top w:val="single" w:sz="4" w:space="0" w:color="auto"/>
            </w:tcBorders>
            <w:vAlign w:val="center"/>
          </w:tcPr>
          <w:p w14:paraId="3E632306" w14:textId="77777777" w:rsidR="004242BF" w:rsidRPr="004242BF" w:rsidRDefault="004242BF" w:rsidP="00C165D6">
            <w:pPr>
              <w:spacing w:line="268" w:lineRule="auto"/>
              <w:ind w:firstLine="180"/>
              <w:jc w:val="left"/>
              <w:rPr>
                <w:rFonts w:eastAsia="Times New Roman"/>
                <w:b/>
                <w:color w:val="auto"/>
                <w:sz w:val="22"/>
                <w:szCs w:val="22"/>
                <w:shd w:val="clear" w:color="auto" w:fill="auto"/>
                <w:lang w:eastAsia="zh-CN" w:bidi="hi-IN"/>
              </w:rPr>
            </w:pPr>
            <w:r w:rsidRPr="004242BF">
              <w:rPr>
                <w:rFonts w:eastAsia="Times New Roman"/>
                <w:b/>
                <w:color w:val="auto"/>
                <w:sz w:val="22"/>
                <w:szCs w:val="22"/>
                <w:shd w:val="clear" w:color="auto" w:fill="auto"/>
                <w:lang w:eastAsia="zh-CN" w:bidi="hi-IN"/>
              </w:rPr>
              <w:t>∑</w:t>
            </w:r>
            <w:r w:rsidRPr="004242BF">
              <w:rPr>
                <w:rFonts w:eastAsia="Times New Roman"/>
                <w:b/>
                <w:color w:val="auto"/>
                <w:sz w:val="22"/>
                <w:szCs w:val="22"/>
                <w:shd w:val="clear" w:color="auto" w:fill="auto"/>
                <w:vertAlign w:val="superscript"/>
                <w:lang w:eastAsia="zh-CN" w:bidi="hi-IN"/>
              </w:rPr>
              <w:t xml:space="preserve">n </w:t>
            </w:r>
            <w:r w:rsidRPr="004242BF">
              <w:rPr>
                <w:rFonts w:eastAsia="Times New Roman"/>
                <w:b/>
                <w:color w:val="auto"/>
                <w:sz w:val="22"/>
                <w:szCs w:val="22"/>
                <w:shd w:val="clear" w:color="auto" w:fill="auto"/>
                <w:lang w:eastAsia="zh-CN" w:bidi="hi-IN"/>
              </w:rPr>
              <w:t>(</w:t>
            </w:r>
            <w:proofErr w:type="spellStart"/>
            <w:r w:rsidRPr="004242BF">
              <w:rPr>
                <w:rFonts w:eastAsia="Times New Roman"/>
                <w:b/>
                <w:color w:val="auto"/>
                <w:sz w:val="22"/>
                <w:szCs w:val="22"/>
                <w:shd w:val="clear" w:color="auto" w:fill="auto"/>
                <w:lang w:eastAsia="zh-CN" w:bidi="hi-IN"/>
              </w:rPr>
              <w:t>Л</w:t>
            </w:r>
            <w:r w:rsidRPr="004242BF">
              <w:rPr>
                <w:rFonts w:eastAsia="Times New Roman"/>
                <w:b/>
                <w:color w:val="auto"/>
                <w:sz w:val="22"/>
                <w:szCs w:val="22"/>
                <w:shd w:val="clear" w:color="auto" w:fill="auto"/>
                <w:vertAlign w:val="subscript"/>
                <w:lang w:eastAsia="zh-CN" w:bidi="hi-IN"/>
              </w:rPr>
              <w:t>з</w:t>
            </w:r>
            <w:proofErr w:type="spellEnd"/>
            <w:r w:rsidRPr="004242BF">
              <w:rPr>
                <w:rFonts w:eastAsia="Times New Roman"/>
                <w:b/>
                <w:color w:val="auto"/>
                <w:sz w:val="22"/>
                <w:szCs w:val="22"/>
                <w:shd w:val="clear" w:color="auto" w:fill="auto"/>
                <w:vertAlign w:val="subscript"/>
                <w:lang w:eastAsia="zh-CN" w:bidi="hi-IN"/>
              </w:rPr>
              <w:t xml:space="preserve"> *</w:t>
            </w:r>
            <w:r w:rsidRPr="004242BF">
              <w:rPr>
                <w:rFonts w:eastAsia="Times New Roman"/>
                <w:b/>
                <w:color w:val="auto"/>
                <w:sz w:val="22"/>
                <w:szCs w:val="22"/>
                <w:shd w:val="clear" w:color="auto" w:fill="auto"/>
                <w:lang w:eastAsia="zh-CN" w:bidi="hi-IN"/>
              </w:rPr>
              <w:t xml:space="preserve"> С/К</w:t>
            </w:r>
            <w:r w:rsidRPr="004242BF">
              <w:rPr>
                <w:rFonts w:eastAsia="Times New Roman"/>
                <w:b/>
                <w:color w:val="auto"/>
                <w:sz w:val="22"/>
                <w:szCs w:val="22"/>
                <w:shd w:val="clear" w:color="auto" w:fill="auto"/>
                <w:vertAlign w:val="subscript"/>
                <w:lang w:eastAsia="zh-CN" w:bidi="hi-IN"/>
              </w:rPr>
              <w:t>д</w:t>
            </w:r>
            <w:r w:rsidRPr="004242BF">
              <w:rPr>
                <w:rFonts w:eastAsia="Times New Roman"/>
                <w:b/>
                <w:color w:val="auto"/>
                <w:sz w:val="22"/>
                <w:szCs w:val="22"/>
                <w:shd w:val="clear" w:color="auto" w:fill="auto"/>
                <w:lang w:eastAsia="zh-CN" w:bidi="hi-IN"/>
              </w:rPr>
              <w:t>)</w:t>
            </w:r>
          </w:p>
        </w:tc>
        <w:tc>
          <w:tcPr>
            <w:tcW w:w="894" w:type="dxa"/>
            <w:vMerge/>
            <w:vAlign w:val="center"/>
          </w:tcPr>
          <w:p w14:paraId="7C43634F"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p>
        </w:tc>
        <w:tc>
          <w:tcPr>
            <w:tcW w:w="1941" w:type="dxa"/>
            <w:vMerge/>
            <w:vAlign w:val="center"/>
          </w:tcPr>
          <w:p w14:paraId="4045CE80"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p>
        </w:tc>
      </w:tr>
    </w:tbl>
    <w:p w14:paraId="6A35F13D"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zh-CN" w:bidi="hi-IN"/>
        </w:rPr>
      </w:pPr>
    </w:p>
    <w:p w14:paraId="3274A4A0" w14:textId="77777777" w:rsidR="004242BF" w:rsidRPr="004242BF" w:rsidRDefault="004242BF" w:rsidP="004242BF">
      <w:pPr>
        <w:spacing w:line="268" w:lineRule="auto"/>
        <w:ind w:firstLine="567"/>
        <w:jc w:val="left"/>
        <w:rPr>
          <w:rFonts w:eastAsia="Times New Roman"/>
          <w:color w:val="auto"/>
          <w:sz w:val="22"/>
          <w:szCs w:val="22"/>
          <w:shd w:val="clear" w:color="auto" w:fill="auto"/>
          <w:lang w:val="en-US" w:eastAsia="en-US"/>
        </w:rPr>
      </w:pPr>
      <w:r w:rsidRPr="004242BF">
        <w:rPr>
          <w:rFonts w:eastAsia="Times New Roman"/>
          <w:color w:val="auto"/>
          <w:sz w:val="22"/>
          <w:szCs w:val="22"/>
          <w:shd w:val="clear" w:color="auto" w:fill="auto"/>
          <w:lang w:eastAsia="en-US"/>
        </w:rPr>
        <w:t>где:</w:t>
      </w:r>
    </w:p>
    <w:p w14:paraId="3FDC6471"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roofErr w:type="spellStart"/>
      <w:proofErr w:type="gramStart"/>
      <w:r w:rsidRPr="004242BF">
        <w:rPr>
          <w:rFonts w:eastAsia="Times New Roman"/>
          <w:color w:val="auto"/>
          <w:sz w:val="22"/>
          <w:szCs w:val="22"/>
          <w:shd w:val="clear" w:color="auto" w:fill="auto"/>
          <w:lang w:eastAsia="en-US"/>
        </w:rPr>
        <w:t>Ц</w:t>
      </w:r>
      <w:r w:rsidRPr="004242BF">
        <w:rPr>
          <w:rFonts w:eastAsia="Times New Roman"/>
          <w:color w:val="auto"/>
          <w:sz w:val="22"/>
          <w:szCs w:val="22"/>
          <w:shd w:val="clear" w:color="auto" w:fill="auto"/>
          <w:vertAlign w:val="subscript"/>
          <w:lang w:eastAsia="en-US"/>
        </w:rPr>
        <w:t>д</w:t>
      </w:r>
      <w:proofErr w:type="spellEnd"/>
      <w:r w:rsidRPr="004242BF">
        <w:rPr>
          <w:rFonts w:eastAsia="Times New Roman"/>
          <w:color w:val="auto"/>
          <w:sz w:val="22"/>
          <w:szCs w:val="22"/>
          <w:shd w:val="clear" w:color="auto" w:fill="auto"/>
          <w:vertAlign w:val="subscript"/>
          <w:lang w:eastAsia="en-US"/>
        </w:rPr>
        <w:t xml:space="preserve"> </w:t>
      </w:r>
      <w:r w:rsidRPr="004242BF">
        <w:rPr>
          <w:rFonts w:eastAsia="Times New Roman"/>
          <w:color w:val="auto"/>
          <w:sz w:val="22"/>
          <w:szCs w:val="22"/>
          <w:shd w:val="clear" w:color="auto" w:fill="auto"/>
          <w:lang w:eastAsia="en-US"/>
        </w:rPr>
        <w:t xml:space="preserve"> –</w:t>
      </w:r>
      <w:proofErr w:type="gramEnd"/>
      <w:r w:rsidRPr="004242BF">
        <w:rPr>
          <w:rFonts w:eastAsia="Times New Roman"/>
          <w:color w:val="auto"/>
          <w:sz w:val="22"/>
          <w:szCs w:val="22"/>
          <w:shd w:val="clear" w:color="auto" w:fill="auto"/>
          <w:lang w:eastAsia="en-US"/>
        </w:rPr>
        <w:t xml:space="preserve"> цена договора, рублей</w:t>
      </w:r>
      <w:r w:rsidRPr="004242BF">
        <w:rPr>
          <w:rFonts w:eastAsia="Times New Roman"/>
          <w:color w:val="000000"/>
          <w:sz w:val="22"/>
          <w:szCs w:val="22"/>
          <w:shd w:val="clear" w:color="auto" w:fill="auto"/>
          <w:lang w:eastAsia="en-US"/>
        </w:rPr>
        <w:t xml:space="preserve">; </w:t>
      </w:r>
    </w:p>
    <w:p w14:paraId="0506267C"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roofErr w:type="spellStart"/>
      <w:r w:rsidRPr="004242BF">
        <w:rPr>
          <w:rFonts w:eastAsia="Times New Roman"/>
          <w:color w:val="auto"/>
          <w:sz w:val="22"/>
          <w:szCs w:val="22"/>
          <w:shd w:val="clear" w:color="auto" w:fill="auto"/>
          <w:lang w:eastAsia="en-US"/>
        </w:rPr>
        <w:t>Л</w:t>
      </w:r>
      <w:r w:rsidRPr="004242BF">
        <w:rPr>
          <w:rFonts w:eastAsia="Times New Roman"/>
          <w:color w:val="auto"/>
          <w:sz w:val="22"/>
          <w:szCs w:val="22"/>
          <w:shd w:val="clear" w:color="auto" w:fill="auto"/>
          <w:vertAlign w:val="subscript"/>
          <w:lang w:eastAsia="en-US"/>
        </w:rPr>
        <w:t>з</w:t>
      </w:r>
      <w:proofErr w:type="spellEnd"/>
      <w:r w:rsidRPr="004242BF">
        <w:rPr>
          <w:rFonts w:eastAsia="Times New Roman"/>
          <w:color w:val="auto"/>
          <w:sz w:val="22"/>
          <w:szCs w:val="22"/>
          <w:shd w:val="clear" w:color="auto" w:fill="auto"/>
          <w:lang w:eastAsia="en-US"/>
        </w:rPr>
        <w:t xml:space="preserve"> – сумма лимита единовременной задолженности, рублей;</w:t>
      </w:r>
    </w:p>
    <w:p w14:paraId="57FF17F2"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val="en-US" w:eastAsia="en-US"/>
        </w:rPr>
        <w:t>C</w:t>
      </w:r>
      <w:r w:rsidRPr="004242BF">
        <w:rPr>
          <w:rFonts w:eastAsia="Times New Roman"/>
          <w:color w:val="auto"/>
          <w:sz w:val="22"/>
          <w:szCs w:val="22"/>
          <w:shd w:val="clear" w:color="auto" w:fill="auto"/>
          <w:lang w:eastAsia="en-US"/>
        </w:rPr>
        <w:t xml:space="preserve"> – срок пользования кредитом в соответствующем финансовом году, дней;</w:t>
      </w:r>
    </w:p>
    <w:p w14:paraId="704681E4"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К</w:t>
      </w:r>
      <w:r w:rsidRPr="004242BF">
        <w:rPr>
          <w:rFonts w:eastAsia="Times New Roman"/>
          <w:color w:val="auto"/>
          <w:sz w:val="22"/>
          <w:szCs w:val="22"/>
          <w:shd w:val="clear" w:color="auto" w:fill="auto"/>
          <w:vertAlign w:val="subscript"/>
          <w:lang w:eastAsia="en-US"/>
        </w:rPr>
        <w:t>д</w:t>
      </w:r>
      <w:r w:rsidRPr="004242BF">
        <w:rPr>
          <w:rFonts w:eastAsia="Times New Roman"/>
          <w:color w:val="auto"/>
          <w:sz w:val="22"/>
          <w:szCs w:val="22"/>
          <w:shd w:val="clear" w:color="auto" w:fill="auto"/>
          <w:lang w:eastAsia="en-US"/>
        </w:rPr>
        <w:t xml:space="preserve"> – количество календарных дней в соответствующем финансовом году, дней</w:t>
      </w:r>
    </w:p>
    <w:p w14:paraId="5BF20602"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
    <w:p w14:paraId="6EDD5011"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Размер надбавки является твердым, составляет __ (____________) процентов годовых и определяется на весь срок настоящего договора.</w:t>
      </w:r>
    </w:p>
    <w:p w14:paraId="3B55981C"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xml:space="preserve">В ходе исполнения договора применяется плавающая процентная ставка за пользование кредитом, которая рассчитывается по формуле: </w:t>
      </w:r>
    </w:p>
    <w:p w14:paraId="5DB92E6E"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
    <w:p w14:paraId="24371E02"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en-US"/>
        </w:rPr>
      </w:pPr>
      <w:r w:rsidRPr="004242BF">
        <w:rPr>
          <w:rFonts w:eastAsia="Times New Roman"/>
          <w:b/>
          <w:color w:val="auto"/>
          <w:sz w:val="22"/>
          <w:szCs w:val="22"/>
          <w:shd w:val="clear" w:color="auto" w:fill="auto"/>
          <w:lang w:eastAsia="en-US"/>
        </w:rPr>
        <w:t>ППС</w:t>
      </w:r>
      <w:proofErr w:type="spellStart"/>
      <w:r w:rsidRPr="004242BF">
        <w:rPr>
          <w:rFonts w:eastAsia="Times New Roman"/>
          <w:b/>
          <w:color w:val="auto"/>
          <w:sz w:val="22"/>
          <w:szCs w:val="22"/>
          <w:shd w:val="clear" w:color="auto" w:fill="auto"/>
          <w:vertAlign w:val="subscript"/>
          <w:lang w:val="en-US" w:eastAsia="en-US"/>
        </w:rPr>
        <w:t>i</w:t>
      </w:r>
      <w:proofErr w:type="spellEnd"/>
      <w:r w:rsidRPr="004242BF">
        <w:rPr>
          <w:rFonts w:eastAsia="Times New Roman"/>
          <w:b/>
          <w:color w:val="auto"/>
          <w:sz w:val="22"/>
          <w:szCs w:val="22"/>
          <w:shd w:val="clear" w:color="auto" w:fill="auto"/>
          <w:lang w:eastAsia="en-US"/>
        </w:rPr>
        <w:t xml:space="preserve"> = КС</w:t>
      </w:r>
      <w:proofErr w:type="spellStart"/>
      <w:r w:rsidRPr="004242BF">
        <w:rPr>
          <w:rFonts w:eastAsia="Times New Roman"/>
          <w:b/>
          <w:color w:val="auto"/>
          <w:sz w:val="22"/>
          <w:szCs w:val="22"/>
          <w:shd w:val="clear" w:color="auto" w:fill="auto"/>
          <w:vertAlign w:val="subscript"/>
          <w:lang w:val="en-US" w:eastAsia="en-US"/>
        </w:rPr>
        <w:t>i</w:t>
      </w:r>
      <w:proofErr w:type="spellEnd"/>
      <w:r w:rsidRPr="004242BF">
        <w:rPr>
          <w:rFonts w:eastAsia="Times New Roman"/>
          <w:b/>
          <w:color w:val="auto"/>
          <w:sz w:val="22"/>
          <w:szCs w:val="22"/>
          <w:shd w:val="clear" w:color="auto" w:fill="auto"/>
          <w:vertAlign w:val="subscript"/>
          <w:lang w:eastAsia="en-US"/>
        </w:rPr>
        <w:t xml:space="preserve"> </w:t>
      </w:r>
      <w:r w:rsidRPr="004242BF">
        <w:rPr>
          <w:rFonts w:eastAsia="Times New Roman"/>
          <w:b/>
          <w:color w:val="auto"/>
          <w:sz w:val="22"/>
          <w:szCs w:val="22"/>
          <w:shd w:val="clear" w:color="auto" w:fill="auto"/>
          <w:lang w:eastAsia="en-US"/>
        </w:rPr>
        <w:t>+ Н,</w:t>
      </w:r>
    </w:p>
    <w:p w14:paraId="718709B7"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en-US"/>
        </w:rPr>
      </w:pPr>
    </w:p>
    <w:p w14:paraId="648CAD43"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где:</w:t>
      </w:r>
    </w:p>
    <w:p w14:paraId="03DFBFE1"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zh-CN" w:bidi="hi-IN"/>
        </w:rPr>
      </w:pPr>
      <w:r w:rsidRPr="004242BF">
        <w:rPr>
          <w:rFonts w:eastAsia="Times New Roman"/>
          <w:color w:val="auto"/>
          <w:sz w:val="22"/>
          <w:szCs w:val="22"/>
          <w:shd w:val="clear" w:color="auto" w:fill="auto"/>
          <w:lang w:eastAsia="zh-CN" w:bidi="hi-IN"/>
        </w:rPr>
        <w:t>i - соответствующий календарный день, за который на сумму фактической задолженности по кредиту начисляются проценты за пользование кредитом;</w:t>
      </w:r>
    </w:p>
    <w:p w14:paraId="39D0DABA"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zh-CN" w:bidi="hi-IN"/>
        </w:rPr>
      </w:pPr>
      <w:proofErr w:type="spellStart"/>
      <w:r w:rsidRPr="004242BF">
        <w:rPr>
          <w:rFonts w:eastAsia="Times New Roman"/>
          <w:color w:val="auto"/>
          <w:sz w:val="22"/>
          <w:szCs w:val="22"/>
          <w:shd w:val="clear" w:color="auto" w:fill="auto"/>
          <w:lang w:eastAsia="zh-CN" w:bidi="hi-IN"/>
        </w:rPr>
        <w:t>ППСi</w:t>
      </w:r>
      <w:proofErr w:type="spellEnd"/>
      <w:r w:rsidRPr="004242BF">
        <w:rPr>
          <w:rFonts w:eastAsia="Times New Roman"/>
          <w:color w:val="auto"/>
          <w:sz w:val="22"/>
          <w:szCs w:val="22"/>
          <w:shd w:val="clear" w:color="auto" w:fill="auto"/>
          <w:lang w:eastAsia="zh-CN" w:bidi="hi-IN"/>
        </w:rPr>
        <w:t xml:space="preserve"> – размер плавающей процентной ставки, устанавливаемый на день i, процентов годовых;</w:t>
      </w:r>
    </w:p>
    <w:p w14:paraId="1C63F00F"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zh-CN" w:bidi="hi-IN"/>
        </w:rPr>
      </w:pPr>
      <w:proofErr w:type="spellStart"/>
      <w:r w:rsidRPr="004242BF">
        <w:rPr>
          <w:rFonts w:eastAsia="Times New Roman"/>
          <w:color w:val="auto"/>
          <w:sz w:val="22"/>
          <w:szCs w:val="22"/>
          <w:shd w:val="clear" w:color="auto" w:fill="auto"/>
          <w:lang w:eastAsia="zh-CN" w:bidi="hi-IN"/>
        </w:rPr>
        <w:t>КСi</w:t>
      </w:r>
      <w:proofErr w:type="spellEnd"/>
      <w:r w:rsidRPr="004242BF">
        <w:rPr>
          <w:rFonts w:eastAsia="Times New Roman"/>
          <w:color w:val="auto"/>
          <w:sz w:val="22"/>
          <w:szCs w:val="22"/>
          <w:shd w:val="clear" w:color="auto" w:fill="auto"/>
          <w:lang w:eastAsia="zh-CN" w:bidi="hi-IN"/>
        </w:rPr>
        <w:t xml:space="preserve"> –ключевая ставка Банка России, действующая на день i, процентов годовых.</w:t>
      </w:r>
    </w:p>
    <w:p w14:paraId="40FD24CC"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
    <w:p w14:paraId="4A798C89"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При изменении размера ключевой ставки Банка России в течение срока действия договора размер плавающей процентной ставки по договору изменяется с даты начала применения нового размера ключевой ставки Банка России.</w:t>
      </w:r>
    </w:p>
    <w:p w14:paraId="34114939"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Размер ключевой ставки Банка России на дату изменения плавающей процентной ставки по договору определяется в соответствии с официальной информацией Банка России, в том числе опубликованной на официальном сайте Банка России по состоянию на указанную дату.</w:t>
      </w:r>
    </w:p>
    <w:p w14:paraId="1632E74D" w14:textId="77777777" w:rsidR="004242BF" w:rsidRPr="004242BF" w:rsidRDefault="004242BF" w:rsidP="004242BF">
      <w:pPr>
        <w:spacing w:line="268" w:lineRule="auto"/>
        <w:ind w:firstLine="567"/>
        <w:jc w:val="left"/>
        <w:rPr>
          <w:rFonts w:eastAsia="Calibri"/>
          <w:b/>
          <w:color w:val="000000"/>
          <w:sz w:val="22"/>
          <w:szCs w:val="22"/>
          <w:shd w:val="clear" w:color="auto" w:fill="auto"/>
          <w:lang w:eastAsia="en-US"/>
        </w:rPr>
      </w:pPr>
      <w:r w:rsidRPr="004242BF">
        <w:rPr>
          <w:rFonts w:eastAsia="Times New Roman"/>
          <w:color w:val="000000"/>
          <w:sz w:val="22"/>
          <w:szCs w:val="22"/>
          <w:shd w:val="clear" w:color="auto" w:fill="auto"/>
          <w:lang w:eastAsia="en-US"/>
        </w:rPr>
        <w:t>Изменение размера плавающей процентной ставки по договору осуществляется без заключения дополнительного соглашения к договору.</w:t>
      </w:r>
    </w:p>
    <w:p w14:paraId="1E619EA6" w14:textId="77777777" w:rsidR="004242BF" w:rsidRPr="004242BF" w:rsidRDefault="004242BF" w:rsidP="004242BF">
      <w:pPr>
        <w:spacing w:line="268" w:lineRule="auto"/>
        <w:jc w:val="left"/>
        <w:rPr>
          <w:rFonts w:eastAsia="Calibri"/>
          <w:b/>
          <w:color w:val="000000"/>
          <w:sz w:val="22"/>
          <w:szCs w:val="22"/>
          <w:shd w:val="clear" w:color="auto" w:fill="auto"/>
          <w:lang w:eastAsia="en-US"/>
        </w:rPr>
      </w:pPr>
    </w:p>
    <w:p w14:paraId="1CA8AA9B" w14:textId="35FD2D7E" w:rsidR="00473C2F" w:rsidRPr="004242BF" w:rsidRDefault="00473C2F" w:rsidP="004242BF">
      <w:pPr>
        <w:widowControl w:val="0"/>
        <w:autoSpaceDE w:val="0"/>
        <w:autoSpaceDN w:val="0"/>
        <w:adjustRightInd w:val="0"/>
        <w:ind w:firstLine="109"/>
        <w:rPr>
          <w:rFonts w:eastAsia="Times New Roman"/>
          <w:color w:val="auto"/>
          <w:sz w:val="22"/>
          <w:szCs w:val="22"/>
          <w:shd w:val="clear" w:color="auto" w:fill="auto"/>
        </w:rPr>
      </w:pPr>
    </w:p>
    <w:p w14:paraId="2A358E18" w14:textId="77777777" w:rsidR="00473C2F" w:rsidRPr="00473C2F" w:rsidRDefault="00473C2F" w:rsidP="00675778">
      <w:pPr>
        <w:ind w:firstLine="709"/>
        <w:jc w:val="center"/>
        <w:rPr>
          <w:rFonts w:eastAsia="Calibri"/>
          <w:b/>
          <w:color w:val="auto"/>
          <w:shd w:val="clear" w:color="auto" w:fill="auto"/>
          <w:lang w:eastAsia="en-US"/>
        </w:rPr>
      </w:pPr>
    </w:p>
    <w:p w14:paraId="7C7459A1" w14:textId="1CF17866" w:rsidR="00675778" w:rsidRPr="005D7B3F" w:rsidRDefault="00675778" w:rsidP="00675778">
      <w:pPr>
        <w:ind w:firstLine="709"/>
        <w:jc w:val="center"/>
        <w:rPr>
          <w:rFonts w:eastAsia="Calibri"/>
          <w:b/>
          <w:color w:val="auto"/>
          <w:shd w:val="clear" w:color="auto" w:fill="auto"/>
          <w:lang w:eastAsia="en-US"/>
        </w:rPr>
      </w:pPr>
      <w:r w:rsidRPr="00C25BC4">
        <w:rPr>
          <w:rFonts w:eastAsia="Calibri"/>
          <w:b/>
          <w:color w:val="auto"/>
          <w:shd w:val="clear" w:color="auto" w:fill="auto"/>
          <w:lang w:eastAsia="en-US"/>
        </w:rPr>
        <w:lastRenderedPageBreak/>
        <w:t>РАЗДЕЛ I</w:t>
      </w:r>
      <w:r w:rsidRPr="00C25BC4">
        <w:rPr>
          <w:rFonts w:eastAsia="Calibri"/>
          <w:b/>
          <w:color w:val="auto"/>
          <w:shd w:val="clear" w:color="auto" w:fill="auto"/>
          <w:lang w:val="en-US" w:eastAsia="en-US"/>
        </w:rPr>
        <w:t>V</w:t>
      </w:r>
      <w:r w:rsidRPr="00C25BC4">
        <w:rPr>
          <w:rFonts w:eastAsia="Calibri"/>
          <w:b/>
          <w:color w:val="auto"/>
          <w:shd w:val="clear" w:color="auto" w:fill="auto"/>
          <w:lang w:eastAsia="en-US"/>
        </w:rPr>
        <w:t>.ПРОЕКТ ДОГОВОРА</w:t>
      </w:r>
    </w:p>
    <w:p w14:paraId="4E1FEF9D" w14:textId="77777777"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b/>
          <w:bCs/>
          <w:color w:val="auto"/>
          <w:shd w:val="clear" w:color="auto" w:fill="auto"/>
        </w:rPr>
      </w:pPr>
    </w:p>
    <w:p w14:paraId="3A384748" w14:textId="77777777"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b/>
          <w:bCs/>
          <w:color w:val="auto"/>
          <w:shd w:val="clear" w:color="auto" w:fill="auto"/>
        </w:rPr>
      </w:pPr>
      <w:r w:rsidRPr="005D7B3F">
        <w:rPr>
          <w:rFonts w:ascii="Times New Roman CYR" w:eastAsia="Times New Roman" w:hAnsi="Times New Roman CYR" w:cs="Times New Roman CYR"/>
          <w:b/>
          <w:bCs/>
          <w:color w:val="auto"/>
          <w:shd w:val="clear" w:color="auto" w:fill="auto"/>
        </w:rPr>
        <w:t xml:space="preserve">ДОГОВОР № </w:t>
      </w:r>
    </w:p>
    <w:p w14:paraId="1C13688E" w14:textId="77777777"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b/>
          <w:color w:val="auto"/>
          <w:sz w:val="22"/>
          <w:szCs w:val="22"/>
          <w:shd w:val="clear" w:color="auto" w:fill="auto"/>
        </w:rPr>
      </w:pPr>
      <w:r w:rsidRPr="005D7B3F">
        <w:rPr>
          <w:rFonts w:ascii="Times New Roman CYR" w:eastAsia="Times New Roman" w:hAnsi="Times New Roman CYR" w:cs="Times New Roman CYR"/>
          <w:b/>
          <w:color w:val="auto"/>
          <w:sz w:val="22"/>
          <w:szCs w:val="22"/>
          <w:shd w:val="clear" w:color="auto" w:fill="auto"/>
        </w:rPr>
        <w:t>на 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p w14:paraId="2F9EC96F" w14:textId="7517FCF3" w:rsidR="005D7B3F" w:rsidRDefault="005D7B3F" w:rsidP="005D7B3F">
      <w:pPr>
        <w:widowControl w:val="0"/>
        <w:autoSpaceDE w:val="0"/>
        <w:autoSpaceDN w:val="0"/>
        <w:adjustRightInd w:val="0"/>
        <w:jc w:val="center"/>
        <w:rPr>
          <w:rFonts w:ascii="Times New Roman CYR" w:eastAsia="Times New Roman" w:hAnsi="Times New Roman CYR" w:cs="Times New Roman CYR"/>
          <w:bCs/>
          <w:color w:val="auto"/>
          <w:sz w:val="22"/>
          <w:szCs w:val="22"/>
          <w:shd w:val="clear" w:color="auto" w:fill="auto"/>
          <w:lang w:eastAsia="zh-CN"/>
        </w:rPr>
      </w:pPr>
      <w:r w:rsidRPr="00480BCB">
        <w:rPr>
          <w:rFonts w:ascii="Times New Roman CYR" w:eastAsia="Times New Roman" w:hAnsi="Times New Roman CYR" w:cs="Times New Roman CYR"/>
          <w:bCs/>
          <w:color w:val="auto"/>
          <w:sz w:val="22"/>
          <w:szCs w:val="22"/>
          <w:shd w:val="clear" w:color="auto" w:fill="auto"/>
          <w:lang w:eastAsia="zh-CN"/>
        </w:rPr>
        <w:t>Уникальный идентификатор</w:t>
      </w:r>
      <w:r w:rsidR="00D43D11" w:rsidRPr="00480BCB">
        <w:rPr>
          <w:rFonts w:ascii="Times New Roman CYR" w:eastAsia="Times New Roman" w:hAnsi="Times New Roman CYR" w:cs="Times New Roman CYR"/>
          <w:bCs/>
          <w:color w:val="auto"/>
          <w:sz w:val="22"/>
          <w:szCs w:val="22"/>
          <w:shd w:val="clear" w:color="auto" w:fill="auto"/>
          <w:lang w:eastAsia="zh-CN"/>
        </w:rPr>
        <w:t xml:space="preserve"> договора</w:t>
      </w:r>
      <w:r w:rsidRPr="00480BCB">
        <w:rPr>
          <w:rFonts w:ascii="Times New Roman CYR" w:eastAsia="Times New Roman" w:hAnsi="Times New Roman CYR" w:cs="Times New Roman CYR"/>
          <w:bCs/>
          <w:color w:val="auto"/>
          <w:sz w:val="22"/>
          <w:szCs w:val="22"/>
          <w:shd w:val="clear" w:color="auto" w:fill="auto"/>
          <w:lang w:eastAsia="zh-CN"/>
        </w:rPr>
        <w:t>____________________________</w:t>
      </w:r>
    </w:p>
    <w:p w14:paraId="66BDFAB9" w14:textId="77777777" w:rsidR="00C165D6" w:rsidRPr="00480BCB" w:rsidRDefault="00C165D6" w:rsidP="005D7B3F">
      <w:pPr>
        <w:widowControl w:val="0"/>
        <w:autoSpaceDE w:val="0"/>
        <w:autoSpaceDN w:val="0"/>
        <w:adjustRightInd w:val="0"/>
        <w:jc w:val="center"/>
        <w:rPr>
          <w:rFonts w:ascii="Times New Roman CYR" w:eastAsia="Times New Roman" w:hAnsi="Times New Roman CYR" w:cs="Times New Roman CYR"/>
          <w:color w:val="auto"/>
          <w:sz w:val="22"/>
          <w:szCs w:val="22"/>
          <w:shd w:val="clear" w:color="auto" w:fill="auto"/>
          <w:lang w:eastAsia="zh-CN"/>
        </w:rPr>
      </w:pPr>
    </w:p>
    <w:p w14:paraId="79A2637D" w14:textId="77777777"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b/>
          <w:color w:val="auto"/>
          <w:sz w:val="22"/>
          <w:szCs w:val="22"/>
          <w:shd w:val="clear" w:color="auto" w:fill="auto"/>
        </w:rPr>
      </w:pPr>
    </w:p>
    <w:p w14:paraId="65CFAD24" w14:textId="6A05D31A" w:rsidR="005D7B3F" w:rsidRPr="005D7B3F" w:rsidRDefault="005D7B3F" w:rsidP="005D7B3F">
      <w:pPr>
        <w:widowControl w:val="0"/>
        <w:autoSpaceDE w:val="0"/>
        <w:autoSpaceDN w:val="0"/>
        <w:adjustRightInd w:val="0"/>
        <w:rPr>
          <w:rFonts w:ascii="Times New Roman CYR" w:eastAsia="Times New Roman" w:hAnsi="Times New Roman CYR" w:cs="Times New Roman CYR"/>
          <w:color w:val="auto"/>
          <w:sz w:val="22"/>
          <w:szCs w:val="22"/>
          <w:shd w:val="clear" w:color="auto" w:fill="auto"/>
        </w:rPr>
      </w:pPr>
      <w:proofErr w:type="spellStart"/>
      <w:r w:rsidRPr="005D7B3F">
        <w:rPr>
          <w:rFonts w:ascii="Times New Roman CYR" w:eastAsia="Times New Roman" w:hAnsi="Times New Roman CYR" w:cs="Times New Roman CYR"/>
          <w:color w:val="auto"/>
          <w:sz w:val="22"/>
          <w:szCs w:val="22"/>
          <w:shd w:val="clear" w:color="auto" w:fill="auto"/>
        </w:rPr>
        <w:t>г.Йошкар</w:t>
      </w:r>
      <w:proofErr w:type="spellEnd"/>
      <w:r w:rsidRPr="005D7B3F">
        <w:rPr>
          <w:rFonts w:ascii="Times New Roman CYR" w:eastAsia="Times New Roman" w:hAnsi="Times New Roman CYR" w:cs="Times New Roman CYR"/>
          <w:color w:val="auto"/>
          <w:sz w:val="22"/>
          <w:szCs w:val="22"/>
          <w:shd w:val="clear" w:color="auto" w:fill="auto"/>
        </w:rPr>
        <w:t xml:space="preserve">-Ола                                                                          </w:t>
      </w:r>
      <w:r w:rsidR="00C165D6">
        <w:rPr>
          <w:rFonts w:ascii="Times New Roman CYR" w:eastAsia="Times New Roman" w:hAnsi="Times New Roman CYR" w:cs="Times New Roman CYR"/>
          <w:color w:val="auto"/>
          <w:sz w:val="22"/>
          <w:szCs w:val="22"/>
          <w:shd w:val="clear" w:color="auto" w:fill="auto"/>
        </w:rPr>
        <w:tab/>
      </w:r>
      <w:r w:rsidR="00C165D6">
        <w:rPr>
          <w:rFonts w:ascii="Times New Roman CYR" w:eastAsia="Times New Roman" w:hAnsi="Times New Roman CYR" w:cs="Times New Roman CYR"/>
          <w:color w:val="auto"/>
          <w:sz w:val="22"/>
          <w:szCs w:val="22"/>
          <w:shd w:val="clear" w:color="auto" w:fill="auto"/>
        </w:rPr>
        <w:tab/>
      </w:r>
      <w:r w:rsidR="00C165D6">
        <w:rPr>
          <w:rFonts w:ascii="Times New Roman CYR" w:eastAsia="Times New Roman" w:hAnsi="Times New Roman CYR" w:cs="Times New Roman CYR"/>
          <w:color w:val="auto"/>
          <w:sz w:val="22"/>
          <w:szCs w:val="22"/>
          <w:shd w:val="clear" w:color="auto" w:fill="auto"/>
        </w:rPr>
        <w:tab/>
        <w:t xml:space="preserve">      </w:t>
      </w:r>
      <w:proofErr w:type="gramStart"/>
      <w:r w:rsidR="00C165D6">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w:t>
      </w:r>
      <w:proofErr w:type="gramEnd"/>
      <w:r w:rsidRPr="005D7B3F">
        <w:rPr>
          <w:rFonts w:ascii="Times New Roman CYR" w:eastAsia="Times New Roman" w:hAnsi="Times New Roman CYR" w:cs="Times New Roman CYR"/>
          <w:color w:val="auto"/>
          <w:sz w:val="22"/>
          <w:szCs w:val="22"/>
          <w:shd w:val="clear" w:color="auto" w:fill="auto"/>
        </w:rPr>
        <w:t>___</w:t>
      </w:r>
      <w:proofErr w:type="gramStart"/>
      <w:r w:rsidRPr="005D7B3F">
        <w:rPr>
          <w:rFonts w:ascii="Times New Roman CYR" w:eastAsia="Times New Roman" w:hAnsi="Times New Roman CYR" w:cs="Times New Roman CYR"/>
          <w:color w:val="auto"/>
          <w:sz w:val="22"/>
          <w:szCs w:val="22"/>
          <w:shd w:val="clear" w:color="auto" w:fill="auto"/>
        </w:rPr>
        <w:t>_»  _</w:t>
      </w:r>
      <w:proofErr w:type="gramEnd"/>
      <w:r w:rsidRPr="005D7B3F">
        <w:rPr>
          <w:rFonts w:ascii="Times New Roman CYR" w:eastAsia="Times New Roman" w:hAnsi="Times New Roman CYR" w:cs="Times New Roman CYR"/>
          <w:color w:val="auto"/>
          <w:sz w:val="22"/>
          <w:szCs w:val="22"/>
          <w:shd w:val="clear" w:color="auto" w:fill="auto"/>
        </w:rPr>
        <w:t>_______ 2025г.</w:t>
      </w:r>
    </w:p>
    <w:p w14:paraId="6B322C4C" w14:textId="77777777" w:rsidR="005D7B3F" w:rsidRDefault="005D7B3F" w:rsidP="005D7B3F">
      <w:pPr>
        <w:widowControl w:val="0"/>
        <w:autoSpaceDE w:val="0"/>
        <w:autoSpaceDN w:val="0"/>
        <w:adjustRightInd w:val="0"/>
        <w:ind w:firstLine="720"/>
        <w:rPr>
          <w:rFonts w:ascii="Times New Roman CYR" w:eastAsia="Times New Roman" w:hAnsi="Times New Roman CYR" w:cs="Times New Roman CYR"/>
          <w:color w:val="4F81BD"/>
          <w:sz w:val="22"/>
          <w:szCs w:val="22"/>
          <w:shd w:val="clear" w:color="auto" w:fill="auto"/>
        </w:rPr>
      </w:pPr>
    </w:p>
    <w:p w14:paraId="723F44AF" w14:textId="77777777" w:rsidR="00C165D6" w:rsidRPr="005D7B3F" w:rsidRDefault="00C165D6" w:rsidP="005D7B3F">
      <w:pPr>
        <w:widowControl w:val="0"/>
        <w:autoSpaceDE w:val="0"/>
        <w:autoSpaceDN w:val="0"/>
        <w:adjustRightInd w:val="0"/>
        <w:ind w:firstLine="720"/>
        <w:rPr>
          <w:rFonts w:ascii="Times New Roman CYR" w:eastAsia="Times New Roman" w:hAnsi="Times New Roman CYR" w:cs="Times New Roman CYR"/>
          <w:color w:val="4F81BD"/>
          <w:sz w:val="22"/>
          <w:szCs w:val="22"/>
          <w:shd w:val="clear" w:color="auto" w:fill="auto"/>
        </w:rPr>
      </w:pPr>
    </w:p>
    <w:p w14:paraId="7EDA40DD" w14:textId="77777777" w:rsidR="005D7B3F" w:rsidRPr="005D7B3F" w:rsidRDefault="005D7B3F" w:rsidP="005D7B3F">
      <w:pPr>
        <w:widowControl w:val="0"/>
        <w:tabs>
          <w:tab w:val="left" w:pos="709"/>
        </w:tabs>
        <w:autoSpaceDE w:val="0"/>
        <w:autoSpaceDN w:val="0"/>
        <w:adjustRightInd w:val="0"/>
        <w:ind w:firstLine="709"/>
        <w:rPr>
          <w:rFonts w:ascii="Times New Roman CYR" w:eastAsia="Times New Roman" w:hAnsi="Times New Roman CYR" w:cs="Times New Roman CYR"/>
          <w:color w:val="000000"/>
          <w:sz w:val="22"/>
          <w:szCs w:val="22"/>
          <w:shd w:val="clear" w:color="auto" w:fill="auto"/>
        </w:rPr>
      </w:pPr>
      <w:bookmarkStart w:id="7" w:name="sub_1"/>
      <w:r w:rsidRPr="005D7B3F">
        <w:rPr>
          <w:rFonts w:ascii="Times New Roman CYR" w:eastAsia="Times New Roman" w:hAnsi="Times New Roman CYR" w:cs="Times New Roman CYR"/>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«Заемщик», в лице _______,  действующего на основании ___________, с одной стороны и ____________________, осуществляющий деятельность на основании лицензии на совершение банковских операций № ____, выданной Центральным банком Российской Федерации «___»</w:t>
      </w:r>
      <w:r w:rsidRPr="005D7B3F">
        <w:rPr>
          <w:rFonts w:ascii="Times New Roman CYR" w:eastAsia="Times New Roman" w:hAnsi="Times New Roman CYR" w:cs="Times New Roman CYR"/>
          <w:color w:val="000000"/>
          <w:sz w:val="22"/>
          <w:szCs w:val="22"/>
          <w:shd w:val="clear" w:color="auto" w:fill="auto"/>
          <w:lang w:val="en-US"/>
        </w:rPr>
        <w:t> </w:t>
      </w:r>
      <w:r w:rsidRPr="005D7B3F">
        <w:rPr>
          <w:rFonts w:ascii="Times New Roman CYR" w:eastAsia="Times New Roman" w:hAnsi="Times New Roman CYR" w:cs="Times New Roman CYR"/>
          <w:color w:val="000000"/>
          <w:sz w:val="22"/>
          <w:szCs w:val="22"/>
          <w:shd w:val="clear" w:color="auto" w:fill="auto"/>
        </w:rPr>
        <w:t>____________ _______ года, именуемый в дальнейшем «Кредитор», в лице ______________________________________, действующего на основании _________________________________,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15F755CC" w14:textId="77777777" w:rsidR="005D7B3F" w:rsidRPr="005D7B3F" w:rsidRDefault="005D7B3F" w:rsidP="005D7B3F">
      <w:pPr>
        <w:widowControl w:val="0"/>
        <w:autoSpaceDE w:val="0"/>
        <w:autoSpaceDN w:val="0"/>
        <w:adjustRightInd w:val="0"/>
        <w:spacing w:before="108"/>
        <w:jc w:val="center"/>
        <w:outlineLvl w:val="0"/>
        <w:rPr>
          <w:rFonts w:ascii="Times New Roman CYR" w:eastAsia="Times New Roman" w:hAnsi="Times New Roman CYR" w:cs="Times New Roman CYR"/>
          <w:b/>
          <w:bCs/>
          <w:color w:val="26282F"/>
          <w:sz w:val="22"/>
          <w:szCs w:val="22"/>
          <w:shd w:val="clear" w:color="auto" w:fill="auto"/>
        </w:rPr>
      </w:pPr>
      <w:r w:rsidRPr="005D7B3F">
        <w:rPr>
          <w:rFonts w:ascii="Times New Roman CYR" w:eastAsia="Times New Roman" w:hAnsi="Times New Roman CYR" w:cs="Times New Roman CYR"/>
          <w:b/>
          <w:bCs/>
          <w:color w:val="26282F"/>
          <w:sz w:val="22"/>
          <w:szCs w:val="22"/>
          <w:shd w:val="clear" w:color="auto" w:fill="auto"/>
        </w:rPr>
        <w:t>1. ПРЕДМЕТ ДОГОВОРА</w:t>
      </w:r>
    </w:p>
    <w:bookmarkEnd w:id="7"/>
    <w:p w14:paraId="4CA34229"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1.1. В соответствии с настоящим договором Кредитор оказывает услуги по предоставлению кредита в форме возобновляемой кредитной линии с лимитом задолженности 60 000 000 (Шестьдесят миллионов) рублей 00 копеек, осуществляет кредитование Заемщика на условиях возобновляемой кредитной линии. Под открытием кредитной линии сторонами понимается предоставление Кредитором Заемщику текущих кредитов в пределах срока действия и лимита кредитной задолженности, установленных Договором.</w:t>
      </w:r>
      <w:r w:rsidRPr="005D7B3F">
        <w:rPr>
          <w:rFonts w:ascii="Times New Roman CYR" w:eastAsia="Times New Roman" w:hAnsi="Times New Roman CYR" w:cs="Times New Roman CYR"/>
          <w:color w:val="auto"/>
          <w:shd w:val="clear" w:color="auto" w:fill="auto"/>
        </w:rPr>
        <w:t xml:space="preserve"> </w:t>
      </w:r>
    </w:p>
    <w:p w14:paraId="2E2DEA93"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1.2. Услуги оказываются в соответствии с Федеральным законом от 02.12.1990 № 395-1 «О банках и банковской деятельности», в соответствии с условиями Договора и Техническим заданием (Приложение № 1 –неотъемлемая часть Договора).</w:t>
      </w:r>
    </w:p>
    <w:p w14:paraId="328CCE6A"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Кредитная линия сроком 36 месяцев на приобретение внеоборотных активов, пополнение оборотных средств и погашение кредиторской задолженности, финансирование текущей и инвестиционной деятельности предприятия.</w:t>
      </w:r>
    </w:p>
    <w:p w14:paraId="5ED77725"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1.3. Кредитор и Заемщик устанавливают:</w:t>
      </w:r>
    </w:p>
    <w:p w14:paraId="0B02C0F4"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лимит кредитной задолженности в сумме 60000000 (Шестьдесят миллионов) рублей 00 копеек;</w:t>
      </w:r>
    </w:p>
    <w:p w14:paraId="03B10372"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срок действия кредитной линии 36 (Тридцать шесть) месяцев;</w:t>
      </w:r>
    </w:p>
    <w:p w14:paraId="38DDE5BC"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w:t>
      </w:r>
      <w:bookmarkStart w:id="8" w:name="_Hlk198192909"/>
      <w:r w:rsidRPr="005D7B3F">
        <w:rPr>
          <w:rFonts w:ascii="Times New Roman CYR" w:eastAsia="Times New Roman" w:hAnsi="Times New Roman CYR" w:cs="Times New Roman CYR"/>
          <w:color w:val="auto"/>
          <w:sz w:val="22"/>
          <w:szCs w:val="22"/>
          <w:shd w:val="clear" w:color="auto" w:fill="auto"/>
        </w:rPr>
        <w:t>срок пользования текущими кредитами в пределах кредитной линии – до 3 лет</w:t>
      </w:r>
      <w:bookmarkEnd w:id="8"/>
      <w:r w:rsidRPr="005D7B3F">
        <w:rPr>
          <w:rFonts w:ascii="Times New Roman CYR" w:eastAsia="Times New Roman" w:hAnsi="Times New Roman CYR" w:cs="Times New Roman CYR"/>
          <w:color w:val="auto"/>
          <w:sz w:val="22"/>
          <w:szCs w:val="22"/>
          <w:shd w:val="clear" w:color="auto" w:fill="auto"/>
        </w:rPr>
        <w:t>;</w:t>
      </w:r>
    </w:p>
    <w:p w14:paraId="33C3356A"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Лимит кредитной задолженности устанавливает максимальное сальдо единовременной задолженности по текущим кредитам, предоставленных по Договору об открытии кредитной линии учитываемых на ссудных счетах Заемщика, определенных настоящим договором. Срок действия кредитной линии - срок, в течение которого Кредитор обязуется предоставлять Заемщику текущие кредиты на условиях, определенных Договором. Текущие кредиты предоставляются Заемщику сроком пользования, установленным сторонами в пределах срока действия кредитной линии.</w:t>
      </w:r>
    </w:p>
    <w:p w14:paraId="62E4EE5C"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1.4. Обеспечение по кредитной линии не предоставляется.</w:t>
      </w:r>
    </w:p>
    <w:p w14:paraId="03992AE0"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p>
    <w:p w14:paraId="260E729F" w14:textId="77777777" w:rsidR="005D7B3F" w:rsidRPr="005D7B3F" w:rsidRDefault="005D7B3F" w:rsidP="005D7B3F">
      <w:pPr>
        <w:widowControl w:val="0"/>
        <w:ind w:firstLine="567"/>
        <w:jc w:val="center"/>
        <w:rPr>
          <w:rFonts w:eastAsia="Times New Roman"/>
          <w:b/>
          <w:color w:val="auto"/>
          <w:sz w:val="22"/>
          <w:szCs w:val="22"/>
          <w:shd w:val="clear" w:color="auto" w:fill="auto"/>
        </w:rPr>
      </w:pPr>
      <w:r w:rsidRPr="005D7B3F">
        <w:rPr>
          <w:rFonts w:eastAsia="Times New Roman"/>
          <w:b/>
          <w:color w:val="auto"/>
          <w:sz w:val="22"/>
          <w:szCs w:val="22"/>
          <w:shd w:val="clear" w:color="auto" w:fill="auto"/>
        </w:rPr>
        <w:t xml:space="preserve">2. ЦЕНА ДОГОВОРА, </w:t>
      </w:r>
      <w:r w:rsidRPr="005D7B3F">
        <w:rPr>
          <w:rFonts w:eastAsia="Times New Roman"/>
          <w:b/>
          <w:bCs/>
          <w:color w:val="auto"/>
          <w:sz w:val="22"/>
          <w:szCs w:val="22"/>
          <w:shd w:val="clear" w:color="auto" w:fill="auto"/>
        </w:rPr>
        <w:t>ПОРЯДОК НАЧИСЛЕНИЯ И УПЛАТЫ ПРОЦЕНТОВ</w:t>
      </w:r>
      <w:r w:rsidRPr="005D7B3F">
        <w:rPr>
          <w:rFonts w:eastAsia="Times New Roman"/>
          <w:b/>
          <w:color w:val="auto"/>
          <w:sz w:val="22"/>
          <w:szCs w:val="22"/>
          <w:shd w:val="clear" w:color="auto" w:fill="auto"/>
        </w:rPr>
        <w:t xml:space="preserve"> </w:t>
      </w:r>
    </w:p>
    <w:p w14:paraId="13500DCA"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 xml:space="preserve">2.1. Цена договора: _______________ (____________) </w:t>
      </w:r>
      <w:proofErr w:type="spellStart"/>
      <w:r w:rsidRPr="005D7B3F">
        <w:rPr>
          <w:rFonts w:eastAsia="Times New Roman"/>
          <w:color w:val="auto"/>
          <w:sz w:val="22"/>
          <w:szCs w:val="22"/>
          <w:shd w:val="clear" w:color="auto" w:fill="auto"/>
        </w:rPr>
        <w:t>руб</w:t>
      </w:r>
      <w:proofErr w:type="spellEnd"/>
      <w:r w:rsidRPr="005D7B3F">
        <w:rPr>
          <w:rFonts w:eastAsia="Times New Roman"/>
          <w:color w:val="auto"/>
          <w:sz w:val="22"/>
          <w:szCs w:val="22"/>
          <w:shd w:val="clear" w:color="auto" w:fill="auto"/>
        </w:rPr>
        <w:t>._______копеек;</w:t>
      </w:r>
    </w:p>
    <w:p w14:paraId="012DB190"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2.2. Размер процентной ставки за пользование кредитом, установленной на дату заключения договора, составляет __ (____________) процентов годовых и рассчитывается по формуле:</w:t>
      </w:r>
    </w:p>
    <w:p w14:paraId="5101971C" w14:textId="77777777" w:rsidR="005D7B3F" w:rsidRPr="005D7B3F" w:rsidRDefault="005D7B3F" w:rsidP="005D7B3F">
      <w:pPr>
        <w:widowControl w:val="0"/>
        <w:ind w:firstLine="567"/>
        <w:rPr>
          <w:rFonts w:eastAsia="Times New Roman"/>
          <w:color w:val="auto"/>
          <w:sz w:val="22"/>
          <w:szCs w:val="22"/>
          <w:shd w:val="clear" w:color="auto" w:fill="auto"/>
        </w:rPr>
      </w:pPr>
    </w:p>
    <w:p w14:paraId="450EF70C" w14:textId="77777777" w:rsidR="005D7B3F" w:rsidRPr="005D7B3F" w:rsidRDefault="005D7B3F" w:rsidP="005D7B3F">
      <w:pPr>
        <w:widowControl w:val="0"/>
        <w:ind w:firstLine="567"/>
        <w:rPr>
          <w:rFonts w:eastAsia="Times New Roman"/>
          <w:b/>
          <w:color w:val="auto"/>
          <w:sz w:val="22"/>
          <w:szCs w:val="22"/>
          <w:shd w:val="clear" w:color="auto" w:fill="auto"/>
        </w:rPr>
      </w:pPr>
      <w:r w:rsidRPr="005D7B3F">
        <w:rPr>
          <w:rFonts w:eastAsia="Times New Roman"/>
          <w:b/>
          <w:color w:val="auto"/>
          <w:sz w:val="22"/>
          <w:szCs w:val="22"/>
          <w:shd w:val="clear" w:color="auto" w:fill="auto"/>
        </w:rPr>
        <w:t xml:space="preserve">ПС = </w:t>
      </w:r>
      <w:proofErr w:type="spellStart"/>
      <w:r w:rsidRPr="005D7B3F">
        <w:rPr>
          <w:rFonts w:eastAsia="Times New Roman"/>
          <w:b/>
          <w:color w:val="auto"/>
          <w:sz w:val="22"/>
          <w:szCs w:val="22"/>
          <w:shd w:val="clear" w:color="auto" w:fill="auto"/>
        </w:rPr>
        <w:t>КС</w:t>
      </w:r>
      <w:r w:rsidRPr="005D7B3F">
        <w:rPr>
          <w:rFonts w:eastAsia="Times New Roman"/>
          <w:color w:val="auto"/>
          <w:sz w:val="22"/>
          <w:szCs w:val="22"/>
          <w:shd w:val="clear" w:color="auto" w:fill="auto"/>
        </w:rPr>
        <w:t>пз</w:t>
      </w:r>
      <w:proofErr w:type="spellEnd"/>
      <w:r w:rsidRPr="005D7B3F">
        <w:rPr>
          <w:rFonts w:eastAsia="Times New Roman"/>
          <w:b/>
          <w:color w:val="auto"/>
          <w:sz w:val="22"/>
          <w:szCs w:val="22"/>
          <w:shd w:val="clear" w:color="auto" w:fill="auto"/>
          <w:vertAlign w:val="subscript"/>
        </w:rPr>
        <w:t xml:space="preserve"> </w:t>
      </w:r>
      <w:r w:rsidRPr="005D7B3F">
        <w:rPr>
          <w:rFonts w:eastAsia="Times New Roman"/>
          <w:b/>
          <w:color w:val="auto"/>
          <w:sz w:val="22"/>
          <w:szCs w:val="22"/>
          <w:shd w:val="clear" w:color="auto" w:fill="auto"/>
        </w:rPr>
        <w:t>+ Н,</w:t>
      </w:r>
    </w:p>
    <w:p w14:paraId="6A285F8C" w14:textId="77777777" w:rsidR="005D7B3F" w:rsidRPr="005D7B3F" w:rsidRDefault="005D7B3F" w:rsidP="005D7B3F">
      <w:pPr>
        <w:widowControl w:val="0"/>
        <w:ind w:firstLine="567"/>
        <w:rPr>
          <w:rFonts w:eastAsia="Times New Roman"/>
          <w:b/>
          <w:color w:val="auto"/>
          <w:sz w:val="22"/>
          <w:szCs w:val="22"/>
          <w:shd w:val="clear" w:color="auto" w:fill="auto"/>
        </w:rPr>
      </w:pPr>
    </w:p>
    <w:p w14:paraId="29E6760C"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lastRenderedPageBreak/>
        <w:t>где:</w:t>
      </w:r>
    </w:p>
    <w:p w14:paraId="094B6B53"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ПС – процентная ставка за пользование кредитом;</w:t>
      </w:r>
    </w:p>
    <w:p w14:paraId="2D611523" w14:textId="77777777" w:rsidR="005D7B3F" w:rsidRPr="005D7B3F" w:rsidRDefault="005D7B3F" w:rsidP="005D7B3F">
      <w:pPr>
        <w:widowControl w:val="0"/>
        <w:ind w:firstLine="567"/>
        <w:rPr>
          <w:rFonts w:eastAsia="Times New Roman"/>
          <w:color w:val="auto"/>
          <w:sz w:val="22"/>
          <w:szCs w:val="22"/>
          <w:shd w:val="clear" w:color="auto" w:fill="auto"/>
        </w:rPr>
      </w:pPr>
      <w:proofErr w:type="spellStart"/>
      <w:r w:rsidRPr="005D7B3F">
        <w:rPr>
          <w:rFonts w:eastAsia="Times New Roman"/>
          <w:color w:val="auto"/>
          <w:sz w:val="22"/>
          <w:szCs w:val="22"/>
          <w:shd w:val="clear" w:color="auto" w:fill="auto"/>
        </w:rPr>
        <w:t>КСпз</w:t>
      </w:r>
      <w:proofErr w:type="spellEnd"/>
      <w:r w:rsidRPr="005D7B3F">
        <w:rPr>
          <w:rFonts w:eastAsia="Times New Roman"/>
          <w:color w:val="auto"/>
          <w:sz w:val="22"/>
          <w:szCs w:val="22"/>
          <w:shd w:val="clear" w:color="auto" w:fill="auto"/>
        </w:rPr>
        <w:t xml:space="preserve"> – ключевая ставка, установленная Центральным Банком Российской Федерации </w:t>
      </w:r>
      <w:r w:rsidRPr="005D7B3F">
        <w:rPr>
          <w:rFonts w:eastAsia="Times New Roman"/>
          <w:color w:val="auto"/>
          <w:sz w:val="22"/>
          <w:szCs w:val="22"/>
          <w:shd w:val="clear" w:color="auto" w:fill="auto"/>
        </w:rPr>
        <w:br/>
        <w:t xml:space="preserve">(далее - Банк России), действующая на дату окончания срока подачи заявок, процентов годовых; </w:t>
      </w:r>
    </w:p>
    <w:p w14:paraId="0074AC39"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 xml:space="preserve">Н – надбавка к ключевой ставке Банка России, определенная по итогам электронного </w:t>
      </w:r>
      <w:r w:rsidRPr="005D7B3F">
        <w:rPr>
          <w:rFonts w:eastAsia="Times New Roman"/>
          <w:color w:val="auto"/>
          <w:sz w:val="22"/>
          <w:szCs w:val="22"/>
          <w:shd w:val="clear" w:color="auto" w:fill="auto"/>
        </w:rPr>
        <w:br/>
        <w:t>аукциона (далее – надбавка), процентов годовых.</w:t>
      </w:r>
    </w:p>
    <w:p w14:paraId="16FFA548"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Надбавка определяется в следующем порядке:</w:t>
      </w:r>
    </w:p>
    <w:p w14:paraId="687472D4" w14:textId="77777777" w:rsidR="005D7B3F" w:rsidRPr="005D7B3F" w:rsidRDefault="005D7B3F" w:rsidP="005D7B3F">
      <w:pPr>
        <w:widowControl w:val="0"/>
        <w:ind w:firstLine="567"/>
        <w:rPr>
          <w:rFonts w:eastAsia="Times New Roman"/>
          <w:color w:val="auto"/>
          <w:sz w:val="22"/>
          <w:szCs w:val="22"/>
          <w:shd w:val="clear" w:color="auto" w:fill="auto"/>
        </w:rPr>
      </w:pPr>
    </w:p>
    <w:p w14:paraId="566612C8" w14:textId="77777777" w:rsidR="005D7B3F" w:rsidRPr="005D7B3F" w:rsidRDefault="005D7B3F" w:rsidP="005D7B3F">
      <w:pPr>
        <w:widowControl w:val="0"/>
        <w:ind w:firstLine="567"/>
        <w:rPr>
          <w:rFonts w:eastAsia="Times New Roman"/>
          <w:color w:val="auto"/>
          <w:sz w:val="22"/>
          <w:szCs w:val="22"/>
          <w:shd w:val="clear" w:color="auto" w:fill="auto"/>
        </w:rPr>
      </w:pPr>
    </w:p>
    <w:tbl>
      <w:tblPr>
        <w:tblW w:w="0" w:type="auto"/>
        <w:jc w:val="center"/>
        <w:tblLook w:val="00A0" w:firstRow="1" w:lastRow="0" w:firstColumn="1" w:lastColumn="0" w:noHBand="0" w:noVBand="0"/>
      </w:tblPr>
      <w:tblGrid>
        <w:gridCol w:w="633"/>
        <w:gridCol w:w="1831"/>
        <w:gridCol w:w="316"/>
        <w:gridCol w:w="1547"/>
      </w:tblGrid>
      <w:tr w:rsidR="005D7B3F" w:rsidRPr="005D7B3F" w14:paraId="5DCFF0E9" w14:textId="77777777" w:rsidTr="00B56991">
        <w:trPr>
          <w:jc w:val="center"/>
        </w:trPr>
        <w:tc>
          <w:tcPr>
            <w:tcW w:w="633" w:type="dxa"/>
            <w:vMerge w:val="restart"/>
            <w:vAlign w:val="center"/>
          </w:tcPr>
          <w:p w14:paraId="24EB6A0F" w14:textId="77777777" w:rsidR="005D7B3F" w:rsidRPr="005D7B3F" w:rsidRDefault="005D7B3F" w:rsidP="005D7B3F">
            <w:pPr>
              <w:widowControl w:val="0"/>
              <w:autoSpaceDE w:val="0"/>
              <w:autoSpaceDN w:val="0"/>
              <w:adjustRightInd w:val="0"/>
              <w:ind w:right="-28"/>
              <w:jc w:val="center"/>
              <w:rPr>
                <w:rFonts w:eastAsia="Times New Roman"/>
                <w:b/>
                <w:color w:val="auto"/>
                <w:sz w:val="20"/>
                <w:szCs w:val="20"/>
                <w:shd w:val="clear" w:color="auto" w:fill="auto"/>
                <w:lang w:eastAsia="zh-CN" w:bidi="hi-IN"/>
              </w:rPr>
            </w:pPr>
            <w:r w:rsidRPr="005D7B3F">
              <w:rPr>
                <w:rFonts w:eastAsia="Times New Roman"/>
                <w:b/>
                <w:color w:val="auto"/>
                <w:sz w:val="20"/>
                <w:szCs w:val="20"/>
                <w:shd w:val="clear" w:color="auto" w:fill="auto"/>
                <w:lang w:eastAsia="zh-CN" w:bidi="hi-IN"/>
              </w:rPr>
              <w:t>Н =</w:t>
            </w:r>
          </w:p>
        </w:tc>
        <w:tc>
          <w:tcPr>
            <w:tcW w:w="1831" w:type="dxa"/>
            <w:tcBorders>
              <w:bottom w:val="single" w:sz="4" w:space="0" w:color="auto"/>
            </w:tcBorders>
            <w:vAlign w:val="center"/>
          </w:tcPr>
          <w:p w14:paraId="76508E66" w14:textId="77777777" w:rsidR="005D7B3F" w:rsidRPr="005D7B3F" w:rsidRDefault="005D7B3F" w:rsidP="005D7B3F">
            <w:pPr>
              <w:widowControl w:val="0"/>
              <w:autoSpaceDE w:val="0"/>
              <w:autoSpaceDN w:val="0"/>
              <w:adjustRightInd w:val="0"/>
              <w:ind w:right="-28"/>
              <w:jc w:val="center"/>
              <w:rPr>
                <w:rFonts w:eastAsia="Times New Roman"/>
                <w:b/>
                <w:color w:val="auto"/>
                <w:sz w:val="20"/>
                <w:szCs w:val="20"/>
                <w:shd w:val="clear" w:color="auto" w:fill="auto"/>
                <w:lang w:eastAsia="zh-CN" w:bidi="hi-IN"/>
              </w:rPr>
            </w:pPr>
            <w:proofErr w:type="spellStart"/>
            <w:r w:rsidRPr="005D7B3F">
              <w:rPr>
                <w:rFonts w:eastAsia="Times New Roman"/>
                <w:b/>
                <w:color w:val="auto"/>
                <w:sz w:val="20"/>
                <w:szCs w:val="20"/>
                <w:shd w:val="clear" w:color="auto" w:fill="auto"/>
                <w:lang w:eastAsia="zh-CN" w:bidi="hi-IN"/>
              </w:rPr>
              <w:t>Ц</w:t>
            </w:r>
            <w:r w:rsidRPr="005D7B3F">
              <w:rPr>
                <w:rFonts w:eastAsia="Times New Roman"/>
                <w:b/>
                <w:color w:val="auto"/>
                <w:sz w:val="20"/>
                <w:szCs w:val="20"/>
                <w:shd w:val="clear" w:color="auto" w:fill="auto"/>
                <w:vertAlign w:val="subscript"/>
                <w:lang w:eastAsia="zh-CN" w:bidi="hi-IN"/>
              </w:rPr>
              <w:t>д</w:t>
            </w:r>
            <w:proofErr w:type="spellEnd"/>
          </w:p>
        </w:tc>
        <w:tc>
          <w:tcPr>
            <w:tcW w:w="308" w:type="dxa"/>
            <w:vMerge w:val="restart"/>
            <w:vAlign w:val="center"/>
          </w:tcPr>
          <w:p w14:paraId="0B73CDCD" w14:textId="77777777" w:rsidR="005D7B3F" w:rsidRPr="005D7B3F" w:rsidRDefault="005D7B3F" w:rsidP="005D7B3F">
            <w:pPr>
              <w:widowControl w:val="0"/>
              <w:autoSpaceDE w:val="0"/>
              <w:autoSpaceDN w:val="0"/>
              <w:adjustRightInd w:val="0"/>
              <w:ind w:right="-28"/>
              <w:jc w:val="center"/>
              <w:rPr>
                <w:rFonts w:eastAsia="Times New Roman"/>
                <w:b/>
                <w:color w:val="auto"/>
                <w:sz w:val="20"/>
                <w:szCs w:val="20"/>
                <w:shd w:val="clear" w:color="auto" w:fill="auto"/>
                <w:lang w:eastAsia="zh-CN" w:bidi="hi-IN"/>
              </w:rPr>
            </w:pPr>
            <w:r w:rsidRPr="005D7B3F">
              <w:rPr>
                <w:rFonts w:eastAsia="Times New Roman"/>
                <w:b/>
                <w:color w:val="auto"/>
                <w:sz w:val="20"/>
                <w:szCs w:val="20"/>
                <w:shd w:val="clear" w:color="auto" w:fill="auto"/>
                <w:lang w:eastAsia="zh-CN" w:bidi="hi-IN"/>
              </w:rPr>
              <w:t>*</w:t>
            </w:r>
          </w:p>
        </w:tc>
        <w:tc>
          <w:tcPr>
            <w:tcW w:w="1547" w:type="dxa"/>
            <w:vMerge w:val="restart"/>
            <w:vAlign w:val="center"/>
          </w:tcPr>
          <w:p w14:paraId="74AAF6EE" w14:textId="77777777" w:rsidR="005D7B3F" w:rsidRPr="005D7B3F" w:rsidRDefault="005D7B3F" w:rsidP="005D7B3F">
            <w:pPr>
              <w:widowControl w:val="0"/>
              <w:autoSpaceDE w:val="0"/>
              <w:autoSpaceDN w:val="0"/>
              <w:adjustRightInd w:val="0"/>
              <w:ind w:right="-28"/>
              <w:rPr>
                <w:rFonts w:eastAsia="Times New Roman"/>
                <w:b/>
                <w:color w:val="auto"/>
                <w:sz w:val="20"/>
                <w:szCs w:val="20"/>
                <w:shd w:val="clear" w:color="auto" w:fill="auto"/>
                <w:lang w:eastAsia="zh-CN" w:bidi="hi-IN"/>
              </w:rPr>
            </w:pPr>
            <w:r w:rsidRPr="005D7B3F">
              <w:rPr>
                <w:rFonts w:eastAsia="Times New Roman"/>
                <w:b/>
                <w:color w:val="auto"/>
                <w:sz w:val="20"/>
                <w:szCs w:val="20"/>
                <w:shd w:val="clear" w:color="auto" w:fill="auto"/>
                <w:lang w:eastAsia="zh-CN" w:bidi="hi-IN"/>
              </w:rPr>
              <w:t xml:space="preserve">100 – </w:t>
            </w:r>
            <w:proofErr w:type="spellStart"/>
            <w:r w:rsidRPr="005D7B3F">
              <w:rPr>
                <w:rFonts w:eastAsia="Times New Roman"/>
                <w:b/>
                <w:color w:val="auto"/>
                <w:sz w:val="20"/>
                <w:szCs w:val="20"/>
                <w:shd w:val="clear" w:color="auto" w:fill="auto"/>
                <w:lang w:eastAsia="zh-CN" w:bidi="hi-IN"/>
              </w:rPr>
              <w:t>КС</w:t>
            </w:r>
            <w:r w:rsidRPr="005D7B3F">
              <w:rPr>
                <w:rFonts w:eastAsia="Times New Roman"/>
                <w:color w:val="auto"/>
                <w:sz w:val="20"/>
                <w:szCs w:val="20"/>
                <w:shd w:val="clear" w:color="auto" w:fill="auto"/>
              </w:rPr>
              <w:t>пз</w:t>
            </w:r>
            <w:proofErr w:type="spellEnd"/>
            <w:r w:rsidRPr="005D7B3F">
              <w:rPr>
                <w:rFonts w:eastAsia="Times New Roman"/>
                <w:b/>
                <w:color w:val="auto"/>
                <w:sz w:val="20"/>
                <w:szCs w:val="20"/>
                <w:shd w:val="clear" w:color="auto" w:fill="auto"/>
                <w:vertAlign w:val="subscript"/>
                <w:lang w:eastAsia="zh-CN" w:bidi="hi-IN"/>
              </w:rPr>
              <w:t>,</w:t>
            </w:r>
          </w:p>
        </w:tc>
      </w:tr>
      <w:tr w:rsidR="005D7B3F" w:rsidRPr="005D7B3F" w14:paraId="717DA7C8" w14:textId="77777777" w:rsidTr="00B56991">
        <w:trPr>
          <w:jc w:val="center"/>
        </w:trPr>
        <w:tc>
          <w:tcPr>
            <w:tcW w:w="633" w:type="dxa"/>
            <w:vMerge/>
            <w:vAlign w:val="center"/>
          </w:tcPr>
          <w:p w14:paraId="0D59FC94" w14:textId="77777777" w:rsidR="005D7B3F" w:rsidRPr="005D7B3F" w:rsidRDefault="005D7B3F" w:rsidP="005D7B3F">
            <w:pPr>
              <w:widowControl w:val="0"/>
              <w:autoSpaceDE w:val="0"/>
              <w:autoSpaceDN w:val="0"/>
              <w:adjustRightInd w:val="0"/>
              <w:ind w:right="-28"/>
              <w:jc w:val="center"/>
              <w:rPr>
                <w:rFonts w:eastAsia="Times New Roman"/>
                <w:b/>
                <w:color w:val="auto"/>
                <w:sz w:val="20"/>
                <w:szCs w:val="20"/>
                <w:shd w:val="clear" w:color="auto" w:fill="auto"/>
                <w:lang w:eastAsia="zh-CN" w:bidi="hi-IN"/>
              </w:rPr>
            </w:pPr>
          </w:p>
        </w:tc>
        <w:tc>
          <w:tcPr>
            <w:tcW w:w="1831" w:type="dxa"/>
            <w:tcBorders>
              <w:top w:val="single" w:sz="4" w:space="0" w:color="auto"/>
            </w:tcBorders>
            <w:vAlign w:val="center"/>
          </w:tcPr>
          <w:p w14:paraId="503B7CC0" w14:textId="77777777" w:rsidR="005D7B3F" w:rsidRPr="005D7B3F" w:rsidRDefault="005D7B3F" w:rsidP="005D7B3F">
            <w:pPr>
              <w:widowControl w:val="0"/>
              <w:autoSpaceDE w:val="0"/>
              <w:autoSpaceDN w:val="0"/>
              <w:adjustRightInd w:val="0"/>
              <w:ind w:right="-28"/>
              <w:jc w:val="center"/>
              <w:rPr>
                <w:rFonts w:eastAsia="Times New Roman"/>
                <w:b/>
                <w:color w:val="auto"/>
                <w:sz w:val="20"/>
                <w:szCs w:val="20"/>
                <w:shd w:val="clear" w:color="auto" w:fill="auto"/>
                <w:lang w:eastAsia="zh-CN" w:bidi="hi-IN"/>
              </w:rPr>
            </w:pPr>
            <w:r w:rsidRPr="005D7B3F">
              <w:rPr>
                <w:rFonts w:eastAsia="Times New Roman"/>
                <w:b/>
                <w:color w:val="auto"/>
                <w:sz w:val="20"/>
                <w:szCs w:val="20"/>
                <w:shd w:val="clear" w:color="auto" w:fill="auto"/>
                <w:lang w:eastAsia="zh-CN" w:bidi="hi-IN"/>
              </w:rPr>
              <w:t>∑</w:t>
            </w:r>
            <w:r w:rsidRPr="005D7B3F">
              <w:rPr>
                <w:rFonts w:eastAsia="Times New Roman"/>
                <w:b/>
                <w:color w:val="auto"/>
                <w:sz w:val="20"/>
                <w:szCs w:val="20"/>
                <w:shd w:val="clear" w:color="auto" w:fill="auto"/>
                <w:vertAlign w:val="superscript"/>
                <w:lang w:eastAsia="zh-CN" w:bidi="hi-IN"/>
              </w:rPr>
              <w:t xml:space="preserve">n </w:t>
            </w:r>
            <w:r w:rsidRPr="005D7B3F">
              <w:rPr>
                <w:rFonts w:eastAsia="Times New Roman"/>
                <w:b/>
                <w:color w:val="auto"/>
                <w:sz w:val="20"/>
                <w:szCs w:val="20"/>
                <w:shd w:val="clear" w:color="auto" w:fill="auto"/>
                <w:lang w:eastAsia="zh-CN" w:bidi="hi-IN"/>
              </w:rPr>
              <w:t>(</w:t>
            </w:r>
            <w:proofErr w:type="spellStart"/>
            <w:r w:rsidRPr="005D7B3F">
              <w:rPr>
                <w:rFonts w:eastAsia="Times New Roman"/>
                <w:b/>
                <w:color w:val="auto"/>
                <w:sz w:val="20"/>
                <w:szCs w:val="20"/>
                <w:shd w:val="clear" w:color="auto" w:fill="auto"/>
                <w:lang w:eastAsia="zh-CN" w:bidi="hi-IN"/>
              </w:rPr>
              <w:t>Л</w:t>
            </w:r>
            <w:r w:rsidRPr="005D7B3F">
              <w:rPr>
                <w:rFonts w:eastAsia="Times New Roman"/>
                <w:b/>
                <w:color w:val="auto"/>
                <w:sz w:val="20"/>
                <w:szCs w:val="20"/>
                <w:shd w:val="clear" w:color="auto" w:fill="auto"/>
                <w:vertAlign w:val="subscript"/>
                <w:lang w:eastAsia="zh-CN" w:bidi="hi-IN"/>
              </w:rPr>
              <w:t>з</w:t>
            </w:r>
            <w:proofErr w:type="spellEnd"/>
            <w:r w:rsidRPr="005D7B3F">
              <w:rPr>
                <w:rFonts w:eastAsia="Times New Roman"/>
                <w:b/>
                <w:color w:val="auto"/>
                <w:sz w:val="20"/>
                <w:szCs w:val="20"/>
                <w:shd w:val="clear" w:color="auto" w:fill="auto"/>
                <w:vertAlign w:val="subscript"/>
                <w:lang w:eastAsia="zh-CN" w:bidi="hi-IN"/>
              </w:rPr>
              <w:t xml:space="preserve"> *</w:t>
            </w:r>
            <w:r w:rsidRPr="005D7B3F">
              <w:rPr>
                <w:rFonts w:eastAsia="Times New Roman"/>
                <w:b/>
                <w:color w:val="auto"/>
                <w:sz w:val="20"/>
                <w:szCs w:val="20"/>
                <w:shd w:val="clear" w:color="auto" w:fill="auto"/>
                <w:lang w:eastAsia="zh-CN" w:bidi="hi-IN"/>
              </w:rPr>
              <w:t xml:space="preserve"> С/К</w:t>
            </w:r>
            <w:r w:rsidRPr="005D7B3F">
              <w:rPr>
                <w:rFonts w:eastAsia="Times New Roman"/>
                <w:b/>
                <w:color w:val="auto"/>
                <w:sz w:val="20"/>
                <w:szCs w:val="20"/>
                <w:shd w:val="clear" w:color="auto" w:fill="auto"/>
                <w:vertAlign w:val="subscript"/>
                <w:lang w:eastAsia="zh-CN" w:bidi="hi-IN"/>
              </w:rPr>
              <w:t>д</w:t>
            </w:r>
            <w:r w:rsidRPr="005D7B3F">
              <w:rPr>
                <w:rFonts w:eastAsia="Times New Roman"/>
                <w:b/>
                <w:color w:val="auto"/>
                <w:sz w:val="20"/>
                <w:szCs w:val="20"/>
                <w:shd w:val="clear" w:color="auto" w:fill="auto"/>
                <w:lang w:eastAsia="zh-CN" w:bidi="hi-IN"/>
              </w:rPr>
              <w:t>)</w:t>
            </w:r>
          </w:p>
        </w:tc>
        <w:tc>
          <w:tcPr>
            <w:tcW w:w="308" w:type="dxa"/>
            <w:vMerge/>
            <w:vAlign w:val="center"/>
          </w:tcPr>
          <w:p w14:paraId="152DBA6E" w14:textId="77777777" w:rsidR="005D7B3F" w:rsidRPr="005D7B3F" w:rsidRDefault="005D7B3F" w:rsidP="005D7B3F">
            <w:pPr>
              <w:widowControl w:val="0"/>
              <w:autoSpaceDE w:val="0"/>
              <w:autoSpaceDN w:val="0"/>
              <w:adjustRightInd w:val="0"/>
              <w:ind w:right="-28"/>
              <w:jc w:val="center"/>
              <w:rPr>
                <w:rFonts w:eastAsia="Times New Roman"/>
                <w:b/>
                <w:color w:val="auto"/>
                <w:sz w:val="20"/>
                <w:szCs w:val="20"/>
                <w:shd w:val="clear" w:color="auto" w:fill="auto"/>
                <w:lang w:eastAsia="zh-CN" w:bidi="hi-IN"/>
              </w:rPr>
            </w:pPr>
          </w:p>
        </w:tc>
        <w:tc>
          <w:tcPr>
            <w:tcW w:w="1547" w:type="dxa"/>
            <w:vMerge/>
            <w:vAlign w:val="center"/>
          </w:tcPr>
          <w:p w14:paraId="1655B7EC" w14:textId="77777777" w:rsidR="005D7B3F" w:rsidRPr="005D7B3F" w:rsidRDefault="005D7B3F" w:rsidP="005D7B3F">
            <w:pPr>
              <w:widowControl w:val="0"/>
              <w:autoSpaceDE w:val="0"/>
              <w:autoSpaceDN w:val="0"/>
              <w:adjustRightInd w:val="0"/>
              <w:ind w:right="-28"/>
              <w:jc w:val="center"/>
              <w:rPr>
                <w:rFonts w:eastAsia="Times New Roman"/>
                <w:b/>
                <w:color w:val="auto"/>
                <w:sz w:val="20"/>
                <w:szCs w:val="20"/>
                <w:shd w:val="clear" w:color="auto" w:fill="auto"/>
                <w:lang w:eastAsia="zh-CN" w:bidi="hi-IN"/>
              </w:rPr>
            </w:pPr>
          </w:p>
        </w:tc>
      </w:tr>
    </w:tbl>
    <w:p w14:paraId="7C9A95B2" w14:textId="77777777" w:rsidR="005D7B3F" w:rsidRPr="005D7B3F" w:rsidRDefault="005D7B3F" w:rsidP="005D7B3F">
      <w:pPr>
        <w:widowControl w:val="0"/>
        <w:rPr>
          <w:rFonts w:eastAsia="Times New Roman"/>
          <w:color w:val="auto"/>
          <w:sz w:val="22"/>
          <w:szCs w:val="22"/>
          <w:shd w:val="clear" w:color="auto" w:fill="auto"/>
        </w:rPr>
      </w:pPr>
    </w:p>
    <w:p w14:paraId="516DB92F"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где:</w:t>
      </w:r>
    </w:p>
    <w:p w14:paraId="79663316" w14:textId="77777777" w:rsidR="005D7B3F" w:rsidRPr="005D7B3F" w:rsidRDefault="005D7B3F" w:rsidP="005D7B3F">
      <w:pPr>
        <w:widowControl w:val="0"/>
        <w:ind w:firstLine="567"/>
        <w:rPr>
          <w:rFonts w:eastAsia="Times New Roman"/>
          <w:color w:val="auto"/>
          <w:sz w:val="22"/>
          <w:szCs w:val="22"/>
          <w:shd w:val="clear" w:color="auto" w:fill="auto"/>
        </w:rPr>
      </w:pPr>
      <w:proofErr w:type="spellStart"/>
      <w:proofErr w:type="gramStart"/>
      <w:r w:rsidRPr="005D7B3F">
        <w:rPr>
          <w:rFonts w:eastAsia="Times New Roman"/>
          <w:color w:val="auto"/>
          <w:sz w:val="22"/>
          <w:szCs w:val="22"/>
          <w:shd w:val="clear" w:color="auto" w:fill="auto"/>
        </w:rPr>
        <w:t>Ц</w:t>
      </w:r>
      <w:r w:rsidRPr="005D7B3F">
        <w:rPr>
          <w:rFonts w:eastAsia="Times New Roman"/>
          <w:color w:val="auto"/>
          <w:sz w:val="22"/>
          <w:szCs w:val="22"/>
          <w:shd w:val="clear" w:color="auto" w:fill="auto"/>
          <w:vertAlign w:val="subscript"/>
        </w:rPr>
        <w:t>д</w:t>
      </w:r>
      <w:proofErr w:type="spellEnd"/>
      <w:r w:rsidRPr="005D7B3F">
        <w:rPr>
          <w:rFonts w:eastAsia="Times New Roman"/>
          <w:color w:val="auto"/>
          <w:sz w:val="22"/>
          <w:szCs w:val="22"/>
          <w:shd w:val="clear" w:color="auto" w:fill="auto"/>
          <w:vertAlign w:val="subscript"/>
        </w:rPr>
        <w:t xml:space="preserve"> </w:t>
      </w:r>
      <w:r w:rsidRPr="005D7B3F">
        <w:rPr>
          <w:rFonts w:eastAsia="Times New Roman"/>
          <w:color w:val="auto"/>
          <w:sz w:val="22"/>
          <w:szCs w:val="22"/>
          <w:shd w:val="clear" w:color="auto" w:fill="auto"/>
        </w:rPr>
        <w:t xml:space="preserve"> –</w:t>
      </w:r>
      <w:proofErr w:type="gramEnd"/>
      <w:r w:rsidRPr="005D7B3F">
        <w:rPr>
          <w:rFonts w:eastAsia="Times New Roman"/>
          <w:color w:val="auto"/>
          <w:sz w:val="22"/>
          <w:szCs w:val="22"/>
          <w:shd w:val="clear" w:color="auto" w:fill="auto"/>
        </w:rPr>
        <w:t xml:space="preserve"> цена договора, рублей; </w:t>
      </w:r>
    </w:p>
    <w:p w14:paraId="60C2CC39" w14:textId="77777777" w:rsidR="005D7B3F" w:rsidRPr="005D7B3F" w:rsidRDefault="005D7B3F" w:rsidP="005D7B3F">
      <w:pPr>
        <w:widowControl w:val="0"/>
        <w:ind w:firstLine="567"/>
        <w:rPr>
          <w:rFonts w:eastAsia="Times New Roman"/>
          <w:color w:val="auto"/>
          <w:sz w:val="22"/>
          <w:szCs w:val="22"/>
          <w:shd w:val="clear" w:color="auto" w:fill="auto"/>
        </w:rPr>
      </w:pPr>
      <w:proofErr w:type="spellStart"/>
      <w:r w:rsidRPr="005D7B3F">
        <w:rPr>
          <w:rFonts w:eastAsia="Times New Roman"/>
          <w:color w:val="auto"/>
          <w:sz w:val="22"/>
          <w:szCs w:val="22"/>
          <w:shd w:val="clear" w:color="auto" w:fill="auto"/>
        </w:rPr>
        <w:t>Л</w:t>
      </w:r>
      <w:r w:rsidRPr="005D7B3F">
        <w:rPr>
          <w:rFonts w:eastAsia="Times New Roman"/>
          <w:color w:val="auto"/>
          <w:sz w:val="22"/>
          <w:szCs w:val="22"/>
          <w:shd w:val="clear" w:color="auto" w:fill="auto"/>
          <w:vertAlign w:val="subscript"/>
        </w:rPr>
        <w:t>з</w:t>
      </w:r>
      <w:proofErr w:type="spellEnd"/>
      <w:r w:rsidRPr="005D7B3F">
        <w:rPr>
          <w:rFonts w:eastAsia="Times New Roman"/>
          <w:color w:val="auto"/>
          <w:sz w:val="22"/>
          <w:szCs w:val="22"/>
          <w:shd w:val="clear" w:color="auto" w:fill="auto"/>
        </w:rPr>
        <w:t xml:space="preserve"> – сумма лимита единовременной задолженности, рублей;</w:t>
      </w:r>
    </w:p>
    <w:p w14:paraId="2C21A304"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lang w:val="en-US"/>
        </w:rPr>
        <w:t>C</w:t>
      </w:r>
      <w:r w:rsidRPr="005D7B3F">
        <w:rPr>
          <w:rFonts w:eastAsia="Times New Roman"/>
          <w:color w:val="auto"/>
          <w:sz w:val="22"/>
          <w:szCs w:val="22"/>
          <w:shd w:val="clear" w:color="auto" w:fill="auto"/>
        </w:rPr>
        <w:t xml:space="preserve"> – срок пользования кредитом в соответствующем финансовом году, дней;</w:t>
      </w:r>
    </w:p>
    <w:p w14:paraId="2177910B"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К</w:t>
      </w:r>
      <w:r w:rsidRPr="005D7B3F">
        <w:rPr>
          <w:rFonts w:eastAsia="Times New Roman"/>
          <w:color w:val="auto"/>
          <w:sz w:val="22"/>
          <w:szCs w:val="22"/>
          <w:shd w:val="clear" w:color="auto" w:fill="auto"/>
          <w:vertAlign w:val="subscript"/>
        </w:rPr>
        <w:t>д</w:t>
      </w:r>
      <w:r w:rsidRPr="005D7B3F">
        <w:rPr>
          <w:rFonts w:eastAsia="Times New Roman"/>
          <w:color w:val="auto"/>
          <w:sz w:val="22"/>
          <w:szCs w:val="22"/>
          <w:shd w:val="clear" w:color="auto" w:fill="auto"/>
        </w:rPr>
        <w:t xml:space="preserve"> – количество календарных дней в соответствующем финансовом году, дней</w:t>
      </w:r>
    </w:p>
    <w:p w14:paraId="03041C81" w14:textId="77777777" w:rsidR="005D7B3F" w:rsidRPr="005D7B3F" w:rsidRDefault="005D7B3F" w:rsidP="005D7B3F">
      <w:pPr>
        <w:widowControl w:val="0"/>
        <w:ind w:firstLine="567"/>
        <w:rPr>
          <w:rFonts w:eastAsia="Times New Roman"/>
          <w:color w:val="auto"/>
          <w:sz w:val="22"/>
          <w:szCs w:val="22"/>
          <w:shd w:val="clear" w:color="auto" w:fill="auto"/>
        </w:rPr>
      </w:pPr>
    </w:p>
    <w:p w14:paraId="4FC63B9B"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Размер надбавки является твердым, составляет __ (____________) процентов годовых и определяется на весь срок настоящего договора.</w:t>
      </w:r>
    </w:p>
    <w:p w14:paraId="02E992BD"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 xml:space="preserve">В ходе исполнения договора применяется плавающая процентная ставка за пользование кредитом, которая рассчитывается по формуле: </w:t>
      </w:r>
    </w:p>
    <w:p w14:paraId="55AF1694" w14:textId="77777777" w:rsidR="005D7B3F" w:rsidRPr="005D7B3F" w:rsidRDefault="005D7B3F" w:rsidP="005D7B3F">
      <w:pPr>
        <w:widowControl w:val="0"/>
        <w:ind w:firstLine="567"/>
        <w:rPr>
          <w:rFonts w:eastAsia="Times New Roman"/>
          <w:color w:val="auto"/>
          <w:sz w:val="22"/>
          <w:szCs w:val="22"/>
          <w:shd w:val="clear" w:color="auto" w:fill="auto"/>
        </w:rPr>
      </w:pPr>
    </w:p>
    <w:p w14:paraId="39021545" w14:textId="77777777" w:rsidR="005D7B3F" w:rsidRPr="005D7B3F" w:rsidRDefault="005D7B3F" w:rsidP="005D7B3F">
      <w:pPr>
        <w:widowControl w:val="0"/>
        <w:ind w:firstLine="567"/>
        <w:rPr>
          <w:rFonts w:eastAsia="Times New Roman"/>
          <w:b/>
          <w:color w:val="auto"/>
          <w:sz w:val="22"/>
          <w:szCs w:val="22"/>
          <w:shd w:val="clear" w:color="auto" w:fill="auto"/>
        </w:rPr>
      </w:pPr>
      <w:r w:rsidRPr="005D7B3F">
        <w:rPr>
          <w:rFonts w:eastAsia="Times New Roman"/>
          <w:b/>
          <w:color w:val="auto"/>
          <w:sz w:val="22"/>
          <w:szCs w:val="22"/>
          <w:shd w:val="clear" w:color="auto" w:fill="auto"/>
        </w:rPr>
        <w:t>ППС</w:t>
      </w:r>
      <w:proofErr w:type="spellStart"/>
      <w:r w:rsidRPr="005D7B3F">
        <w:rPr>
          <w:rFonts w:eastAsia="Times New Roman"/>
          <w:b/>
          <w:color w:val="auto"/>
          <w:sz w:val="22"/>
          <w:szCs w:val="22"/>
          <w:shd w:val="clear" w:color="auto" w:fill="auto"/>
          <w:vertAlign w:val="subscript"/>
          <w:lang w:val="en-US"/>
        </w:rPr>
        <w:t>i</w:t>
      </w:r>
      <w:proofErr w:type="spellEnd"/>
      <w:r w:rsidRPr="005D7B3F">
        <w:rPr>
          <w:rFonts w:eastAsia="Times New Roman"/>
          <w:b/>
          <w:color w:val="auto"/>
          <w:sz w:val="22"/>
          <w:szCs w:val="22"/>
          <w:shd w:val="clear" w:color="auto" w:fill="auto"/>
        </w:rPr>
        <w:t xml:space="preserve"> = КС</w:t>
      </w:r>
      <w:proofErr w:type="spellStart"/>
      <w:r w:rsidRPr="005D7B3F">
        <w:rPr>
          <w:rFonts w:eastAsia="Times New Roman"/>
          <w:b/>
          <w:color w:val="auto"/>
          <w:sz w:val="22"/>
          <w:szCs w:val="22"/>
          <w:shd w:val="clear" w:color="auto" w:fill="auto"/>
          <w:vertAlign w:val="subscript"/>
          <w:lang w:val="en-US"/>
        </w:rPr>
        <w:t>i</w:t>
      </w:r>
      <w:proofErr w:type="spellEnd"/>
      <w:r w:rsidRPr="005D7B3F">
        <w:rPr>
          <w:rFonts w:eastAsia="Times New Roman"/>
          <w:b/>
          <w:color w:val="auto"/>
          <w:sz w:val="22"/>
          <w:szCs w:val="22"/>
          <w:shd w:val="clear" w:color="auto" w:fill="auto"/>
          <w:vertAlign w:val="subscript"/>
        </w:rPr>
        <w:t xml:space="preserve"> </w:t>
      </w:r>
      <w:r w:rsidRPr="005D7B3F">
        <w:rPr>
          <w:rFonts w:eastAsia="Times New Roman"/>
          <w:b/>
          <w:color w:val="auto"/>
          <w:sz w:val="22"/>
          <w:szCs w:val="22"/>
          <w:shd w:val="clear" w:color="auto" w:fill="auto"/>
        </w:rPr>
        <w:t>+ Н,</w:t>
      </w:r>
    </w:p>
    <w:p w14:paraId="1FF6B8F5" w14:textId="77777777" w:rsidR="005D7B3F" w:rsidRPr="005D7B3F" w:rsidRDefault="005D7B3F" w:rsidP="005D7B3F">
      <w:pPr>
        <w:widowControl w:val="0"/>
        <w:ind w:firstLine="567"/>
        <w:rPr>
          <w:rFonts w:eastAsia="Times New Roman"/>
          <w:b/>
          <w:color w:val="auto"/>
          <w:sz w:val="22"/>
          <w:szCs w:val="22"/>
          <w:shd w:val="clear" w:color="auto" w:fill="auto"/>
        </w:rPr>
      </w:pPr>
    </w:p>
    <w:p w14:paraId="57224E04"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где:</w:t>
      </w:r>
    </w:p>
    <w:p w14:paraId="5A17E670"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i - соответствующий календарный день, за который на сумму фактической задолженности по кредиту начисляются проценты за пользование кредитом;</w:t>
      </w:r>
    </w:p>
    <w:p w14:paraId="61F0419C" w14:textId="77777777" w:rsidR="005D7B3F" w:rsidRPr="005D7B3F" w:rsidRDefault="005D7B3F" w:rsidP="005D7B3F">
      <w:pPr>
        <w:widowControl w:val="0"/>
        <w:ind w:firstLine="567"/>
        <w:rPr>
          <w:rFonts w:eastAsia="Times New Roman"/>
          <w:color w:val="auto"/>
          <w:sz w:val="22"/>
          <w:szCs w:val="22"/>
          <w:shd w:val="clear" w:color="auto" w:fill="auto"/>
        </w:rPr>
      </w:pPr>
      <w:proofErr w:type="spellStart"/>
      <w:r w:rsidRPr="005D7B3F">
        <w:rPr>
          <w:rFonts w:eastAsia="Times New Roman"/>
          <w:color w:val="auto"/>
          <w:sz w:val="22"/>
          <w:szCs w:val="22"/>
          <w:shd w:val="clear" w:color="auto" w:fill="auto"/>
        </w:rPr>
        <w:t>ППСi</w:t>
      </w:r>
      <w:proofErr w:type="spellEnd"/>
      <w:r w:rsidRPr="005D7B3F">
        <w:rPr>
          <w:rFonts w:eastAsia="Times New Roman"/>
          <w:color w:val="auto"/>
          <w:sz w:val="22"/>
          <w:szCs w:val="22"/>
          <w:shd w:val="clear" w:color="auto" w:fill="auto"/>
        </w:rPr>
        <w:t xml:space="preserve"> – размер плавающей процентной ставки, устанавливаемый на день i, процентов годовых;</w:t>
      </w:r>
    </w:p>
    <w:p w14:paraId="5911DF3A" w14:textId="77777777" w:rsidR="005D7B3F" w:rsidRPr="005D7B3F" w:rsidRDefault="005D7B3F" w:rsidP="005D7B3F">
      <w:pPr>
        <w:widowControl w:val="0"/>
        <w:ind w:firstLine="567"/>
        <w:rPr>
          <w:rFonts w:eastAsia="Times New Roman"/>
          <w:color w:val="auto"/>
          <w:sz w:val="22"/>
          <w:szCs w:val="22"/>
          <w:shd w:val="clear" w:color="auto" w:fill="auto"/>
        </w:rPr>
      </w:pPr>
      <w:proofErr w:type="spellStart"/>
      <w:r w:rsidRPr="005D7B3F">
        <w:rPr>
          <w:rFonts w:eastAsia="Times New Roman"/>
          <w:color w:val="auto"/>
          <w:sz w:val="22"/>
          <w:szCs w:val="22"/>
          <w:shd w:val="clear" w:color="auto" w:fill="auto"/>
        </w:rPr>
        <w:t>КСi</w:t>
      </w:r>
      <w:proofErr w:type="spellEnd"/>
      <w:r w:rsidRPr="005D7B3F">
        <w:rPr>
          <w:rFonts w:eastAsia="Times New Roman"/>
          <w:color w:val="auto"/>
          <w:sz w:val="22"/>
          <w:szCs w:val="22"/>
          <w:shd w:val="clear" w:color="auto" w:fill="auto"/>
        </w:rPr>
        <w:t xml:space="preserve"> –ключевая ставка Банка России, действующая на день i, процентов годовых.</w:t>
      </w:r>
    </w:p>
    <w:p w14:paraId="1DADA0F2"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2.3. В случае изменения размера Ключевой ставки Банка России в течение срока действия Договора размер плавающей процентной ставки по Договору изменяется с даты начала применения нового размера ключевой ставки Банка России.</w:t>
      </w:r>
    </w:p>
    <w:p w14:paraId="29041478"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2.4.  </w:t>
      </w:r>
      <w:r w:rsidRPr="005D7B3F">
        <w:rPr>
          <w:rFonts w:eastAsia="Times New Roman"/>
          <w:color w:val="auto"/>
          <w:sz w:val="22"/>
          <w:szCs w:val="22"/>
          <w:shd w:val="clear" w:color="auto" w:fill="auto"/>
        </w:rPr>
        <w:t>Размер ключевой ставки Банка России на дату изменения плавающей процентной ставки по Договору определяется в соответствии с официальной информацией Банка России, в том числе опубликованной на официальном сайте Банка России по состоянию на указанную дату.</w:t>
      </w:r>
    </w:p>
    <w:p w14:paraId="1C920E0C"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2.5.  Изменение размера плавающей процентной ставки по договору осуществляется без заключения дополнительного соглашения к договору</w:t>
      </w:r>
    </w:p>
    <w:p w14:paraId="2A319CA8"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2.6. Процентная ставка определяется отдельно по каждому Кредитному траншу в размере, не превышающем размер действующей ключевой ставки Бака России, увеличенной на маржу (__%____процента) годовых). Такая процентная ставка указывается Заемщиком в Заявке в виде формулы:</w:t>
      </w:r>
    </w:p>
    <w:p w14:paraId="4C5398A5"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«Действующая ключевая ставка Банка России, увеличенная на маржу (</w:t>
      </w:r>
      <w:proofErr w:type="spellStart"/>
      <w:r w:rsidRPr="005D7B3F">
        <w:rPr>
          <w:rFonts w:ascii="Times New Roman CYR" w:eastAsia="Times New Roman" w:hAnsi="Times New Roman CYR" w:cs="Times New Roman CYR"/>
          <w:color w:val="auto"/>
          <w:sz w:val="22"/>
          <w:szCs w:val="22"/>
          <w:shd w:val="clear" w:color="auto" w:fill="auto"/>
        </w:rPr>
        <w:t>на__%____процента</w:t>
      </w:r>
      <w:proofErr w:type="spellEnd"/>
      <w:r w:rsidRPr="005D7B3F">
        <w:rPr>
          <w:rFonts w:ascii="Times New Roman CYR" w:eastAsia="Times New Roman" w:hAnsi="Times New Roman CYR" w:cs="Times New Roman CYR"/>
          <w:color w:val="auto"/>
          <w:sz w:val="22"/>
          <w:szCs w:val="22"/>
          <w:shd w:val="clear" w:color="auto" w:fill="auto"/>
        </w:rPr>
        <w:t>) годовых) и в соответствующем числовом значении по состоянию на дату подписания Заявки, и является плавающей на весь период использования Кредитных траншей.»</w:t>
      </w:r>
    </w:p>
    <w:p w14:paraId="3E13D3F3"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2.7.  Расчет процентов за пользование кредитом осуществляется Кредитором с суммы фактической задолженности Заемщика на начало дня, следующего за днем зачисления кредита на банковский счет Заказчика, открытый у Кредитора, по годовой процентной ставке за фактический срок пользования им, определяемый в календарных днях. День предоставления кредита в расчет процентов не включается.</w:t>
      </w:r>
    </w:p>
    <w:p w14:paraId="19B6DB3C"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2.8.  В подсчет фактического числа календарных дней, в течение которых Заемщик пользовался кредитом, включаются установленные Федеральными законами выходные и праздничные дни, а также выходные дни, перенесенные на рабочие дни в соответствии с законодательством Российской Федерации.</w:t>
      </w:r>
    </w:p>
    <w:p w14:paraId="17054AFD"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2.9. Определение задолженности по процентам за кредит производится исходя из дневной процентной ставки за пользование кредитом и фактического количества дней за соответствующий период. Подсчет размера дневной процентной ставки за пользование кредитом осуществляется исходя из годовой процентной ставки путем ее деления на фактическое количество календарных дней (365/366).</w:t>
      </w:r>
    </w:p>
    <w:p w14:paraId="411A9C9C" w14:textId="77777777" w:rsidR="005D7B3F" w:rsidRPr="005D7B3F" w:rsidRDefault="005D7B3F" w:rsidP="005D7B3F">
      <w:pPr>
        <w:widowControl w:val="0"/>
        <w:autoSpaceDE w:val="0"/>
        <w:autoSpaceDN w:val="0"/>
        <w:adjustRightInd w:val="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2.10. Уплата процентов за пользование кредитом производится Заемщиком ежемесячно не позднее последнего рабочего дня каждого месяца. Сроки и размер уплаты процентов оформляются срочным обязательством (графиком платежей).</w:t>
      </w:r>
    </w:p>
    <w:p w14:paraId="34F6D833" w14:textId="77777777" w:rsidR="005D7B3F" w:rsidRPr="005D7B3F" w:rsidRDefault="005D7B3F" w:rsidP="005D7B3F">
      <w:pPr>
        <w:widowControl w:val="0"/>
        <w:autoSpaceDE w:val="0"/>
        <w:autoSpaceDN w:val="0"/>
        <w:adjustRightInd w:val="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2.11.  Период, за который начисляются проценты за пользование Кредитом, является интервал между </w:t>
      </w:r>
      <w:r w:rsidRPr="005D7B3F">
        <w:rPr>
          <w:rFonts w:ascii="Times New Roman CYR" w:eastAsia="Times New Roman" w:hAnsi="Times New Roman CYR" w:cs="Times New Roman CYR"/>
          <w:color w:val="auto"/>
          <w:sz w:val="22"/>
          <w:szCs w:val="22"/>
          <w:shd w:val="clear" w:color="auto" w:fill="auto"/>
        </w:rPr>
        <w:lastRenderedPageBreak/>
        <w:t>датой соответствующей дате выдачи Кредита или, дате предшествующего платежа (не включая эту дату) и датой осуществляемого платежа (включительно).</w:t>
      </w:r>
    </w:p>
    <w:p w14:paraId="7CD0F9F6"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2.12. Цена Договора не может превышать максимальное значение, предусмотренное п. 2.1. настоящего договора.</w:t>
      </w:r>
    </w:p>
    <w:p w14:paraId="78123F9C"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 xml:space="preserve">2.13. Цена Договора выражена в рублях Российской Федерации. </w:t>
      </w:r>
    </w:p>
    <w:p w14:paraId="6F1F3D94" w14:textId="77777777" w:rsidR="005D7B3F" w:rsidRPr="005D7B3F" w:rsidRDefault="005D7B3F" w:rsidP="005D7B3F">
      <w:pPr>
        <w:widowControl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2.14. Цена Договора состоит из суммы процентов - платы за пользование денежными средствами.</w:t>
      </w:r>
    </w:p>
    <w:p w14:paraId="1C8A44FD"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eastAsia="Times New Roman"/>
          <w:color w:val="auto"/>
          <w:sz w:val="22"/>
          <w:szCs w:val="22"/>
          <w:shd w:val="clear" w:color="auto" w:fill="auto"/>
        </w:rPr>
        <w:t xml:space="preserve">2.15. </w:t>
      </w:r>
      <w:r w:rsidRPr="005D7B3F">
        <w:rPr>
          <w:rFonts w:ascii="Times New Roman CYR" w:eastAsia="Times New Roman" w:hAnsi="Times New Roman CYR" w:cs="Times New Roman CYR"/>
          <w:color w:val="auto"/>
          <w:sz w:val="22"/>
          <w:szCs w:val="22"/>
          <w:shd w:val="clear" w:color="auto" w:fill="auto"/>
        </w:rPr>
        <w:t>Выборка кредита осуществляется по мере необходимости, возможна неполная выборка кредита.</w:t>
      </w:r>
    </w:p>
    <w:p w14:paraId="7F8558E0"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2.16. В случае если общая сумма процентных платежей достигает своего максимального значения, установленного пунктом 2.1 Договора ранее даты окончания срока действия Договора, Заемщик осуществляет полный возврат кредита и уплату процентов в дату наступления такого события, при этом срок действия Договора считается истекшим.</w:t>
      </w:r>
    </w:p>
    <w:p w14:paraId="39AF87B4"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2.17. Кредитор ежемесячно не позднее 3 (трех) рабочих дней до даты уплаты процентов предоставляет Заемщику информацию о сумме подлежащих уплате процентов, заверенную подписью уполномоченного лица и скрепленную оттиском печати Кредитора посредством электронного документооборота с последующим предоставлением оригинала документа по месту нахождения Заемщика.</w:t>
      </w:r>
    </w:p>
    <w:p w14:paraId="1DF5E7D3" w14:textId="77777777" w:rsidR="005D7B3F" w:rsidRPr="005D7B3F" w:rsidRDefault="005D7B3F" w:rsidP="005D7B3F">
      <w:pPr>
        <w:widowControl w:val="0"/>
        <w:autoSpaceDE w:val="0"/>
        <w:autoSpaceDN w:val="0"/>
        <w:adjustRightInd w:val="0"/>
        <w:outlineLvl w:val="0"/>
        <w:rPr>
          <w:rFonts w:ascii="Times New Roman CYR" w:eastAsia="Times New Roman" w:hAnsi="Times New Roman CYR" w:cs="Times New Roman CYR"/>
          <w:b/>
          <w:bCs/>
          <w:color w:val="26282F"/>
          <w:sz w:val="22"/>
          <w:szCs w:val="22"/>
          <w:shd w:val="clear" w:color="auto" w:fill="auto"/>
        </w:rPr>
      </w:pPr>
      <w:bookmarkStart w:id="9" w:name="sub_3"/>
    </w:p>
    <w:p w14:paraId="7DCB3E8C" w14:textId="77777777" w:rsidR="005D7B3F" w:rsidRPr="005D7B3F" w:rsidRDefault="005D7B3F" w:rsidP="005D7B3F">
      <w:pPr>
        <w:widowControl w:val="0"/>
        <w:autoSpaceDE w:val="0"/>
        <w:autoSpaceDN w:val="0"/>
        <w:adjustRightInd w:val="0"/>
        <w:jc w:val="center"/>
        <w:outlineLvl w:val="0"/>
        <w:rPr>
          <w:rFonts w:ascii="Times New Roman CYR" w:eastAsia="Times New Roman" w:hAnsi="Times New Roman CYR" w:cs="Times New Roman CYR"/>
          <w:b/>
          <w:bCs/>
          <w:color w:val="26282F"/>
          <w:sz w:val="22"/>
          <w:szCs w:val="22"/>
          <w:shd w:val="clear" w:color="auto" w:fill="auto"/>
        </w:rPr>
      </w:pPr>
      <w:r w:rsidRPr="005D7B3F">
        <w:rPr>
          <w:rFonts w:ascii="Times New Roman CYR" w:eastAsia="Times New Roman" w:hAnsi="Times New Roman CYR" w:cs="Times New Roman CYR"/>
          <w:b/>
          <w:bCs/>
          <w:color w:val="26282F"/>
          <w:sz w:val="22"/>
          <w:szCs w:val="22"/>
          <w:shd w:val="clear" w:color="auto" w:fill="auto"/>
        </w:rPr>
        <w:t>3. ПОРЯДОК ПРЕДОСТАВЛЕНИЯ КРЕДИТА</w:t>
      </w:r>
    </w:p>
    <w:bookmarkEnd w:id="9"/>
    <w:p w14:paraId="792B8A33"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3.1. Предоставление кредитов осуществляется на основании предоставленной Заемщиком Заявки по форме, предусмотренной Приложением № 2 о выдаче текущего кредита путем зачисления Кредитором денежных средств на банковский счет Заемщика, открытый у Кредитора и указанный в реквизитах к настоящему договору.</w:t>
      </w:r>
    </w:p>
    <w:p w14:paraId="1661C4C9"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3.2. Кредит предоставляется Кредитором Заемщику в срок, указанный в Заявке, путем перечисления на расчетный счет Заемщика N __________________, открытый у Кредитора.</w:t>
      </w:r>
    </w:p>
    <w:p w14:paraId="3FC7090B"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3.3. Кредит предоставляется Заемщику в том случае, если Заявка, поданная Заемщиком, соответствует условиям настоящего Договора и согласована Кредитором.</w:t>
      </w:r>
    </w:p>
    <w:p w14:paraId="51B2C369"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3.4. Погашение кредитов осуществляется Заемщиком в соответствии с графиком платежей и в размерах сумм, согласованным Заемщиком с Кредитором, оформленных в виде срочного обязательства (графика платежей).</w:t>
      </w:r>
    </w:p>
    <w:p w14:paraId="51FF79DF"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3.5. Для учета задолженности по кредиту Заемщику открываются ссудные счета, на которых отражается задолженность по Кредиту.</w:t>
      </w:r>
    </w:p>
    <w:p w14:paraId="50F33AF9"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3.6. Погашение кредитов и процентов, начисленных за пользование ими, а равно иных платежей по настоящему договору (далее - Кредиторская задолженность), осуществляется Заемщиком путем перечисления денежных средств на счета по учету задолженностей, указанные в настоящем договоре, либо путем списания Кредитором денежных средств на условиях заранее данного акцепта с банковского  счета  Заемщика, открытого  у Кредитора, либо в ином порядке, установленном в соответствии с действующими законодательными актами Российской Федерации и нормативными документами Центрального банка Российской Федерации.</w:t>
      </w:r>
    </w:p>
    <w:p w14:paraId="1E2A4FEE"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3.7. Датой погашения кредиторской задолженности считается дата поступления денежных средств Кредитору на соответствующие счета по учету кредиторской задолженности. Если день погашения кредиторской задолженности приходится на нерабочий день (праздничный или выходной), погашение задолженности по настоящему договору осуществляется на следующий рабочий день.</w:t>
      </w:r>
    </w:p>
    <w:p w14:paraId="58491F66"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3.8. Дополнительные комиссии и иные платежи за неиспользованный лимит задолженности по Кредитной линии не взимаются.</w:t>
      </w:r>
    </w:p>
    <w:p w14:paraId="08465FE7"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3.9. При условии получения согласия Кредитора, задолженность по Договору может быть погашена третьим лицом.</w:t>
      </w:r>
    </w:p>
    <w:p w14:paraId="0ED9DE36" w14:textId="77777777" w:rsidR="005D7B3F" w:rsidRPr="005D7B3F" w:rsidRDefault="005D7B3F" w:rsidP="005D7B3F">
      <w:pPr>
        <w:widowControl w:val="0"/>
        <w:autoSpaceDE w:val="0"/>
        <w:autoSpaceDN w:val="0"/>
        <w:adjustRightInd w:val="0"/>
        <w:spacing w:before="120"/>
        <w:ind w:firstLine="720"/>
        <w:jc w:val="center"/>
        <w:rPr>
          <w:rFonts w:ascii="Times New Roman CYR" w:eastAsia="Times New Roman" w:hAnsi="Times New Roman CYR" w:cs="Times New Roman CYR"/>
          <w:b/>
          <w:bCs/>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4. ПРАВА И ОБЯЗАННОСТИ СТОРОН ДОГОВОРА</w:t>
      </w:r>
    </w:p>
    <w:p w14:paraId="572E876C"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b/>
          <w:bCs/>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4.1. Кредитор обязан:</w:t>
      </w:r>
    </w:p>
    <w:p w14:paraId="2F0E10DA"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5D7B3F">
        <w:rPr>
          <w:rFonts w:ascii="Times New Roman CYR" w:eastAsia="Times New Roman" w:hAnsi="Times New Roman CYR" w:cs="Times New Roman CYR"/>
          <w:bCs/>
          <w:color w:val="auto"/>
          <w:sz w:val="22"/>
          <w:szCs w:val="22"/>
          <w:shd w:val="clear" w:color="auto" w:fill="auto"/>
        </w:rPr>
        <w:t>4.1.1.  Открыть Заемщику ссудный счет (счета) в соответствии с п. 3.5 настоящего Договора.</w:t>
      </w:r>
    </w:p>
    <w:p w14:paraId="49A95423"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5D7B3F">
        <w:rPr>
          <w:rFonts w:ascii="Times New Roman CYR" w:eastAsia="Times New Roman" w:hAnsi="Times New Roman CYR" w:cs="Times New Roman CYR"/>
          <w:bCs/>
          <w:color w:val="auto"/>
          <w:sz w:val="22"/>
          <w:szCs w:val="22"/>
          <w:shd w:val="clear" w:color="auto" w:fill="auto"/>
        </w:rPr>
        <w:t>4.1.2.  Осуществить фактическое предоставление денежных средств Заемщику не позднее третьего банковского дня, следующего за днем получения Заявки от Заемщика.</w:t>
      </w:r>
    </w:p>
    <w:p w14:paraId="000D8D7F"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5D7B3F">
        <w:rPr>
          <w:rFonts w:ascii="Times New Roman CYR" w:eastAsia="Times New Roman" w:hAnsi="Times New Roman CYR" w:cs="Times New Roman CYR"/>
          <w:bCs/>
          <w:color w:val="auto"/>
          <w:sz w:val="22"/>
          <w:szCs w:val="22"/>
          <w:shd w:val="clear" w:color="auto" w:fill="auto"/>
        </w:rPr>
        <w:t>4.1.3.  Уплатить неустойку в порядке и в случаях, предусмотренных настоящим договором.</w:t>
      </w:r>
    </w:p>
    <w:p w14:paraId="22F9FF41"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b/>
          <w:bCs/>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4.2. Заемщик вправе:</w:t>
      </w:r>
    </w:p>
    <w:p w14:paraId="6BC22A57"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4.2.1. Досрочно оплатить задолженность по кредиту без взимания дополнительных платежей, комиссий, сборов, штрафов и иных платежей;</w:t>
      </w:r>
    </w:p>
    <w:p w14:paraId="12DF4F42"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4.2.2.  Начислить неустойку за нарушение Кредитором настоящего договора. </w:t>
      </w:r>
    </w:p>
    <w:p w14:paraId="1BF05000"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4.2.3.  Неоднократно погашать и вновь получать кредиты в пределах лимита кредитной линии.</w:t>
      </w:r>
    </w:p>
    <w:p w14:paraId="6D39CC3D"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lastRenderedPageBreak/>
        <w:t>4.2.4.  Запрашивать у Кредитора выписки по ссудному счету и расчет платы за пользование кредитом.</w:t>
      </w:r>
    </w:p>
    <w:p w14:paraId="5D5D41DC"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4.2.5. Отказаться от получения кредита частично или полностью, либо досрочно погасить задолженность по настоящему Договору.</w:t>
      </w:r>
    </w:p>
    <w:p w14:paraId="5DB47EF2"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b/>
          <w:bCs/>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4.3. Кредитор вправе:</w:t>
      </w:r>
    </w:p>
    <w:p w14:paraId="7076E493"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5D7B3F">
        <w:rPr>
          <w:rFonts w:ascii="Times New Roman CYR" w:eastAsia="Times New Roman" w:hAnsi="Times New Roman CYR" w:cs="Times New Roman CYR"/>
          <w:bCs/>
          <w:color w:val="auto"/>
          <w:sz w:val="22"/>
          <w:szCs w:val="22"/>
          <w:shd w:val="clear" w:color="auto" w:fill="auto"/>
        </w:rPr>
        <w:t>4.3.1.</w:t>
      </w:r>
      <w:r w:rsidRPr="005D7B3F">
        <w:rPr>
          <w:rFonts w:ascii="Times New Roman CYR" w:eastAsia="Times New Roman" w:hAnsi="Times New Roman CYR" w:cs="Times New Roman CYR"/>
          <w:b/>
          <w:bCs/>
          <w:color w:val="auto"/>
          <w:sz w:val="22"/>
          <w:szCs w:val="22"/>
          <w:shd w:val="clear" w:color="auto" w:fill="auto"/>
        </w:rPr>
        <w:t xml:space="preserve">  </w:t>
      </w:r>
      <w:r w:rsidRPr="005D7B3F">
        <w:rPr>
          <w:rFonts w:ascii="Times New Roman CYR" w:eastAsia="Times New Roman" w:hAnsi="Times New Roman CYR" w:cs="Times New Roman CYR"/>
          <w:bCs/>
          <w:color w:val="auto"/>
          <w:sz w:val="22"/>
          <w:szCs w:val="22"/>
          <w:shd w:val="clear" w:color="auto" w:fill="auto"/>
        </w:rPr>
        <w:t xml:space="preserve">Отказаться от предоставления Заемщику кредита полностью или частично (не принимать заявку Заемщика к исполнению) при наличии обстоятельств, очевидно свидетельствующих о том, что предоставленная заемщику сумма не будет возвращена в срок, а ровно при намерении Заемщика использовать кредит на цели, не предусмотренные или запрещенные условиями Договора. </w:t>
      </w:r>
    </w:p>
    <w:p w14:paraId="1C2BD35D"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4.3.2.  Потребовать досрочного расторжения договора и/или погашения Заемщиком всей суммы задолженности по настоящему Договору и/или закрыть лимит кредитной линии в следующих случаях:</w:t>
      </w:r>
    </w:p>
    <w:p w14:paraId="58586948" w14:textId="77777777" w:rsidR="005D7B3F" w:rsidRPr="005D7B3F" w:rsidRDefault="005D7B3F" w:rsidP="005D7B3F">
      <w:pPr>
        <w:widowControl w:val="0"/>
        <w:autoSpaceDE w:val="0"/>
        <w:autoSpaceDN w:val="0"/>
        <w:adjustRightInd w:val="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 при наличии обстоятельств, очевидно свидетельствующих о том, что предоставленная Заемщику сумма не будет возвращена в установленный настоящим Договором срок;</w:t>
      </w:r>
    </w:p>
    <w:p w14:paraId="52CBC878"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при невыполнении условия о целевом использовании хотя бы одного из выданных кредитов;</w:t>
      </w:r>
    </w:p>
    <w:p w14:paraId="6ED69136"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при нарушении установленных настоящим договором и срочным обязательством сроков погашения хотя бы одного из выданных кредитов и процентов, начисленных за пользование ими;</w:t>
      </w:r>
    </w:p>
    <w:p w14:paraId="388DBADB"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при принятии компетентными органами Заемщика решений о реорганизации, ликвидации или приватизации муниципального унитарного предприятия;</w:t>
      </w:r>
    </w:p>
    <w:p w14:paraId="30462F50"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инициации процедуры банкротства Заемщика.</w:t>
      </w:r>
    </w:p>
    <w:p w14:paraId="0F91DC0B"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Кредитор направляет Заемщику письменное требование о досрочном погашении задолженности по настоящему Договору с указанием расчета суммы, подлежащей возврату на момент предъявления требования и срока уплаты.</w:t>
      </w:r>
    </w:p>
    <w:p w14:paraId="69B34C83"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4.3.3. Производить своим распоряжением на условиях заранее данного акцепта (п.5.4 Договора) списание денежных средств, поступивших на банковские счета Заемщика, открытые у Кредитора и в его филиалах, а также в иных кредитных организациях, в счет погашения задолженности, в том числе в счет досрочного погашения задолженности по кредиту и процентам, начисленным за пользование им, неустойки и иных платежей в рамках настоящего договора. В случае отсутствия денежных средств на счете Клиента, открытом у Кредитора, или при их недостаточности для погашения требования Кредитор</w:t>
      </w:r>
      <w:r w:rsidRPr="005D7B3F">
        <w:rPr>
          <w:rFonts w:ascii="Times New Roman CYR" w:eastAsia="Times New Roman" w:hAnsi="Times New Roman CYR" w:cs="Times New Roman CYR"/>
          <w:b/>
          <w:bCs/>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помещает платежное требование в очередь неисполненных в срок распоряжений.</w:t>
      </w:r>
    </w:p>
    <w:p w14:paraId="1E8B3879"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4.3.4. Начислить неустойку за нарушение Заемщиком настоящего договора;</w:t>
      </w:r>
    </w:p>
    <w:p w14:paraId="5E024F99"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4.3.5. Проверять финансово-хозяйственное положение Заемщика, целевое использование кредитов, для чего Заемщик поручает Кредитору запрашивать любые сведения о нем в любых организациях, предприятиях и учреждениях, государственных и муниципальных органах власти.</w:t>
      </w:r>
    </w:p>
    <w:p w14:paraId="19B49207"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b/>
          <w:bCs/>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4.4. Заемщик обязуется:</w:t>
      </w:r>
    </w:p>
    <w:p w14:paraId="3F52CA2B"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4.4.1.  Погашать кредиты и проценты в размере и сроки, установленные настоящим договором;</w:t>
      </w:r>
    </w:p>
    <w:p w14:paraId="6622B33A" w14:textId="77777777" w:rsidR="005D7B3F" w:rsidRPr="005D7B3F" w:rsidRDefault="005D7B3F" w:rsidP="005D7B3F">
      <w:pPr>
        <w:widowControl w:val="0"/>
        <w:autoSpaceDE w:val="0"/>
        <w:autoSpaceDN w:val="0"/>
        <w:adjustRightInd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4.4.2. Использовать кредиты по целевому назначению согласно п. 1.2. настоящего Договора.</w:t>
      </w:r>
    </w:p>
    <w:p w14:paraId="5C42AF94" w14:textId="77777777" w:rsidR="005D7B3F" w:rsidRPr="005D7B3F" w:rsidRDefault="005D7B3F" w:rsidP="005D7B3F">
      <w:pPr>
        <w:widowControl w:val="0"/>
        <w:autoSpaceDE w:val="0"/>
        <w:autoSpaceDN w:val="0"/>
        <w:adjustRightInd w:val="0"/>
        <w:rPr>
          <w:rFonts w:eastAsia="Times New Roman"/>
          <w:color w:val="auto"/>
          <w:sz w:val="22"/>
          <w:szCs w:val="22"/>
          <w:shd w:val="clear" w:color="auto" w:fill="auto"/>
        </w:rPr>
      </w:pPr>
      <w:r w:rsidRPr="005D7B3F">
        <w:rPr>
          <w:rFonts w:eastAsia="Times New Roman"/>
          <w:color w:val="auto"/>
          <w:sz w:val="22"/>
          <w:szCs w:val="22"/>
          <w:shd w:val="clear" w:color="auto" w:fill="auto"/>
        </w:rPr>
        <w:t xml:space="preserve">      Не использовать кредиты на следующие цели: </w:t>
      </w:r>
    </w:p>
    <w:p w14:paraId="0556B61B" w14:textId="77777777" w:rsidR="005D7B3F" w:rsidRPr="005D7B3F" w:rsidRDefault="005D7B3F" w:rsidP="005D7B3F">
      <w:pPr>
        <w:widowControl w:val="0"/>
        <w:autoSpaceDE w:val="0"/>
        <w:autoSpaceDN w:val="0"/>
        <w:adjustRightInd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 погашение суммы основного долга и (или) процентов по кредитам, предоставленным как Кредитором, так и другими кредитными организациями;</w:t>
      </w:r>
    </w:p>
    <w:p w14:paraId="6A94EE84" w14:textId="77777777" w:rsidR="005D7B3F" w:rsidRPr="005D7B3F" w:rsidRDefault="005D7B3F" w:rsidP="005D7B3F">
      <w:pPr>
        <w:widowControl w:val="0"/>
        <w:autoSpaceDE w:val="0"/>
        <w:autoSpaceDN w:val="0"/>
        <w:adjustRightInd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 предоставление займов третьим лицам и погашение обязательств по возврату денежных средств, привлеченных от третьих лиц;</w:t>
      </w:r>
    </w:p>
    <w:p w14:paraId="6E8F2D72" w14:textId="77777777" w:rsidR="005D7B3F" w:rsidRPr="005D7B3F" w:rsidRDefault="005D7B3F" w:rsidP="005D7B3F">
      <w:pPr>
        <w:widowControl w:val="0"/>
        <w:autoSpaceDE w:val="0"/>
        <w:autoSpaceDN w:val="0"/>
        <w:adjustRightInd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 погашение прямо либо косвенно (через третьих лиц) обязательств других заемщиков перед Кредитором, либо перед другими кредитными организациями;</w:t>
      </w:r>
    </w:p>
    <w:p w14:paraId="05CF530C" w14:textId="77777777" w:rsidR="005D7B3F" w:rsidRPr="005D7B3F" w:rsidRDefault="005D7B3F" w:rsidP="005D7B3F">
      <w:pPr>
        <w:widowControl w:val="0"/>
        <w:autoSpaceDE w:val="0"/>
        <w:autoSpaceDN w:val="0"/>
        <w:adjustRightInd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 оплата иных услуг, предоставленных Заемщику Кредитором;</w:t>
      </w:r>
    </w:p>
    <w:p w14:paraId="7DB1A4BC" w14:textId="77777777" w:rsidR="005D7B3F" w:rsidRPr="005D7B3F" w:rsidRDefault="005D7B3F" w:rsidP="005D7B3F">
      <w:pPr>
        <w:widowControl w:val="0"/>
        <w:autoSpaceDE w:val="0"/>
        <w:autoSpaceDN w:val="0"/>
        <w:adjustRightInd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 оплата платежей по договорам лизинга.</w:t>
      </w:r>
    </w:p>
    <w:p w14:paraId="2309B50A" w14:textId="77777777" w:rsidR="005D7B3F" w:rsidRPr="005D7B3F" w:rsidRDefault="005D7B3F" w:rsidP="005D7B3F">
      <w:pPr>
        <w:widowControl w:val="0"/>
        <w:autoSpaceDE w:val="0"/>
        <w:autoSpaceDN w:val="0"/>
        <w:adjustRightInd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4.4.3. Обеспечить предоставление Кредитору на постоянной основе:</w:t>
      </w:r>
    </w:p>
    <w:p w14:paraId="4672F41C" w14:textId="77777777" w:rsidR="005D7B3F" w:rsidRPr="005D7B3F" w:rsidRDefault="005D7B3F" w:rsidP="005D7B3F">
      <w:pPr>
        <w:widowControl w:val="0"/>
        <w:tabs>
          <w:tab w:val="left" w:pos="851"/>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а)</w:t>
      </w:r>
      <w:r w:rsidRPr="005D7B3F">
        <w:rPr>
          <w:rFonts w:ascii="Times New Roman CYR" w:eastAsia="Times New Roman" w:hAnsi="Times New Roman CYR" w:cs="Times New Roman CYR"/>
          <w:color w:val="auto"/>
          <w:sz w:val="22"/>
          <w:szCs w:val="22"/>
          <w:shd w:val="clear" w:color="auto" w:fill="auto"/>
        </w:rPr>
        <w:tab/>
        <w:t>ежеквартально не позднее 40 дней после наступления квартальной даты (01.04, 01.07, 01.10) предоставлять Кредитору бухгалтерский баланс и отчет о финансовых результатах по формам годовой бухгалтерской (финансовой) отчетности, утвержденным уполномоченным органом федеральной исполнительной власти;</w:t>
      </w:r>
    </w:p>
    <w:p w14:paraId="430BA7D8" w14:textId="77777777" w:rsidR="005D7B3F" w:rsidRPr="005D7B3F" w:rsidRDefault="005D7B3F" w:rsidP="005D7B3F">
      <w:pPr>
        <w:widowControl w:val="0"/>
        <w:tabs>
          <w:tab w:val="left" w:pos="851"/>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б)</w:t>
      </w:r>
      <w:r w:rsidRPr="005D7B3F">
        <w:rPr>
          <w:rFonts w:ascii="Times New Roman CYR" w:eastAsia="Times New Roman" w:hAnsi="Times New Roman CYR" w:cs="Times New Roman CYR"/>
          <w:color w:val="auto"/>
          <w:sz w:val="22"/>
          <w:szCs w:val="22"/>
          <w:shd w:val="clear" w:color="auto" w:fill="auto"/>
        </w:rPr>
        <w:tab/>
        <w:t>ежегодно не позднее 10 дней после окончания срока предоставления в налоговые органы бухгалтерской (финансовой) отчетности предоставлять Кредитору:</w:t>
      </w:r>
    </w:p>
    <w:p w14:paraId="3132E2DC" w14:textId="77777777" w:rsidR="005D7B3F" w:rsidRPr="005D7B3F" w:rsidRDefault="005D7B3F" w:rsidP="005D7B3F">
      <w:pPr>
        <w:widowControl w:val="0"/>
        <w:numPr>
          <w:ilvl w:val="0"/>
          <w:numId w:val="5"/>
        </w:numPr>
        <w:tabs>
          <w:tab w:val="left" w:pos="709"/>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бухгалтерскую (финансовую) отчетность в полном объеме по формам, утвержденным уполномоченным органом федеральной исполнительной власти (представляется в электронной форме в формате, предполагающем распознавание электронной цифровой подписи налогоплательщика и налогового органа и на бумажном носителе с отметкой налогового органа о приеме отчетности либо с квитанцией об отправке посредством почтовой связи). Дополнительно представляются приложения к бухгалтерскому балансу и отчету о финансовых результатах и пояснительные записки;</w:t>
      </w:r>
    </w:p>
    <w:p w14:paraId="0835E027" w14:textId="77777777" w:rsidR="005D7B3F" w:rsidRPr="005D7B3F" w:rsidRDefault="005D7B3F" w:rsidP="005D7B3F">
      <w:pPr>
        <w:widowControl w:val="0"/>
        <w:numPr>
          <w:ilvl w:val="0"/>
          <w:numId w:val="5"/>
        </w:numPr>
        <w:tabs>
          <w:tab w:val="left" w:pos="709"/>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lastRenderedPageBreak/>
        <w:t>копию аудиторского заключения (в случае проведения аудита отчетности);</w:t>
      </w:r>
    </w:p>
    <w:p w14:paraId="15E4DD8F" w14:textId="77777777" w:rsidR="005D7B3F" w:rsidRPr="005D7B3F" w:rsidRDefault="005D7B3F" w:rsidP="005D7B3F">
      <w:pPr>
        <w:widowControl w:val="0"/>
        <w:autoSpaceDE w:val="0"/>
        <w:autoSpaceDN w:val="0"/>
        <w:adjustRightInd w:val="0"/>
        <w:ind w:firstLine="720"/>
        <w:rPr>
          <w:rFonts w:eastAsia="Times New Roman"/>
          <w:color w:val="auto"/>
          <w:sz w:val="22"/>
          <w:szCs w:val="22"/>
          <w:shd w:val="clear" w:color="auto" w:fill="auto"/>
        </w:rPr>
      </w:pPr>
      <w:r w:rsidRPr="005D7B3F">
        <w:rPr>
          <w:rFonts w:eastAsia="Times New Roman"/>
          <w:color w:val="auto"/>
          <w:sz w:val="22"/>
          <w:szCs w:val="22"/>
          <w:shd w:val="clear" w:color="auto" w:fill="auto"/>
        </w:rPr>
        <w:t>4.4.4. Не закрывать банковские счета, открытые у Кредитора и в его филиалах, в течение срока действия настоящего договора без согласования Кредитора;</w:t>
      </w:r>
    </w:p>
    <w:p w14:paraId="081482EE"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4.4.5. При изменении сведений о Заемщике (наименование, организационно-правовая форма, юридический адрес, фактическое местонахождение, банковские реквизиты, контактный телефон и т. п.), при смене уполномоченных лиц, а также в случае внесения изменений в учредительные документы и реорганизации, Заемщик обязан уведомить Кредитора о произошедших изменениях после вступления их в силу в течение 3 (Трех) рабочих дней, предоставив Кредитору надлежащим образом оформленные документы, подтверждающие внесение изменений.</w:t>
      </w:r>
    </w:p>
    <w:p w14:paraId="15EF9EFC"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4.4.6. Уплатить неустойку в порядке и в случаях, предусмотренных настоящим договором.</w:t>
      </w:r>
    </w:p>
    <w:p w14:paraId="24B2D7B4"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4.4.7. Предоставлять документы о финансово-хозяйственной деятельности Заемщика по требованию Кредитора в течение 10 рабочих дней с даты получения указанного требования.</w:t>
      </w:r>
    </w:p>
    <w:p w14:paraId="7C09EA08"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4.4.8. Заключить и представить Кредитору в течение 30 (Тридцати) рабочих дней с момента заключения Договора дополнительные соглашения с кредитными организациями, в которых открыты счета (вклады) Заемщика, соглашения о заранее данном акцепте на списание с указанных счетов сумм кредиторской задолженности по настоящему договору.</w:t>
      </w:r>
    </w:p>
    <w:p w14:paraId="2364265A"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4.4.9. Предоставлять Кредитору документы (информацию) и выполнять иные действия, необходимые для ознакомления с деятельностью Заемщика непосредственно на месте уполномоченными представителями (служащими) Банка России по предварительному согласованию с Заемщиком в присутствии представителей Заемщика.</w:t>
      </w:r>
    </w:p>
    <w:p w14:paraId="541FFE78" w14:textId="77777777" w:rsidR="005D7B3F" w:rsidRPr="005D7B3F" w:rsidRDefault="005D7B3F" w:rsidP="005D7B3F">
      <w:pPr>
        <w:widowControl w:val="0"/>
        <w:autoSpaceDE w:val="0"/>
        <w:autoSpaceDN w:val="0"/>
        <w:adjustRightInd w:val="0"/>
        <w:spacing w:before="120"/>
        <w:ind w:firstLine="720"/>
        <w:jc w:val="center"/>
        <w:rPr>
          <w:rFonts w:ascii="Times New Roman CYR" w:eastAsia="Times New Roman" w:hAnsi="Times New Roman CYR" w:cs="Times New Roman CYR"/>
          <w:b/>
          <w:bCs/>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5. ЗАЯВЛЕНИЯ И ЗАВЕРЕНИЯ</w:t>
      </w:r>
    </w:p>
    <w:p w14:paraId="6A722F23"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5.1. Стороны заверяют, что обладают законными полномочиями заключить настоящий договор; все действия, условия и требования, которые позволяют сторонам законным образом подписать настоящий Договор, использовать свои права и выполнить свои обязательства по договору, были должным образом совершены и соблюдены; исполнение настоящего договора и выполнение своих обязательств по договору не будет нарушать какой-либо действующий закон, инструкцию, соглашение, распоряжение, постановление, договор; выполнение сторонами обязательств по настоящему договору не является и не приведет ни к какому нарушению любого другого соглашения и/или договора, участником которого является одна из сторон, и соответствует требованиям учредительных документов Заемщика.</w:t>
      </w:r>
    </w:p>
    <w:p w14:paraId="398740FC"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5.2. Заемщик заявляет, что на дату подписания настоящего договора финансовая и прочая информация, предоставленная Заемщиком, была достоверной на момент предоставления и с того времени в финансовом положении Заемщика существенных изменений не произошло.</w:t>
      </w:r>
    </w:p>
    <w:p w14:paraId="14D4D346"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5.3.  Решение Кредитора о заключении настоящего договора и решения об открытии кредитной линии в соответствии с условиями настоящего договора основаны на сведениях, указанных в заявлении на открытие кредитной линии и приложенных к нему документах.</w:t>
      </w:r>
    </w:p>
    <w:p w14:paraId="43B9E219"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5.4.  Заемщик дает акцепт Кредитору на списание денежных средств с принадлежащих ему банковских счетов на основании платежных требований в случаях, предусмотренных законодательством или настоящим договором (заранее данный акцепт).</w:t>
      </w:r>
    </w:p>
    <w:p w14:paraId="4D239F5D"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5.5.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или представления, которые могли быть приняты или сделаны сторонами, будь то в устной или письменной форме до заключения настоящего договора.</w:t>
      </w:r>
    </w:p>
    <w:p w14:paraId="6AA59B28" w14:textId="77777777" w:rsidR="005D7B3F" w:rsidRPr="005D7B3F" w:rsidRDefault="005D7B3F" w:rsidP="005D7B3F">
      <w:pPr>
        <w:widowControl w:val="0"/>
        <w:tabs>
          <w:tab w:val="left" w:pos="924"/>
        </w:tabs>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5.6.</w:t>
      </w:r>
      <w:r w:rsidRPr="005D7B3F">
        <w:rPr>
          <w:rFonts w:eastAsia="Times New Roman"/>
          <w:color w:val="auto"/>
          <w:sz w:val="22"/>
          <w:szCs w:val="22"/>
          <w:shd w:val="clear" w:color="auto" w:fill="auto"/>
        </w:rPr>
        <w:tab/>
        <w:t>Заемщик дает согласие Кредитору_________________________________________________ (ОГРН ____________; ИНН __________) на получение кредитного отчета, в том числе основной части кредитной истории в объеме, предусмотренном Федеральным законом № 218-ФЗ от 30.12.2004 «О кредитных историях».</w:t>
      </w:r>
    </w:p>
    <w:p w14:paraId="6E3E4EB5" w14:textId="77777777" w:rsidR="005D7B3F" w:rsidRPr="005D7B3F" w:rsidRDefault="005D7B3F" w:rsidP="005D7B3F">
      <w:pPr>
        <w:widowControl w:val="0"/>
        <w:autoSpaceDE w:val="0"/>
        <w:autoSpaceDN w:val="0"/>
        <w:adjustRightInd w:val="0"/>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5.7. Заемщик проинформирован, что после заключения Договора соответствующая информация будет передана Кредитором в бюро кредитных историй в объемах и порядке, предусмотренном Федеральным законом № 218-ФЗ от 30.12.2004 «О кредитных историях».</w:t>
      </w:r>
    </w:p>
    <w:p w14:paraId="675E5549"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p>
    <w:p w14:paraId="28FAC223" w14:textId="77777777" w:rsidR="005D7B3F" w:rsidRPr="005D7B3F" w:rsidRDefault="005D7B3F" w:rsidP="005D7B3F">
      <w:pPr>
        <w:widowControl w:val="0"/>
        <w:autoSpaceDE w:val="0"/>
        <w:autoSpaceDN w:val="0"/>
        <w:adjustRightInd w:val="0"/>
        <w:spacing w:before="120"/>
        <w:ind w:firstLine="720"/>
        <w:jc w:val="center"/>
        <w:rPr>
          <w:rFonts w:ascii="Times New Roman CYR" w:eastAsia="Times New Roman" w:hAnsi="Times New Roman CYR" w:cs="Times New Roman CYR"/>
          <w:b/>
          <w:bCs/>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6. ОТВЕТСТВЕННОСТЬ ЗА НАРУШЕНИЕ УСЛОВИЙ ДОГОВОРА</w:t>
      </w:r>
    </w:p>
    <w:p w14:paraId="36F692C8"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6.1. Стороны несут ответственность за неисполнение и/или ненадлежащее исполнение своих обязательств, принятых по настоящему Договору, в соответствии с Техническим заданием, с действующим законодательством Российской Федерации и настоящим Договором.</w:t>
      </w:r>
    </w:p>
    <w:p w14:paraId="2C69C2DF"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6.2. В случае непогашения или несвоевременного погашения Заемщиком всей суммы задолженности по основному долгу по окончании срока пользования кредитом в целом, либо Кредитным траншем в отдельности, и/или по окончании срока погашения задолженности по требованию Кредитора Заемщик уплачивает Кредитору пеню в размере одной трехсотой действующей на дату начисления </w:t>
      </w:r>
      <w:r w:rsidRPr="005D7B3F">
        <w:rPr>
          <w:rFonts w:ascii="Times New Roman CYR" w:eastAsia="Times New Roman" w:hAnsi="Times New Roman CYR" w:cs="Times New Roman CYR"/>
          <w:color w:val="auto"/>
          <w:sz w:val="22"/>
          <w:szCs w:val="22"/>
          <w:shd w:val="clear" w:color="auto" w:fill="auto"/>
        </w:rPr>
        <w:lastRenderedPageBreak/>
        <w:t>неустойки ключевой ставки Центрального банка Российской Федерации от суммы просроченной задолженности за каждый календарный день просрочки.</w:t>
      </w:r>
    </w:p>
    <w:p w14:paraId="7065B209" w14:textId="77777777"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6.3.  В случае невыполнения Заемщиком обязательств по уплате процентов или нарушения срока уплаты процентов за пользование кредитом Заемщик уплачивает Кредитору пеню в размере одной трехсотой действующей на дату начисления неустойки ключевой ставки Центрального банка Российской Федерации от просроченной суммы за каждый календарный день просрочки. Начисление пени начинается со дня, следующего за днем наступления срока уплаты процентов.</w:t>
      </w:r>
    </w:p>
    <w:p w14:paraId="086BF8FC" w14:textId="77777777" w:rsidR="005D7B3F" w:rsidRPr="005D7B3F" w:rsidRDefault="005D7B3F" w:rsidP="005D7B3F">
      <w:pPr>
        <w:widowControl w:val="0"/>
        <w:autoSpaceDE w:val="0"/>
        <w:autoSpaceDN w:val="0"/>
        <w:adjustRightInd w:val="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6.4.  Заемщик несет ответственность за достоверность всех сведений, предоставленных Кредитору для получения и использования кредита.</w:t>
      </w:r>
    </w:p>
    <w:p w14:paraId="313B9CD0" w14:textId="77777777" w:rsidR="005D7B3F" w:rsidRPr="005D7B3F" w:rsidRDefault="005D7B3F" w:rsidP="005D7B3F">
      <w:pPr>
        <w:widowControl w:val="0"/>
        <w:tabs>
          <w:tab w:val="left" w:pos="993"/>
        </w:tabs>
        <w:ind w:firstLine="567"/>
        <w:rPr>
          <w:rFonts w:eastAsia="Times New Roman"/>
          <w:color w:val="auto"/>
          <w:sz w:val="22"/>
          <w:szCs w:val="22"/>
          <w:shd w:val="clear" w:color="auto" w:fill="auto"/>
        </w:rPr>
      </w:pPr>
      <w:r w:rsidRPr="005D7B3F">
        <w:rPr>
          <w:rFonts w:eastAsia="Times New Roman"/>
          <w:color w:val="auto"/>
          <w:sz w:val="22"/>
          <w:szCs w:val="22"/>
          <w:shd w:val="clear" w:color="auto" w:fill="auto"/>
        </w:rPr>
        <w:t xml:space="preserve"> 6.5. В случае просрочки исполнения Кредитором обязательств, предусмотренных настоящим договором, а также в иных случаях неисполнения или ненадлежащего исполнения Кредитором обязательств, предусмотренных настоящим договором, Заемщик вправе начислить неустойку в виде пени </w:t>
      </w:r>
      <w:r w:rsidRPr="005D7B3F">
        <w:rPr>
          <w:rFonts w:eastAsia="SimSun"/>
          <w:color w:val="auto"/>
          <w:spacing w:val="-4"/>
          <w:sz w:val="22"/>
          <w:szCs w:val="22"/>
          <w:shd w:val="clear" w:color="auto" w:fill="auto"/>
        </w:rPr>
        <w:t>в размере одной трехсотой действующей на дату начисления неустойки ключевой ставки Центрального банка Российской Федерации.</w:t>
      </w:r>
    </w:p>
    <w:p w14:paraId="56FB930E" w14:textId="77777777" w:rsidR="005D7B3F" w:rsidRPr="005D7B3F" w:rsidRDefault="005D7B3F" w:rsidP="005D7B3F">
      <w:pPr>
        <w:widowControl w:val="0"/>
        <w:autoSpaceDE w:val="0"/>
        <w:autoSpaceDN w:val="0"/>
        <w:adjustRightInd w:val="0"/>
        <w:ind w:right="-2" w:firstLine="567"/>
        <w:rPr>
          <w:rFonts w:ascii="Times New Roman CYR" w:eastAsia="Times New Roman" w:hAnsi="Times New Roman CYR" w:cs="Times New Roman CYR"/>
          <w:color w:val="000000"/>
          <w:sz w:val="22"/>
          <w:szCs w:val="22"/>
          <w:shd w:val="clear" w:color="auto" w:fill="auto"/>
        </w:rPr>
      </w:pPr>
      <w:r w:rsidRPr="005D7B3F">
        <w:rPr>
          <w:rFonts w:ascii="Times New Roman CYR" w:eastAsia="Times New Roman" w:hAnsi="Times New Roman CYR" w:cs="Times New Roman CYR"/>
          <w:color w:val="000000"/>
          <w:sz w:val="22"/>
          <w:szCs w:val="22"/>
          <w:shd w:val="clear" w:color="auto" w:fill="auto"/>
        </w:rPr>
        <w:t xml:space="preserve"> 6.5.1. Неустойка начисляется за каждый календарный день просрочки исполнения Кредитором обязательств, предусмотренных настоящим договором</w:t>
      </w:r>
      <w:r w:rsidRPr="005D7B3F">
        <w:rPr>
          <w:rFonts w:ascii="Times New Roman CYR" w:eastAsia="Times New Roman" w:hAnsi="Times New Roman CYR" w:cs="Times New Roman CYR"/>
          <w:i/>
          <w:color w:val="000000"/>
          <w:sz w:val="22"/>
          <w:szCs w:val="22"/>
          <w:shd w:val="clear" w:color="auto" w:fill="auto"/>
        </w:rPr>
        <w:t xml:space="preserve">, </w:t>
      </w:r>
      <w:r w:rsidRPr="005D7B3F">
        <w:rPr>
          <w:rFonts w:ascii="Times New Roman CYR" w:eastAsia="Times New Roman" w:hAnsi="Times New Roman CYR" w:cs="Times New Roman CYR"/>
          <w:color w:val="000000"/>
          <w:sz w:val="22"/>
          <w:szCs w:val="22"/>
          <w:shd w:val="clear" w:color="auto" w:fill="auto"/>
        </w:rPr>
        <w:t>начиная со дня, следующего после дня истечения установленного настоящим договором срока исполнения обязательства.</w:t>
      </w:r>
    </w:p>
    <w:p w14:paraId="0C456278" w14:textId="77777777" w:rsidR="005D7B3F" w:rsidRPr="005D7B3F" w:rsidRDefault="005D7B3F" w:rsidP="005D7B3F">
      <w:pPr>
        <w:widowControl w:val="0"/>
        <w:autoSpaceDE w:val="0"/>
        <w:autoSpaceDN w:val="0"/>
        <w:adjustRightInd w:val="0"/>
        <w:ind w:right="-2" w:firstLine="567"/>
        <w:rPr>
          <w:rFonts w:ascii="Times New Roman CYR" w:eastAsia="Times New Roman" w:hAnsi="Times New Roman CYR" w:cs="Times New Roman CYR"/>
          <w:color w:val="000000"/>
          <w:sz w:val="22"/>
          <w:szCs w:val="22"/>
          <w:shd w:val="clear" w:color="auto" w:fill="auto"/>
        </w:rPr>
      </w:pPr>
      <w:r w:rsidRPr="005D7B3F">
        <w:rPr>
          <w:rFonts w:ascii="Times New Roman CYR" w:eastAsia="Times New Roman" w:hAnsi="Times New Roman CYR" w:cs="Times New Roman CYR"/>
          <w:color w:val="000000"/>
          <w:sz w:val="22"/>
          <w:szCs w:val="22"/>
          <w:shd w:val="clear" w:color="auto" w:fill="auto"/>
        </w:rPr>
        <w:t xml:space="preserve"> 6.5.2. В случае просрочки выполнения Кредитором своих обязательств либо неисполнения или ненадлежащего исполнения обязательств по настоящему договору, Заемщик направляет Кредитору письменное требование об уплате неустойки, в котором указывается размер неустойки, подлежащей взысканию, основания применения, расчет, реквизиты для уплаты и срок уплаты.</w:t>
      </w:r>
    </w:p>
    <w:p w14:paraId="5CDF5C06" w14:textId="77777777" w:rsidR="005D7B3F" w:rsidRPr="005D7B3F" w:rsidRDefault="005D7B3F" w:rsidP="005D7B3F">
      <w:pPr>
        <w:widowControl w:val="0"/>
        <w:autoSpaceDE w:val="0"/>
        <w:autoSpaceDN w:val="0"/>
        <w:adjustRightInd w:val="0"/>
        <w:ind w:right="-2" w:firstLine="567"/>
        <w:rPr>
          <w:rFonts w:ascii="Times New Roman CYR" w:eastAsia="Times New Roman" w:hAnsi="Times New Roman CYR" w:cs="Times New Roman CYR"/>
          <w:color w:val="000000"/>
          <w:sz w:val="22"/>
          <w:szCs w:val="22"/>
          <w:shd w:val="clear" w:color="auto" w:fill="auto"/>
        </w:rPr>
      </w:pPr>
    </w:p>
    <w:p w14:paraId="7FDA487D" w14:textId="77777777"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b/>
          <w:bCs/>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7. СРОК ДЕЙСТВИЯ ДОГОВОРА, МЕСТО ОКАЗАНИЯ УСЛУГ И ИНЫЕ УСЛОВИЯ</w:t>
      </w:r>
    </w:p>
    <w:p w14:paraId="741BDC57" w14:textId="77777777" w:rsidR="005D7B3F" w:rsidRPr="005D7B3F" w:rsidRDefault="005D7B3F" w:rsidP="005D7B3F">
      <w:pPr>
        <w:widowControl w:val="0"/>
        <w:autoSpaceDE w:val="0"/>
        <w:autoSpaceDN w:val="0"/>
        <w:adjustRightInd w:val="0"/>
        <w:rPr>
          <w:rFonts w:ascii="Times New Roman CYR" w:eastAsia="Times New Roman" w:hAnsi="Times New Roman CYR" w:cs="Times New Roman CYR"/>
          <w:bCs/>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 xml:space="preserve">      </w:t>
      </w:r>
      <w:r w:rsidRPr="005D7B3F">
        <w:rPr>
          <w:rFonts w:ascii="Times New Roman CYR" w:eastAsia="Times New Roman" w:hAnsi="Times New Roman CYR" w:cs="Times New Roman CYR"/>
          <w:bCs/>
          <w:color w:val="auto"/>
          <w:sz w:val="22"/>
          <w:szCs w:val="22"/>
          <w:shd w:val="clear" w:color="auto" w:fill="auto"/>
        </w:rPr>
        <w:t>7.1.</w:t>
      </w:r>
      <w:r w:rsidRPr="005D7B3F">
        <w:rPr>
          <w:rFonts w:eastAsia="Times New Roman"/>
          <w:color w:val="auto"/>
          <w:sz w:val="22"/>
          <w:szCs w:val="22"/>
          <w:shd w:val="clear" w:color="auto" w:fill="auto"/>
        </w:rPr>
        <w:t xml:space="preserve">  </w:t>
      </w:r>
      <w:r w:rsidRPr="005D7B3F">
        <w:rPr>
          <w:rFonts w:ascii="Times New Roman CYR" w:eastAsia="Times New Roman" w:hAnsi="Times New Roman CYR" w:cs="Times New Roman CYR"/>
          <w:bCs/>
          <w:color w:val="auto"/>
          <w:sz w:val="22"/>
          <w:szCs w:val="22"/>
          <w:shd w:val="clear" w:color="auto" w:fill="auto"/>
        </w:rPr>
        <w:t>Место оказания услуг: Российская Федерация, Республика Марий Эл, г. Йошкар-Ола.</w:t>
      </w:r>
    </w:p>
    <w:p w14:paraId="6BE0FC66"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7.2.  Настоящий договор вступает в действие с момента подписания обеими сторонами и действует до полного погашения задолженности по договору.</w:t>
      </w:r>
    </w:p>
    <w:p w14:paraId="313FCC91"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7.2.1. При выдаче текущих кредитов срочное обязательство (график платежей) и заявка о выдаче текущего кредита, предусмотренные Договором, могут оформляться, заверяться электронно-цифровой подписью, или иным аналогом электронно-цифровой подписи и предоставляться по системе электронного документооборота в рамках заключенного между Заемщиком и Кредитором Договора. После чего они представляются на бумажном носителе, заверенных печатью и подписью Заемщика и Кредитора.</w:t>
      </w:r>
    </w:p>
    <w:p w14:paraId="7797A5B9" w14:textId="77777777"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7.3. Изменения и дополнения являются неотъемлемой частью настоящего договора, если они совершены в письменной форме в виде дополнительного соглашения к настоящему договору.</w:t>
      </w:r>
    </w:p>
    <w:p w14:paraId="0FBD9C40" w14:textId="77777777" w:rsidR="005D7B3F" w:rsidRPr="005D7B3F" w:rsidRDefault="005D7B3F" w:rsidP="005D7B3F">
      <w:pPr>
        <w:autoSpaceDE w:val="0"/>
        <w:autoSpaceDN w:val="0"/>
        <w:adjustRightInd w:val="0"/>
        <w:ind w:firstLine="540"/>
        <w:rPr>
          <w:rFonts w:eastAsia="Times New Roman"/>
          <w:color w:val="auto"/>
          <w:sz w:val="22"/>
          <w:szCs w:val="22"/>
          <w:shd w:val="clear" w:color="auto" w:fill="auto"/>
        </w:rPr>
      </w:pPr>
      <w:r w:rsidRPr="005D7B3F">
        <w:rPr>
          <w:rFonts w:eastAsia="Times New Roman"/>
          <w:color w:val="auto"/>
          <w:sz w:val="22"/>
          <w:szCs w:val="22"/>
          <w:shd w:val="clear" w:color="auto" w:fill="auto"/>
        </w:rPr>
        <w:t xml:space="preserve">7.4.  Споры и разногласия, возникающие в ходе исполнения настоящего договора, рассматриваются в Арбитражном суде Республики Марий Эл. Претензионный порядок, а также какие-либо сроки досудебного урегулирования споров, возникающих из правоотношений сторон, связанных с исполнением обязательств по настоящему договору, не устанавливаются. Любая из сторон вправе передать спор непосредственно на разрешение арбитражного суда. </w:t>
      </w:r>
    </w:p>
    <w:p w14:paraId="78200868" w14:textId="77777777" w:rsidR="005D7B3F" w:rsidRPr="005D7B3F" w:rsidRDefault="005D7B3F" w:rsidP="005D7B3F">
      <w:pPr>
        <w:widowControl w:val="0"/>
        <w:tabs>
          <w:tab w:val="left" w:pos="993"/>
        </w:tabs>
        <w:autoSpaceDE w:val="0"/>
        <w:autoSpaceDN w:val="0"/>
        <w:adjustRightInd w:val="0"/>
        <w:ind w:firstLine="540"/>
        <w:rPr>
          <w:rFonts w:ascii="Times New Roman CYR" w:eastAsia="Times New Roman" w:hAnsi="Times New Roman CYR" w:cs="Times New Roman CYR"/>
          <w:color w:val="auto"/>
          <w:sz w:val="22"/>
          <w:szCs w:val="22"/>
          <w:shd w:val="clear" w:color="auto" w:fill="auto"/>
        </w:rPr>
      </w:pPr>
      <w:bookmarkStart w:id="10" w:name="Par0"/>
      <w:bookmarkEnd w:id="10"/>
      <w:r w:rsidRPr="005D7B3F">
        <w:rPr>
          <w:rFonts w:ascii="Times New Roman CYR" w:eastAsia="Times New Roman" w:hAnsi="Times New Roman CYR" w:cs="Times New Roman CYR"/>
          <w:color w:val="auto"/>
          <w:sz w:val="22"/>
          <w:szCs w:val="22"/>
          <w:shd w:val="clear" w:color="auto" w:fill="auto"/>
        </w:rPr>
        <w:t>7.5.</w:t>
      </w:r>
      <w:r w:rsidRPr="005D7B3F">
        <w:rPr>
          <w:rFonts w:ascii="Times New Roman CYR" w:eastAsia="Times New Roman" w:hAnsi="Times New Roman CYR" w:cs="Times New Roman CYR"/>
          <w:color w:val="auto"/>
          <w:sz w:val="22"/>
          <w:szCs w:val="22"/>
          <w:shd w:val="clear" w:color="auto" w:fill="auto"/>
        </w:rPr>
        <w:tab/>
        <w:t>Стороны определили следующие способы обмена корреспонденцией (документы, уведомления, письма, претензии и т.д.) в рамках действия настоящего договора:</w:t>
      </w:r>
    </w:p>
    <w:p w14:paraId="7FEF70B8" w14:textId="77777777" w:rsidR="005D7B3F" w:rsidRPr="005D7B3F" w:rsidRDefault="005D7B3F" w:rsidP="005D7B3F">
      <w:pPr>
        <w:widowControl w:val="0"/>
        <w:tabs>
          <w:tab w:val="left" w:pos="1134"/>
        </w:tabs>
        <w:autoSpaceDE w:val="0"/>
        <w:autoSpaceDN w:val="0"/>
        <w:adjustRightInd w:val="0"/>
        <w:ind w:firstLine="54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7.5.1.</w:t>
      </w:r>
      <w:r w:rsidRPr="005D7B3F">
        <w:rPr>
          <w:rFonts w:ascii="Times New Roman CYR" w:eastAsia="Times New Roman" w:hAnsi="Times New Roman CYR" w:cs="Times New Roman CYR"/>
          <w:color w:val="auto"/>
          <w:sz w:val="22"/>
          <w:szCs w:val="22"/>
          <w:shd w:val="clear" w:color="auto" w:fill="auto"/>
        </w:rPr>
        <w:tab/>
        <w:t>На бумажном носителе путем вручения под расписку;</w:t>
      </w:r>
    </w:p>
    <w:p w14:paraId="1FC43543" w14:textId="77777777" w:rsidR="005D7B3F" w:rsidRPr="005D7B3F" w:rsidRDefault="005D7B3F" w:rsidP="005D7B3F">
      <w:pPr>
        <w:widowControl w:val="0"/>
        <w:tabs>
          <w:tab w:val="left" w:pos="1134"/>
        </w:tabs>
        <w:autoSpaceDE w:val="0"/>
        <w:autoSpaceDN w:val="0"/>
        <w:adjustRightInd w:val="0"/>
        <w:ind w:firstLine="54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7.5.2.</w:t>
      </w:r>
      <w:r w:rsidRPr="005D7B3F">
        <w:rPr>
          <w:rFonts w:ascii="Times New Roman CYR" w:eastAsia="Times New Roman" w:hAnsi="Times New Roman CYR" w:cs="Times New Roman CYR"/>
          <w:color w:val="auto"/>
          <w:sz w:val="22"/>
          <w:szCs w:val="22"/>
          <w:shd w:val="clear" w:color="auto" w:fill="auto"/>
        </w:rPr>
        <w:tab/>
        <w:t>На бумажном носителе путем направления по почте, в том числе заказным письмом с уведомлением;</w:t>
      </w:r>
    </w:p>
    <w:p w14:paraId="453C0CE7" w14:textId="77777777" w:rsidR="005D7B3F" w:rsidRPr="005D7B3F" w:rsidRDefault="005D7B3F" w:rsidP="005D7B3F">
      <w:pPr>
        <w:widowControl w:val="0"/>
        <w:tabs>
          <w:tab w:val="left" w:pos="1134"/>
        </w:tabs>
        <w:autoSpaceDE w:val="0"/>
        <w:autoSpaceDN w:val="0"/>
        <w:adjustRightInd w:val="0"/>
        <w:ind w:firstLine="54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7.5.3.</w:t>
      </w:r>
      <w:r w:rsidRPr="005D7B3F">
        <w:rPr>
          <w:rFonts w:ascii="Times New Roman CYR" w:eastAsia="Times New Roman" w:hAnsi="Times New Roman CYR" w:cs="Times New Roman CYR"/>
          <w:color w:val="auto"/>
          <w:sz w:val="22"/>
          <w:szCs w:val="22"/>
          <w:shd w:val="clear" w:color="auto" w:fill="auto"/>
        </w:rPr>
        <w:tab/>
        <w:t>В электронном виде по системе электронного документооборота в рамках заключенного между Заемщиком и Кредитором договора о порядке использования данной системы электронного документооборота;</w:t>
      </w:r>
    </w:p>
    <w:p w14:paraId="2BC7D149" w14:textId="77777777" w:rsidR="005D7B3F" w:rsidRPr="005D7B3F" w:rsidRDefault="005D7B3F" w:rsidP="005D7B3F">
      <w:pPr>
        <w:widowControl w:val="0"/>
        <w:tabs>
          <w:tab w:val="left" w:pos="1134"/>
        </w:tabs>
        <w:autoSpaceDE w:val="0"/>
        <w:autoSpaceDN w:val="0"/>
        <w:adjustRightInd w:val="0"/>
        <w:ind w:firstLine="540"/>
        <w:rPr>
          <w:rFonts w:ascii="Times New Roman CYR" w:eastAsia="Times New Roman" w:hAnsi="Times New Roman CYR" w:cs="Times New Roman CYR"/>
          <w:b/>
          <w:bCs/>
          <w:color w:val="auto"/>
          <w:sz w:val="22"/>
          <w:szCs w:val="22"/>
          <w:u w:val="single"/>
          <w:shd w:val="clear" w:color="auto" w:fill="auto"/>
        </w:rPr>
      </w:pPr>
      <w:r w:rsidRPr="005D7B3F">
        <w:rPr>
          <w:rFonts w:ascii="Times New Roman CYR" w:eastAsia="Times New Roman" w:hAnsi="Times New Roman CYR" w:cs="Times New Roman CYR"/>
          <w:color w:val="auto"/>
          <w:sz w:val="22"/>
          <w:szCs w:val="22"/>
          <w:shd w:val="clear" w:color="auto" w:fill="auto"/>
        </w:rPr>
        <w:t>7.5.4.</w:t>
      </w:r>
      <w:r w:rsidRPr="005D7B3F">
        <w:rPr>
          <w:rFonts w:ascii="Times New Roman CYR" w:eastAsia="Times New Roman" w:hAnsi="Times New Roman CYR" w:cs="Times New Roman CYR"/>
          <w:color w:val="auto"/>
          <w:sz w:val="22"/>
          <w:szCs w:val="22"/>
          <w:shd w:val="clear" w:color="auto" w:fill="auto"/>
        </w:rPr>
        <w:tab/>
        <w:t>В электронном виде с использованием программных комплексов «СБИС».</w:t>
      </w:r>
    </w:p>
    <w:p w14:paraId="2BB4AF6B" w14:textId="77777777" w:rsidR="005D7B3F" w:rsidRPr="005D7B3F" w:rsidRDefault="005D7B3F" w:rsidP="005D7B3F">
      <w:pPr>
        <w:widowControl w:val="0"/>
        <w:tabs>
          <w:tab w:val="left" w:pos="993"/>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7.6.</w:t>
      </w:r>
      <w:r w:rsidRPr="005D7B3F">
        <w:rPr>
          <w:rFonts w:ascii="Times New Roman CYR" w:eastAsia="Times New Roman" w:hAnsi="Times New Roman CYR" w:cs="Times New Roman CYR"/>
          <w:color w:val="auto"/>
          <w:sz w:val="22"/>
          <w:szCs w:val="22"/>
          <w:shd w:val="clear" w:color="auto" w:fill="auto"/>
        </w:rPr>
        <w:tab/>
        <w:t xml:space="preserve"> Во всем, что не предусмотрено настоящим договором, стороны руководствуются действующим законодательством Российской Федерации и применяемыми правилами Кредитора.</w:t>
      </w:r>
    </w:p>
    <w:p w14:paraId="4DBA63CD" w14:textId="77777777" w:rsidR="005D7B3F" w:rsidRPr="005D7B3F" w:rsidRDefault="005D7B3F" w:rsidP="005D7B3F">
      <w:pPr>
        <w:widowControl w:val="0"/>
        <w:tabs>
          <w:tab w:val="left" w:pos="993"/>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p>
    <w:p w14:paraId="029397B4" w14:textId="77777777" w:rsidR="005D7B3F" w:rsidRPr="005D7B3F" w:rsidRDefault="005D7B3F" w:rsidP="005D7B3F">
      <w:pPr>
        <w:widowControl w:val="0"/>
        <w:autoSpaceDE w:val="0"/>
        <w:autoSpaceDN w:val="0"/>
        <w:adjustRightInd w:val="0"/>
        <w:ind w:firstLine="567"/>
        <w:jc w:val="center"/>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b/>
          <w:color w:val="auto"/>
          <w:sz w:val="22"/>
          <w:szCs w:val="22"/>
          <w:shd w:val="clear" w:color="auto" w:fill="auto"/>
        </w:rPr>
        <w:t>8.АДРЕСА И РЕКВИЗИТЫ СТОРОН</w:t>
      </w:r>
    </w:p>
    <w:tbl>
      <w:tblPr>
        <w:tblW w:w="0" w:type="auto"/>
        <w:jc w:val="center"/>
        <w:tblLayout w:type="fixed"/>
        <w:tblLook w:val="0000" w:firstRow="0" w:lastRow="0" w:firstColumn="0" w:lastColumn="0" w:noHBand="0" w:noVBand="0"/>
      </w:tblPr>
      <w:tblGrid>
        <w:gridCol w:w="4661"/>
        <w:gridCol w:w="4821"/>
      </w:tblGrid>
      <w:tr w:rsidR="005D7B3F" w:rsidRPr="005D7B3F" w14:paraId="0C81A81A" w14:textId="77777777" w:rsidTr="00B56991">
        <w:trPr>
          <w:jc w:val="center"/>
        </w:trPr>
        <w:tc>
          <w:tcPr>
            <w:tcW w:w="4661" w:type="dxa"/>
            <w:tcBorders>
              <w:top w:val="nil"/>
              <w:left w:val="nil"/>
              <w:bottom w:val="nil"/>
              <w:right w:val="nil"/>
            </w:tcBorders>
          </w:tcPr>
          <w:p w14:paraId="732F7AE7" w14:textId="77777777" w:rsidR="005D7B3F" w:rsidRPr="005D7B3F" w:rsidRDefault="005D7B3F" w:rsidP="005D7B3F">
            <w:pPr>
              <w:widowControl w:val="0"/>
              <w:autoSpaceDE w:val="0"/>
              <w:autoSpaceDN w:val="0"/>
              <w:adjustRightInd w:val="0"/>
              <w:spacing w:before="12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Кредитор</w:t>
            </w:r>
            <w:r w:rsidRPr="005D7B3F">
              <w:rPr>
                <w:rFonts w:ascii="Times New Roman CYR" w:eastAsia="Times New Roman" w:hAnsi="Times New Roman CYR" w:cs="Times New Roman CYR"/>
                <w:color w:val="auto"/>
                <w:sz w:val="22"/>
                <w:szCs w:val="22"/>
                <w:shd w:val="clear" w:color="auto" w:fill="auto"/>
              </w:rPr>
              <w:t>:</w:t>
            </w:r>
          </w:p>
        </w:tc>
        <w:tc>
          <w:tcPr>
            <w:tcW w:w="4821" w:type="dxa"/>
            <w:tcBorders>
              <w:top w:val="nil"/>
              <w:left w:val="nil"/>
              <w:bottom w:val="nil"/>
              <w:right w:val="nil"/>
            </w:tcBorders>
          </w:tcPr>
          <w:p w14:paraId="7F8AD7B1" w14:textId="77777777" w:rsidR="005D7B3F" w:rsidRPr="005D7B3F" w:rsidRDefault="005D7B3F" w:rsidP="005D7B3F">
            <w:pPr>
              <w:widowControl w:val="0"/>
              <w:autoSpaceDE w:val="0"/>
              <w:autoSpaceDN w:val="0"/>
              <w:adjustRightInd w:val="0"/>
              <w:spacing w:before="120"/>
              <w:ind w:firstLine="720"/>
              <w:jc w:val="center"/>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b/>
                <w:bCs/>
                <w:color w:val="auto"/>
                <w:sz w:val="22"/>
                <w:szCs w:val="22"/>
                <w:shd w:val="clear" w:color="auto" w:fill="auto"/>
              </w:rPr>
              <w:t>Заемщик</w:t>
            </w:r>
            <w:r w:rsidRPr="005D7B3F">
              <w:rPr>
                <w:rFonts w:ascii="Times New Roman CYR" w:eastAsia="Times New Roman" w:hAnsi="Times New Roman CYR" w:cs="Times New Roman CYR"/>
                <w:color w:val="auto"/>
                <w:sz w:val="22"/>
                <w:szCs w:val="22"/>
                <w:shd w:val="clear" w:color="auto" w:fill="auto"/>
              </w:rPr>
              <w:t>:</w:t>
            </w:r>
          </w:p>
        </w:tc>
      </w:tr>
    </w:tbl>
    <w:p w14:paraId="651A983A" w14:textId="1C6B6605" w:rsidR="005D7B3F" w:rsidRPr="005D7B3F" w:rsidRDefault="005D7B3F" w:rsidP="005D7B3F">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w:t>
      </w:r>
      <w:r>
        <w:rPr>
          <w:rFonts w:ascii="Times New Roman CYR" w:eastAsia="Times New Roman" w:hAnsi="Times New Roman CYR" w:cs="Times New Roman CYR"/>
          <w:color w:val="auto"/>
          <w:sz w:val="22"/>
          <w:szCs w:val="22"/>
          <w:shd w:val="clear" w:color="auto" w:fill="auto"/>
        </w:rPr>
        <w:t xml:space="preserve">                    </w:t>
      </w:r>
      <w:r w:rsidR="00B95941">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МУП «Водоканал»</w:t>
      </w:r>
    </w:p>
    <w:p w14:paraId="484EDE68" w14:textId="5F359932" w:rsidR="005D7B3F" w:rsidRPr="005D7B3F" w:rsidRDefault="005D7B3F" w:rsidP="005D7B3F">
      <w:pPr>
        <w:widowControl w:val="0"/>
        <w:autoSpaceDE w:val="0"/>
        <w:autoSpaceDN w:val="0"/>
        <w:adjustRightInd w:val="0"/>
        <w:ind w:firstLine="567"/>
        <w:jc w:val="center"/>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w:t>
      </w:r>
      <w:r>
        <w:rPr>
          <w:rFonts w:ascii="Times New Roman CYR" w:eastAsia="Times New Roman" w:hAnsi="Times New Roman CYR" w:cs="Times New Roman CYR"/>
          <w:color w:val="auto"/>
          <w:sz w:val="22"/>
          <w:szCs w:val="22"/>
          <w:shd w:val="clear" w:color="auto" w:fill="auto"/>
        </w:rPr>
        <w:t xml:space="preserve">   </w:t>
      </w:r>
      <w:r w:rsidR="00B95941">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ИНН/КПП:1215020390/121501001</w:t>
      </w:r>
    </w:p>
    <w:p w14:paraId="14B726DB" w14:textId="2642F9AB" w:rsidR="005D7B3F" w:rsidRPr="005D7B3F" w:rsidRDefault="005D7B3F" w:rsidP="005D7B3F">
      <w:pPr>
        <w:widowControl w:val="0"/>
        <w:autoSpaceDE w:val="0"/>
        <w:autoSpaceDN w:val="0"/>
        <w:adjustRightInd w:val="0"/>
        <w:ind w:firstLine="567"/>
        <w:jc w:val="center"/>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w:t>
      </w:r>
      <w:r>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 xml:space="preserve"> </w:t>
      </w:r>
      <w:r w:rsidR="00B95941">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Адрес:424039, Республика Марий Эл,</w:t>
      </w:r>
    </w:p>
    <w:p w14:paraId="515A68B0" w14:textId="7270DB2D"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w:t>
      </w:r>
      <w:r>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 xml:space="preserve"> </w:t>
      </w:r>
      <w:r>
        <w:rPr>
          <w:rFonts w:ascii="Times New Roman CYR" w:eastAsia="Times New Roman" w:hAnsi="Times New Roman CYR" w:cs="Times New Roman CYR"/>
          <w:color w:val="auto"/>
          <w:sz w:val="22"/>
          <w:szCs w:val="22"/>
          <w:shd w:val="clear" w:color="auto" w:fill="auto"/>
        </w:rPr>
        <w:t xml:space="preserve"> </w:t>
      </w:r>
      <w:r w:rsidR="00B95941">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г. Йошкар-Ола, ул. Дружбы, д.2</w:t>
      </w:r>
    </w:p>
    <w:p w14:paraId="146F0C92" w14:textId="6F1DF9D8"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w:t>
      </w:r>
      <w:r w:rsidR="00B95941">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р/с 40702810300000050227</w:t>
      </w:r>
    </w:p>
    <w:p w14:paraId="0341EE59" w14:textId="5A3E7E79"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w:t>
      </w:r>
      <w:r>
        <w:rPr>
          <w:rFonts w:ascii="Times New Roman CYR" w:eastAsia="Times New Roman" w:hAnsi="Times New Roman CYR" w:cs="Times New Roman CYR"/>
          <w:color w:val="auto"/>
          <w:sz w:val="22"/>
          <w:szCs w:val="22"/>
          <w:shd w:val="clear" w:color="auto" w:fill="auto"/>
        </w:rPr>
        <w:t xml:space="preserve">                       </w:t>
      </w:r>
      <w:r w:rsidR="00B95941">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Банк ГПБ (АО)</w:t>
      </w:r>
    </w:p>
    <w:p w14:paraId="13616D61" w14:textId="2A86CB17"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lastRenderedPageBreak/>
        <w:t xml:space="preserve">                       </w:t>
      </w:r>
      <w:r>
        <w:rPr>
          <w:rFonts w:ascii="Times New Roman CYR" w:eastAsia="Times New Roman" w:hAnsi="Times New Roman CYR" w:cs="Times New Roman CYR"/>
          <w:color w:val="auto"/>
          <w:sz w:val="22"/>
          <w:szCs w:val="22"/>
          <w:shd w:val="clear" w:color="auto" w:fill="auto"/>
        </w:rPr>
        <w:t xml:space="preserve">             </w:t>
      </w:r>
      <w:r w:rsidR="00B95941">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БИК 044525823</w:t>
      </w:r>
    </w:p>
    <w:p w14:paraId="1BADD9B1" w14:textId="618DDD17"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w:t>
      </w:r>
      <w:r w:rsidR="004242BF">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к/с 30101810200000000823</w:t>
      </w:r>
    </w:p>
    <w:p w14:paraId="77850F4C" w14:textId="3B1480C2"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w:t>
      </w:r>
      <w:r>
        <w:rPr>
          <w:rFonts w:ascii="Times New Roman CYR" w:eastAsia="Times New Roman" w:hAnsi="Times New Roman CYR" w:cs="Times New Roman CYR"/>
          <w:color w:val="auto"/>
          <w:sz w:val="22"/>
          <w:szCs w:val="22"/>
          <w:shd w:val="clear" w:color="auto" w:fill="auto"/>
        </w:rPr>
        <w:t xml:space="preserve"> </w:t>
      </w:r>
      <w:r w:rsidR="00B95941">
        <w:rPr>
          <w:rFonts w:ascii="Times New Roman CYR" w:eastAsia="Times New Roman" w:hAnsi="Times New Roman CYR" w:cs="Times New Roman CYR"/>
          <w:color w:val="auto"/>
          <w:sz w:val="22"/>
          <w:szCs w:val="22"/>
          <w:shd w:val="clear" w:color="auto" w:fill="auto"/>
        </w:rPr>
        <w:t xml:space="preserve"> </w:t>
      </w:r>
      <w:r w:rsidR="004242BF">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ОКПО 03220481</w:t>
      </w:r>
    </w:p>
    <w:p w14:paraId="46A8D90F" w14:textId="1C9C5EFB" w:rsidR="005D7B3F" w:rsidRPr="005D7B3F" w:rsidRDefault="005D7B3F" w:rsidP="005D7B3F">
      <w:pPr>
        <w:widowControl w:val="0"/>
        <w:autoSpaceDE w:val="0"/>
        <w:autoSpaceDN w:val="0"/>
        <w:adjustRightInd w:val="0"/>
        <w:ind w:firstLine="720"/>
        <w:jc w:val="center"/>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                  </w:t>
      </w:r>
      <w:r>
        <w:rPr>
          <w:rFonts w:ascii="Times New Roman CYR" w:eastAsia="Times New Roman" w:hAnsi="Times New Roman CYR" w:cs="Times New Roman CYR"/>
          <w:color w:val="auto"/>
          <w:sz w:val="22"/>
          <w:szCs w:val="22"/>
          <w:shd w:val="clear" w:color="auto" w:fill="auto"/>
        </w:rPr>
        <w:t xml:space="preserve">    </w:t>
      </w:r>
      <w:r w:rsidR="004242BF">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Тел. (8362) 42-75-09</w:t>
      </w:r>
    </w:p>
    <w:p w14:paraId="569BF76E" w14:textId="35F4881E" w:rsidR="005D7B3F" w:rsidRPr="002C59F1" w:rsidRDefault="005D7B3F" w:rsidP="005D7B3F">
      <w:pPr>
        <w:widowControl w:val="0"/>
        <w:autoSpaceDE w:val="0"/>
        <w:autoSpaceDN w:val="0"/>
        <w:adjustRightInd w:val="0"/>
        <w:ind w:firstLine="720"/>
        <w:jc w:val="center"/>
        <w:rPr>
          <w:rFonts w:ascii="Times New Roman CYR" w:eastAsia="Times New Roman" w:hAnsi="Times New Roman CYR" w:cs="Times New Roman CYR"/>
          <w:color w:val="auto"/>
          <w:sz w:val="22"/>
          <w:szCs w:val="22"/>
          <w:shd w:val="clear" w:color="auto" w:fill="auto"/>
          <w:lang w:val="en-US"/>
        </w:rPr>
      </w:pPr>
      <w:r w:rsidRPr="005D7B3F">
        <w:rPr>
          <w:rFonts w:ascii="Times New Roman CYR" w:eastAsia="Times New Roman" w:hAnsi="Times New Roman CYR" w:cs="Times New Roman CYR"/>
          <w:color w:val="auto"/>
          <w:sz w:val="22"/>
          <w:szCs w:val="22"/>
          <w:shd w:val="clear" w:color="auto" w:fill="auto"/>
        </w:rPr>
        <w:t xml:space="preserve">                          </w:t>
      </w:r>
      <w:r>
        <w:rPr>
          <w:rFonts w:ascii="Times New Roman CYR" w:eastAsia="Times New Roman" w:hAnsi="Times New Roman CYR" w:cs="Times New Roman CYR"/>
          <w:color w:val="auto"/>
          <w:sz w:val="22"/>
          <w:szCs w:val="22"/>
          <w:shd w:val="clear" w:color="auto" w:fill="auto"/>
        </w:rPr>
        <w:t xml:space="preserve">        </w:t>
      </w:r>
      <w:r w:rsidR="004242BF">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lang w:val="en-US"/>
        </w:rPr>
        <w:t>E</w:t>
      </w:r>
      <w:r w:rsidRPr="002C59F1">
        <w:rPr>
          <w:rFonts w:ascii="Times New Roman CYR" w:eastAsia="Times New Roman" w:hAnsi="Times New Roman CYR" w:cs="Times New Roman CYR"/>
          <w:color w:val="auto"/>
          <w:sz w:val="22"/>
          <w:szCs w:val="22"/>
          <w:shd w:val="clear" w:color="auto" w:fill="auto"/>
          <w:lang w:val="en-US"/>
        </w:rPr>
        <w:t>-</w:t>
      </w:r>
      <w:r w:rsidRPr="005D7B3F">
        <w:rPr>
          <w:rFonts w:ascii="Times New Roman CYR" w:eastAsia="Times New Roman" w:hAnsi="Times New Roman CYR" w:cs="Times New Roman CYR"/>
          <w:color w:val="auto"/>
          <w:sz w:val="22"/>
          <w:szCs w:val="22"/>
          <w:shd w:val="clear" w:color="auto" w:fill="auto"/>
          <w:lang w:val="en-US"/>
        </w:rPr>
        <w:t>mail</w:t>
      </w:r>
      <w:r w:rsidRPr="002C59F1">
        <w:rPr>
          <w:rFonts w:ascii="Times New Roman CYR" w:eastAsia="Times New Roman" w:hAnsi="Times New Roman CYR" w:cs="Times New Roman CYR"/>
          <w:color w:val="auto"/>
          <w:sz w:val="22"/>
          <w:szCs w:val="22"/>
          <w:shd w:val="clear" w:color="auto" w:fill="auto"/>
          <w:lang w:val="en-US"/>
        </w:rPr>
        <w:t xml:space="preserve">: </w:t>
      </w:r>
      <w:r w:rsidRPr="005D7B3F">
        <w:rPr>
          <w:rFonts w:ascii="Times New Roman CYR" w:eastAsia="Times New Roman" w:hAnsi="Times New Roman CYR" w:cs="Times New Roman CYR"/>
          <w:color w:val="auto"/>
          <w:sz w:val="22"/>
          <w:szCs w:val="22"/>
          <w:shd w:val="clear" w:color="auto" w:fill="auto"/>
          <w:lang w:val="en-US"/>
        </w:rPr>
        <w:t>buhnalog</w:t>
      </w:r>
      <w:r w:rsidRPr="002C59F1">
        <w:rPr>
          <w:rFonts w:ascii="Times New Roman CYR" w:eastAsia="Times New Roman" w:hAnsi="Times New Roman CYR" w:cs="Times New Roman CYR"/>
          <w:color w:val="auto"/>
          <w:sz w:val="22"/>
          <w:szCs w:val="22"/>
          <w:shd w:val="clear" w:color="auto" w:fill="auto"/>
          <w:lang w:val="en-US"/>
        </w:rPr>
        <w:t>@</w:t>
      </w:r>
      <w:r w:rsidRPr="005D7B3F">
        <w:rPr>
          <w:rFonts w:ascii="Times New Roman CYR" w:eastAsia="Times New Roman" w:hAnsi="Times New Roman CYR" w:cs="Times New Roman CYR"/>
          <w:color w:val="auto"/>
          <w:sz w:val="22"/>
          <w:szCs w:val="22"/>
          <w:shd w:val="clear" w:color="auto" w:fill="auto"/>
          <w:lang w:val="en-US"/>
        </w:rPr>
        <w:t>vod</w:t>
      </w:r>
      <w:r w:rsidRPr="002C59F1">
        <w:rPr>
          <w:rFonts w:ascii="Times New Roman CYR" w:eastAsia="Times New Roman" w:hAnsi="Times New Roman CYR" w:cs="Times New Roman CYR"/>
          <w:color w:val="auto"/>
          <w:sz w:val="22"/>
          <w:szCs w:val="22"/>
          <w:shd w:val="clear" w:color="auto" w:fill="auto"/>
          <w:lang w:val="en-US"/>
        </w:rPr>
        <w:t>12.</w:t>
      </w:r>
      <w:r w:rsidRPr="005D7B3F">
        <w:rPr>
          <w:rFonts w:ascii="Times New Roman CYR" w:eastAsia="Times New Roman" w:hAnsi="Times New Roman CYR" w:cs="Times New Roman CYR"/>
          <w:color w:val="auto"/>
          <w:sz w:val="22"/>
          <w:szCs w:val="22"/>
          <w:shd w:val="clear" w:color="auto" w:fill="auto"/>
          <w:lang w:val="en-US"/>
        </w:rPr>
        <w:t>ru</w:t>
      </w:r>
      <w:r w:rsidRPr="002C59F1">
        <w:rPr>
          <w:rFonts w:ascii="Times New Roman CYR" w:eastAsia="Times New Roman" w:hAnsi="Times New Roman CYR" w:cs="Times New Roman CYR"/>
          <w:color w:val="auto"/>
          <w:sz w:val="22"/>
          <w:szCs w:val="22"/>
          <w:shd w:val="clear" w:color="auto" w:fill="auto"/>
          <w:lang w:val="en-US"/>
        </w:rPr>
        <w:t xml:space="preserve"> </w:t>
      </w:r>
    </w:p>
    <w:p w14:paraId="3DF3BDA3" w14:textId="731C9C79" w:rsidR="005D7B3F" w:rsidRPr="005D7B3F" w:rsidRDefault="005D7B3F" w:rsidP="005D7B3F">
      <w:pPr>
        <w:widowControl w:val="0"/>
        <w:autoSpaceDE w:val="0"/>
        <w:autoSpaceDN w:val="0"/>
        <w:adjustRightInd w:val="0"/>
        <w:rPr>
          <w:rFonts w:ascii="Times New Roman CYR" w:eastAsia="Times New Roman" w:hAnsi="Times New Roman CYR" w:cs="Times New Roman CYR"/>
          <w:color w:val="auto"/>
          <w:sz w:val="22"/>
          <w:szCs w:val="22"/>
          <w:shd w:val="clear" w:color="auto" w:fill="auto"/>
          <w:lang w:val="en-US"/>
        </w:rPr>
      </w:pPr>
      <w:r w:rsidRPr="005D7B3F">
        <w:rPr>
          <w:rFonts w:ascii="Times New Roman CYR" w:eastAsia="Times New Roman" w:hAnsi="Times New Roman CYR" w:cs="Times New Roman CYR"/>
          <w:color w:val="auto"/>
          <w:sz w:val="22"/>
          <w:szCs w:val="22"/>
          <w:shd w:val="clear" w:color="auto" w:fill="auto"/>
          <w:lang w:val="en-US"/>
        </w:rPr>
        <w:t xml:space="preserve">_________________/_________   </w:t>
      </w:r>
      <w:r>
        <w:rPr>
          <w:rFonts w:ascii="Times New Roman CYR" w:eastAsia="Times New Roman" w:hAnsi="Times New Roman CYR" w:cs="Times New Roman CYR"/>
          <w:color w:val="auto"/>
          <w:sz w:val="22"/>
          <w:szCs w:val="22"/>
          <w:shd w:val="clear" w:color="auto" w:fill="auto"/>
          <w:lang w:val="en-US"/>
        </w:rPr>
        <w:t xml:space="preserve">                      </w:t>
      </w:r>
      <w:r w:rsidRPr="00D43D11">
        <w:rPr>
          <w:rFonts w:ascii="Times New Roman CYR" w:eastAsia="Times New Roman" w:hAnsi="Times New Roman CYR" w:cs="Times New Roman CYR"/>
          <w:color w:val="auto"/>
          <w:sz w:val="22"/>
          <w:szCs w:val="22"/>
          <w:shd w:val="clear" w:color="auto" w:fill="auto"/>
          <w:lang w:val="en-US"/>
        </w:rPr>
        <w:t xml:space="preserve">        </w:t>
      </w:r>
      <w:r>
        <w:rPr>
          <w:rFonts w:ascii="Times New Roman CYR" w:eastAsia="Times New Roman" w:hAnsi="Times New Roman CYR" w:cs="Times New Roman CYR"/>
          <w:color w:val="auto"/>
          <w:sz w:val="22"/>
          <w:szCs w:val="22"/>
          <w:shd w:val="clear" w:color="auto" w:fill="auto"/>
          <w:lang w:val="en-US"/>
        </w:rPr>
        <w:t xml:space="preserve"> </w:t>
      </w:r>
      <w:r w:rsidRPr="005D7B3F">
        <w:rPr>
          <w:rFonts w:ascii="Times New Roman CYR" w:eastAsia="Times New Roman" w:hAnsi="Times New Roman CYR" w:cs="Times New Roman CYR"/>
          <w:color w:val="auto"/>
          <w:sz w:val="22"/>
          <w:szCs w:val="22"/>
          <w:shd w:val="clear" w:color="auto" w:fill="auto"/>
          <w:lang w:val="en-US"/>
        </w:rPr>
        <w:t>_________________/___________</w:t>
      </w:r>
    </w:p>
    <w:p w14:paraId="4ABEEBC8" w14:textId="2BABCDC9" w:rsidR="005D7B3F" w:rsidRPr="005D7B3F" w:rsidRDefault="005D7B3F" w:rsidP="005D7B3F">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5D7B3F">
        <w:rPr>
          <w:rFonts w:ascii="Times New Roman CYR" w:eastAsia="Times New Roman" w:hAnsi="Times New Roman CYR" w:cs="Times New Roman CYR"/>
          <w:color w:val="auto"/>
          <w:sz w:val="22"/>
          <w:szCs w:val="22"/>
          <w:shd w:val="clear" w:color="auto" w:fill="auto"/>
        </w:rPr>
        <w:t xml:space="preserve">М.П.                                                              </w:t>
      </w:r>
      <w:r>
        <w:rPr>
          <w:rFonts w:ascii="Times New Roman CYR" w:eastAsia="Times New Roman" w:hAnsi="Times New Roman CYR" w:cs="Times New Roman CYR"/>
          <w:color w:val="auto"/>
          <w:sz w:val="22"/>
          <w:szCs w:val="22"/>
          <w:shd w:val="clear" w:color="auto" w:fill="auto"/>
        </w:rPr>
        <w:t xml:space="preserve">         </w:t>
      </w:r>
      <w:r w:rsidRPr="005D7B3F">
        <w:rPr>
          <w:rFonts w:ascii="Times New Roman CYR" w:eastAsia="Times New Roman" w:hAnsi="Times New Roman CYR" w:cs="Times New Roman CYR"/>
          <w:color w:val="auto"/>
          <w:sz w:val="22"/>
          <w:szCs w:val="22"/>
          <w:shd w:val="clear" w:color="auto" w:fill="auto"/>
        </w:rPr>
        <w:t xml:space="preserve"> М.П</w:t>
      </w:r>
    </w:p>
    <w:p w14:paraId="19684222" w14:textId="77777777" w:rsidR="005D7B3F" w:rsidRPr="005D7B3F" w:rsidRDefault="005D7B3F" w:rsidP="005D7B3F">
      <w:pPr>
        <w:widowControl w:val="0"/>
        <w:ind w:firstLine="567"/>
        <w:jc w:val="right"/>
        <w:rPr>
          <w:rFonts w:eastAsia="Times New Roman"/>
          <w:color w:val="auto"/>
          <w:sz w:val="22"/>
          <w:szCs w:val="22"/>
          <w:shd w:val="clear" w:color="auto" w:fill="auto"/>
        </w:rPr>
      </w:pPr>
    </w:p>
    <w:p w14:paraId="132B10D0" w14:textId="77777777" w:rsidR="005D7B3F" w:rsidRPr="005D7B3F" w:rsidRDefault="005D7B3F" w:rsidP="004242BF">
      <w:pPr>
        <w:widowControl w:val="0"/>
        <w:rPr>
          <w:rFonts w:eastAsia="Times New Roman"/>
          <w:color w:val="auto"/>
          <w:sz w:val="22"/>
          <w:szCs w:val="22"/>
          <w:shd w:val="clear" w:color="auto" w:fill="auto"/>
        </w:rPr>
      </w:pPr>
    </w:p>
    <w:p w14:paraId="7630AFEF" w14:textId="77777777"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 xml:space="preserve">Приложение № 1 к Договору на </w:t>
      </w:r>
    </w:p>
    <w:p w14:paraId="44DA62C1" w14:textId="77777777"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оказание услуг по предоставлению кредита</w:t>
      </w:r>
    </w:p>
    <w:p w14:paraId="090B5491" w14:textId="77777777"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 xml:space="preserve"> в форме возобновляемой кредитной линии с </w:t>
      </w:r>
    </w:p>
    <w:p w14:paraId="12B7F8F9" w14:textId="77777777"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лимитом задолженности 60 000 000</w:t>
      </w:r>
    </w:p>
    <w:p w14:paraId="36D72812" w14:textId="77777777"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(Шестьдесят миллионов) рублей 00 копеек.</w:t>
      </w:r>
    </w:p>
    <w:p w14:paraId="77291C8B" w14:textId="77777777"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№______от__________2025 г.</w:t>
      </w:r>
    </w:p>
    <w:p w14:paraId="7F38F0CF" w14:textId="77777777" w:rsidR="005D7B3F" w:rsidRPr="004242BF" w:rsidRDefault="005D7B3F" w:rsidP="005D7B3F">
      <w:pPr>
        <w:widowControl w:val="0"/>
        <w:ind w:firstLine="567"/>
        <w:jc w:val="right"/>
        <w:rPr>
          <w:rFonts w:eastAsia="Times New Roman"/>
          <w:b/>
          <w:color w:val="auto"/>
          <w:sz w:val="20"/>
          <w:szCs w:val="20"/>
          <w:shd w:val="clear" w:color="auto" w:fill="auto"/>
        </w:rPr>
      </w:pPr>
    </w:p>
    <w:p w14:paraId="467B4031" w14:textId="77777777" w:rsidR="005D7B3F" w:rsidRPr="005D7B3F" w:rsidRDefault="005D7B3F" w:rsidP="005D7B3F">
      <w:pPr>
        <w:widowControl w:val="0"/>
        <w:ind w:firstLine="567"/>
        <w:rPr>
          <w:rFonts w:eastAsia="Times New Roman"/>
          <w:color w:val="auto"/>
          <w:sz w:val="22"/>
          <w:szCs w:val="22"/>
          <w:shd w:val="clear" w:color="auto" w:fill="auto"/>
        </w:rPr>
      </w:pPr>
    </w:p>
    <w:p w14:paraId="015A6F8C" w14:textId="77777777" w:rsidR="005D7B3F" w:rsidRPr="005D7B3F" w:rsidRDefault="005D7B3F" w:rsidP="005D7B3F">
      <w:pPr>
        <w:widowControl w:val="0"/>
        <w:ind w:firstLine="567"/>
        <w:rPr>
          <w:rFonts w:eastAsia="Times New Roman"/>
          <w:color w:val="auto"/>
          <w:sz w:val="22"/>
          <w:szCs w:val="22"/>
          <w:shd w:val="clear" w:color="auto" w:fill="auto"/>
        </w:rPr>
      </w:pPr>
    </w:p>
    <w:p w14:paraId="0575F5E0" w14:textId="77777777" w:rsidR="005D7B3F" w:rsidRPr="005D7B3F" w:rsidRDefault="005D7B3F" w:rsidP="005D7B3F">
      <w:pPr>
        <w:widowControl w:val="0"/>
        <w:ind w:firstLine="567"/>
        <w:jc w:val="center"/>
        <w:rPr>
          <w:rFonts w:eastAsia="Times New Roman"/>
          <w:b/>
          <w:color w:val="auto"/>
          <w:sz w:val="22"/>
          <w:szCs w:val="22"/>
          <w:shd w:val="clear" w:color="auto" w:fill="auto"/>
        </w:rPr>
      </w:pPr>
      <w:r w:rsidRPr="005D7B3F">
        <w:rPr>
          <w:rFonts w:eastAsia="Times New Roman"/>
          <w:b/>
          <w:color w:val="auto"/>
          <w:sz w:val="22"/>
          <w:szCs w:val="22"/>
          <w:shd w:val="clear" w:color="auto" w:fill="auto"/>
        </w:rPr>
        <w:t>ТЕХНИЧЕСКОЕ ЗАДАНИЕ</w:t>
      </w:r>
    </w:p>
    <w:p w14:paraId="6291DB32" w14:textId="77777777" w:rsidR="004242BF" w:rsidRPr="004242BF" w:rsidRDefault="004242BF" w:rsidP="004242BF">
      <w:pPr>
        <w:spacing w:after="160" w:line="259" w:lineRule="auto"/>
        <w:ind w:firstLine="284"/>
        <w:jc w:val="left"/>
        <w:rPr>
          <w:rFonts w:eastAsia="Calibri"/>
          <w:color w:val="000000"/>
          <w:sz w:val="22"/>
          <w:szCs w:val="22"/>
          <w:shd w:val="clear" w:color="auto" w:fill="auto"/>
          <w:lang w:eastAsia="zh-CN"/>
        </w:rPr>
      </w:pPr>
      <w:r w:rsidRPr="004242BF">
        <w:rPr>
          <w:rFonts w:eastAsia="Calibri"/>
          <w:b/>
          <w:color w:val="000000"/>
          <w:sz w:val="22"/>
          <w:szCs w:val="22"/>
          <w:shd w:val="clear" w:color="auto" w:fill="auto"/>
          <w:lang w:eastAsia="en-US"/>
        </w:rPr>
        <w:t>Наименование предмета закупки</w:t>
      </w:r>
      <w:r w:rsidRPr="004242BF">
        <w:rPr>
          <w:rFonts w:eastAsia="Calibri"/>
          <w:color w:val="000000"/>
          <w:sz w:val="22"/>
          <w:szCs w:val="22"/>
          <w:shd w:val="clear" w:color="auto" w:fill="auto"/>
          <w:lang w:eastAsia="en-US"/>
        </w:rPr>
        <w:t>: 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p w14:paraId="1092F3E5" w14:textId="77777777" w:rsidR="004242BF" w:rsidRPr="004242BF" w:rsidRDefault="004242BF" w:rsidP="004242BF">
      <w:pPr>
        <w:spacing w:after="160" w:line="259" w:lineRule="auto"/>
        <w:ind w:firstLine="284"/>
        <w:jc w:val="left"/>
        <w:rPr>
          <w:rFonts w:eastAsia="Calibri"/>
          <w:color w:val="000000"/>
          <w:sz w:val="22"/>
          <w:szCs w:val="22"/>
          <w:shd w:val="clear" w:color="auto" w:fill="auto"/>
          <w:lang w:eastAsia="zh-CN"/>
        </w:rPr>
      </w:pPr>
      <w:r w:rsidRPr="004242BF">
        <w:rPr>
          <w:rFonts w:eastAsia="Calibri"/>
          <w:b/>
          <w:bCs/>
          <w:color w:val="auto"/>
          <w:sz w:val="22"/>
          <w:szCs w:val="22"/>
          <w:shd w:val="clear" w:color="auto" w:fill="auto"/>
          <w:lang w:eastAsia="en-US"/>
        </w:rPr>
        <w:t>Место оказания услуги:</w:t>
      </w:r>
      <w:r w:rsidRPr="004242BF">
        <w:rPr>
          <w:rFonts w:eastAsia="Calibri"/>
          <w:color w:val="auto"/>
          <w:sz w:val="22"/>
          <w:szCs w:val="22"/>
          <w:shd w:val="clear" w:color="auto" w:fill="auto"/>
          <w:lang w:eastAsia="en-US"/>
        </w:rPr>
        <w:t xml:space="preserve"> Российская Федерация, Республика Марий Эл, город Йошкар-Ола.</w:t>
      </w:r>
    </w:p>
    <w:p w14:paraId="70A34CCA" w14:textId="77777777" w:rsidR="004242BF" w:rsidRPr="004242BF" w:rsidRDefault="004242BF" w:rsidP="004242BF">
      <w:pPr>
        <w:spacing w:after="160" w:line="259" w:lineRule="auto"/>
        <w:ind w:firstLine="284"/>
        <w:jc w:val="left"/>
        <w:rPr>
          <w:rFonts w:eastAsia="Calibri"/>
          <w:color w:val="000000"/>
          <w:sz w:val="22"/>
          <w:szCs w:val="22"/>
          <w:shd w:val="clear" w:color="auto" w:fill="auto"/>
          <w:lang w:eastAsia="zh-CN"/>
        </w:rPr>
      </w:pPr>
      <w:r w:rsidRPr="004242BF">
        <w:rPr>
          <w:rFonts w:eastAsia="Calibri"/>
          <w:b/>
          <w:bCs/>
          <w:color w:val="000000"/>
          <w:sz w:val="22"/>
          <w:szCs w:val="22"/>
          <w:shd w:val="clear" w:color="auto" w:fill="auto"/>
          <w:lang w:eastAsia="zh-CN"/>
        </w:rPr>
        <w:t>Источник оплаты услуг</w:t>
      </w:r>
      <w:r w:rsidRPr="004242BF">
        <w:rPr>
          <w:rFonts w:eastAsia="Calibri"/>
          <w:color w:val="000000"/>
          <w:sz w:val="22"/>
          <w:szCs w:val="22"/>
          <w:shd w:val="clear" w:color="auto" w:fill="auto"/>
          <w:lang w:eastAsia="zh-CN"/>
        </w:rPr>
        <w:t xml:space="preserve">: Доходы от осуществления деятельности, предусмотренной Уставом Муниципального унитарного предприятия «Водоканал» </w:t>
      </w:r>
      <w:proofErr w:type="spellStart"/>
      <w:r w:rsidRPr="004242BF">
        <w:rPr>
          <w:rFonts w:eastAsia="Calibri"/>
          <w:color w:val="000000"/>
          <w:sz w:val="22"/>
          <w:szCs w:val="22"/>
          <w:shd w:val="clear" w:color="auto" w:fill="auto"/>
          <w:lang w:eastAsia="zh-CN"/>
        </w:rPr>
        <w:t>г.Йошкар</w:t>
      </w:r>
      <w:proofErr w:type="spellEnd"/>
      <w:r w:rsidRPr="004242BF">
        <w:rPr>
          <w:rFonts w:eastAsia="Calibri"/>
          <w:color w:val="000000"/>
          <w:sz w:val="22"/>
          <w:szCs w:val="22"/>
          <w:shd w:val="clear" w:color="auto" w:fill="auto"/>
          <w:lang w:eastAsia="zh-CN"/>
        </w:rPr>
        <w:t>-Олы».</w:t>
      </w:r>
    </w:p>
    <w:p w14:paraId="43C5CEDA" w14:textId="77777777" w:rsidR="004242BF" w:rsidRPr="004242BF" w:rsidRDefault="004242BF" w:rsidP="004242BF">
      <w:pPr>
        <w:spacing w:after="160" w:line="259" w:lineRule="auto"/>
        <w:ind w:firstLine="284"/>
        <w:jc w:val="left"/>
        <w:rPr>
          <w:rFonts w:eastAsia="Calibri"/>
          <w:color w:val="auto"/>
          <w:sz w:val="22"/>
          <w:szCs w:val="22"/>
          <w:shd w:val="clear" w:color="auto" w:fill="auto"/>
          <w:lang w:eastAsia="en-US"/>
        </w:rPr>
      </w:pPr>
      <w:r w:rsidRPr="004242BF">
        <w:rPr>
          <w:rFonts w:eastAsia="Calibri"/>
          <w:b/>
          <w:color w:val="auto"/>
          <w:sz w:val="22"/>
          <w:szCs w:val="22"/>
          <w:shd w:val="clear" w:color="auto" w:fill="auto"/>
          <w:lang w:eastAsia="en-US"/>
        </w:rPr>
        <w:t>Требование к Кредитору:</w:t>
      </w:r>
      <w:r w:rsidRPr="004242BF">
        <w:rPr>
          <w:rFonts w:eastAsia="Calibri"/>
          <w:color w:val="auto"/>
          <w:sz w:val="22"/>
          <w:szCs w:val="22"/>
          <w:shd w:val="clear" w:color="auto" w:fill="auto"/>
          <w:lang w:eastAsia="en-US"/>
        </w:rPr>
        <w:t xml:space="preserve"> наличие 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p>
    <w:p w14:paraId="169D6993" w14:textId="77777777" w:rsidR="004242BF" w:rsidRPr="004242BF" w:rsidRDefault="004242BF" w:rsidP="004242BF">
      <w:pPr>
        <w:spacing w:after="160" w:line="259" w:lineRule="auto"/>
        <w:ind w:firstLine="284"/>
        <w:jc w:val="left"/>
        <w:rPr>
          <w:rFonts w:eastAsia="Calibri"/>
          <w:color w:val="000000"/>
          <w:sz w:val="22"/>
          <w:szCs w:val="22"/>
          <w:shd w:val="clear" w:color="auto" w:fill="auto"/>
          <w:lang w:eastAsia="zh-CN"/>
        </w:rPr>
      </w:pPr>
      <w:r w:rsidRPr="004242BF">
        <w:rPr>
          <w:rFonts w:eastAsia="Calibri"/>
          <w:b/>
          <w:bCs/>
          <w:color w:val="auto"/>
          <w:sz w:val="22"/>
          <w:szCs w:val="22"/>
          <w:shd w:val="clear" w:color="auto" w:fill="auto"/>
          <w:lang w:eastAsia="en-US"/>
        </w:rPr>
        <w:t>Вид процентной ставки</w:t>
      </w:r>
      <w:r w:rsidRPr="004242BF">
        <w:rPr>
          <w:rFonts w:eastAsia="Calibri"/>
          <w:color w:val="auto"/>
          <w:sz w:val="22"/>
          <w:szCs w:val="22"/>
          <w:shd w:val="clear" w:color="auto" w:fill="auto"/>
          <w:lang w:eastAsia="en-US"/>
        </w:rPr>
        <w:t>: Плавающая. Плата за пользование кредитами определена в Приложении №1 к Техническому заданию.</w:t>
      </w:r>
    </w:p>
    <w:p w14:paraId="2FE7E0DA" w14:textId="77777777" w:rsidR="004242BF" w:rsidRPr="004242BF" w:rsidRDefault="004242BF" w:rsidP="004242BF">
      <w:pPr>
        <w:spacing w:after="160" w:line="259" w:lineRule="auto"/>
        <w:ind w:firstLine="284"/>
        <w:jc w:val="left"/>
        <w:rPr>
          <w:rFonts w:eastAsia="Calibri"/>
          <w:color w:val="000000"/>
          <w:sz w:val="22"/>
          <w:szCs w:val="22"/>
          <w:shd w:val="clear" w:color="auto" w:fill="auto"/>
          <w:lang w:eastAsia="zh-CN"/>
        </w:rPr>
      </w:pPr>
      <w:r w:rsidRPr="004242BF">
        <w:rPr>
          <w:rFonts w:eastAsia="Calibri"/>
          <w:b/>
          <w:color w:val="auto"/>
          <w:sz w:val="22"/>
          <w:szCs w:val="22"/>
          <w:shd w:val="clear" w:color="auto" w:fill="auto"/>
          <w:lang w:eastAsia="en-US"/>
        </w:rPr>
        <w:t>Условия оказания Услуг:</w:t>
      </w:r>
    </w:p>
    <w:p w14:paraId="6DA9EABA" w14:textId="77777777" w:rsidR="004242BF" w:rsidRPr="004242BF" w:rsidRDefault="004242BF" w:rsidP="004242BF">
      <w:pPr>
        <w:spacing w:after="160" w:line="259" w:lineRule="auto"/>
        <w:ind w:firstLine="284"/>
        <w:jc w:val="left"/>
        <w:rPr>
          <w:rFonts w:eastAsia="Calibri"/>
          <w:color w:val="auto"/>
          <w:sz w:val="22"/>
          <w:szCs w:val="22"/>
          <w:shd w:val="clear" w:color="auto" w:fill="auto"/>
          <w:lang w:eastAsia="en-US"/>
        </w:rPr>
      </w:pPr>
      <w:r w:rsidRPr="004242BF">
        <w:rPr>
          <w:rFonts w:eastAsia="Calibri"/>
          <w:color w:val="auto"/>
          <w:sz w:val="22"/>
          <w:szCs w:val="22"/>
          <w:shd w:val="clear" w:color="auto" w:fill="auto"/>
          <w:lang w:eastAsia="en-US"/>
        </w:rPr>
        <w:t>Услуги оказываются в соответствии с Федеральным законом от 02.12.1990 № 395-1 «О банках и банковской деятельности» и другими нормативными документами, действующими в данной отрасли. Максимальное сальдо единовременной задолженности по текущим кредитам, предоставленных по Договору об открытии кредитной линии (далее – Договор) и учитываемых на ссудных счетах Заказчика, составляет 60 000 000 (Шестьдесят миллионов) рублей 00 копеек.</w:t>
      </w:r>
    </w:p>
    <w:p w14:paraId="2A9ED21D" w14:textId="77777777" w:rsidR="004242BF" w:rsidRPr="004242BF" w:rsidRDefault="004242BF" w:rsidP="004242BF">
      <w:pPr>
        <w:spacing w:after="160" w:line="259" w:lineRule="auto"/>
        <w:ind w:firstLine="284"/>
        <w:jc w:val="left"/>
        <w:rPr>
          <w:rFonts w:eastAsia="Calibri"/>
          <w:color w:val="auto"/>
          <w:sz w:val="22"/>
          <w:szCs w:val="22"/>
          <w:shd w:val="clear" w:color="auto" w:fill="auto"/>
          <w:lang w:eastAsia="en-US"/>
        </w:rPr>
      </w:pPr>
      <w:r w:rsidRPr="004242BF">
        <w:rPr>
          <w:rFonts w:eastAsia="Calibri"/>
          <w:color w:val="auto"/>
          <w:sz w:val="22"/>
          <w:szCs w:val="22"/>
          <w:shd w:val="clear" w:color="auto" w:fill="auto"/>
          <w:lang w:eastAsia="en-US"/>
        </w:rPr>
        <w:t>Договор не должен предусматривать взимание дополнительных комиссий, сборов, иных платежей, кроме процентов по кредиту. Заключение Договора осуществляется на следующих условиях:</w:t>
      </w:r>
    </w:p>
    <w:p w14:paraId="29EF75C8" w14:textId="77777777" w:rsidR="004242BF" w:rsidRPr="004242BF" w:rsidRDefault="004242BF" w:rsidP="004242BF">
      <w:pPr>
        <w:numPr>
          <w:ilvl w:val="0"/>
          <w:numId w:val="4"/>
        </w:numPr>
        <w:tabs>
          <w:tab w:val="left" w:pos="1134"/>
        </w:tabs>
        <w:spacing w:after="160" w:line="259" w:lineRule="auto"/>
        <w:ind w:left="0" w:firstLine="284"/>
        <w:jc w:val="left"/>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val="x-none" w:eastAsia="en-US"/>
        </w:rPr>
        <w:t>кредитная линия сроком действия 36 месяцев на приобретение внеоборотных активов</w:t>
      </w:r>
      <w:r w:rsidRPr="004242BF">
        <w:rPr>
          <w:rFonts w:eastAsia="Times New Roman"/>
          <w:color w:val="auto"/>
          <w:sz w:val="22"/>
          <w:szCs w:val="22"/>
          <w:shd w:val="clear" w:color="auto" w:fill="auto"/>
          <w:lang w:eastAsia="en-US"/>
        </w:rPr>
        <w:t>,</w:t>
      </w:r>
      <w:r w:rsidRPr="004242BF">
        <w:rPr>
          <w:rFonts w:eastAsia="Times New Roman"/>
          <w:color w:val="auto"/>
          <w:sz w:val="22"/>
          <w:szCs w:val="22"/>
          <w:shd w:val="clear" w:color="auto" w:fill="auto"/>
          <w:lang w:val="x-none" w:eastAsia="en-US"/>
        </w:rPr>
        <w:t xml:space="preserve"> пополнение оборотных средств и погашение </w:t>
      </w:r>
      <w:r w:rsidRPr="004242BF">
        <w:rPr>
          <w:rFonts w:eastAsia="Times New Roman"/>
          <w:color w:val="auto"/>
          <w:sz w:val="22"/>
          <w:szCs w:val="22"/>
          <w:shd w:val="clear" w:color="auto" w:fill="auto"/>
          <w:lang w:eastAsia="en-US"/>
        </w:rPr>
        <w:t>кредиторской</w:t>
      </w:r>
      <w:r w:rsidRPr="004242BF">
        <w:rPr>
          <w:rFonts w:eastAsia="Times New Roman"/>
          <w:color w:val="auto"/>
          <w:sz w:val="22"/>
          <w:szCs w:val="22"/>
          <w:shd w:val="clear" w:color="auto" w:fill="auto"/>
          <w:lang w:val="x-none" w:eastAsia="en-US"/>
        </w:rPr>
        <w:t xml:space="preserve"> задолженности</w:t>
      </w:r>
      <w:r w:rsidRPr="004242BF">
        <w:rPr>
          <w:rFonts w:eastAsia="Times New Roman"/>
          <w:color w:val="auto"/>
          <w:sz w:val="22"/>
          <w:szCs w:val="22"/>
          <w:shd w:val="clear" w:color="auto" w:fill="auto"/>
          <w:lang w:eastAsia="en-US"/>
        </w:rPr>
        <w:t xml:space="preserve">, </w:t>
      </w:r>
      <w:r w:rsidRPr="004242BF">
        <w:rPr>
          <w:rFonts w:eastAsia="Times New Roman"/>
          <w:color w:val="auto"/>
          <w:sz w:val="22"/>
          <w:szCs w:val="22"/>
          <w:shd w:val="clear" w:color="auto" w:fill="auto"/>
          <w:lang w:val="x-none" w:eastAsia="en-US"/>
        </w:rPr>
        <w:t xml:space="preserve">финансирование текущей </w:t>
      </w:r>
      <w:r w:rsidRPr="004242BF">
        <w:rPr>
          <w:rFonts w:eastAsia="Times New Roman"/>
          <w:color w:val="auto"/>
          <w:sz w:val="22"/>
          <w:szCs w:val="22"/>
          <w:shd w:val="clear" w:color="auto" w:fill="auto"/>
          <w:lang w:eastAsia="en-US"/>
        </w:rPr>
        <w:t>и инвестиционной</w:t>
      </w:r>
      <w:r w:rsidRPr="004242BF">
        <w:rPr>
          <w:rFonts w:eastAsia="Times New Roman"/>
          <w:color w:val="auto"/>
          <w:sz w:val="22"/>
          <w:szCs w:val="22"/>
          <w:shd w:val="clear" w:color="auto" w:fill="auto"/>
          <w:lang w:val="x-none" w:eastAsia="en-US"/>
        </w:rPr>
        <w:t xml:space="preserve"> деятельности предприятия;</w:t>
      </w:r>
    </w:p>
    <w:p w14:paraId="62864BED" w14:textId="77777777" w:rsidR="004242BF" w:rsidRPr="004242BF" w:rsidRDefault="004242BF" w:rsidP="004242BF">
      <w:pPr>
        <w:numPr>
          <w:ilvl w:val="0"/>
          <w:numId w:val="4"/>
        </w:numPr>
        <w:tabs>
          <w:tab w:val="left" w:pos="1134"/>
        </w:tabs>
        <w:spacing w:after="160" w:line="259" w:lineRule="auto"/>
        <w:ind w:left="0" w:firstLine="284"/>
        <w:jc w:val="left"/>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val="x-none" w:eastAsia="en-US"/>
        </w:rPr>
        <w:t>лимит задолженности</w:t>
      </w:r>
      <w:r w:rsidRPr="004242BF">
        <w:rPr>
          <w:rFonts w:eastAsia="Times New Roman"/>
          <w:color w:val="auto"/>
          <w:sz w:val="22"/>
          <w:szCs w:val="22"/>
          <w:shd w:val="clear" w:color="auto" w:fill="auto"/>
          <w:lang w:eastAsia="en-US"/>
        </w:rPr>
        <w:t xml:space="preserve"> </w:t>
      </w:r>
      <w:r w:rsidRPr="004242BF">
        <w:rPr>
          <w:rFonts w:eastAsia="Times New Roman"/>
          <w:color w:val="auto"/>
          <w:sz w:val="22"/>
          <w:szCs w:val="22"/>
          <w:shd w:val="clear" w:color="auto" w:fill="auto"/>
          <w:lang w:val="x-none" w:eastAsia="en-US"/>
        </w:rPr>
        <w:t>60 000 000 (Шестьдесят миллионов) рублей 00 копеек;</w:t>
      </w:r>
    </w:p>
    <w:p w14:paraId="551BADDF" w14:textId="77777777" w:rsidR="004242BF" w:rsidRPr="004242BF" w:rsidRDefault="004242BF" w:rsidP="004242BF">
      <w:pPr>
        <w:numPr>
          <w:ilvl w:val="0"/>
          <w:numId w:val="4"/>
        </w:numPr>
        <w:tabs>
          <w:tab w:val="left" w:pos="1134"/>
        </w:tabs>
        <w:spacing w:after="160" w:line="259" w:lineRule="auto"/>
        <w:ind w:left="0" w:firstLine="284"/>
        <w:jc w:val="left"/>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eastAsia="en-US"/>
        </w:rPr>
        <w:t>валютой кредитной линии являются российские рубли;</w:t>
      </w:r>
    </w:p>
    <w:p w14:paraId="21EA17A2" w14:textId="77777777" w:rsidR="004242BF" w:rsidRPr="004242BF" w:rsidRDefault="004242BF" w:rsidP="004242BF">
      <w:pPr>
        <w:numPr>
          <w:ilvl w:val="0"/>
          <w:numId w:val="4"/>
        </w:numPr>
        <w:tabs>
          <w:tab w:val="left" w:pos="1134"/>
        </w:tabs>
        <w:spacing w:after="160" w:line="259" w:lineRule="auto"/>
        <w:ind w:left="0" w:firstLine="284"/>
        <w:jc w:val="left"/>
        <w:rPr>
          <w:rFonts w:eastAsia="Times New Roman"/>
          <w:color w:val="auto"/>
          <w:sz w:val="22"/>
          <w:szCs w:val="22"/>
          <w:shd w:val="clear" w:color="auto" w:fill="auto"/>
          <w:lang w:val="x-none" w:eastAsia="en-US"/>
        </w:rPr>
      </w:pPr>
      <w:r w:rsidRPr="004242BF">
        <w:rPr>
          <w:rFonts w:eastAsia="Calibri"/>
          <w:color w:val="000000"/>
          <w:sz w:val="22"/>
          <w:szCs w:val="22"/>
          <w:shd w:val="clear" w:color="auto" w:fill="auto"/>
          <w:lang w:eastAsia="en-US"/>
        </w:rPr>
        <w:t xml:space="preserve">срок </w:t>
      </w:r>
      <w:r w:rsidRPr="004242BF">
        <w:rPr>
          <w:rFonts w:eastAsia="Calibri"/>
          <w:color w:val="auto"/>
          <w:sz w:val="22"/>
          <w:szCs w:val="22"/>
          <w:shd w:val="clear" w:color="auto" w:fill="auto"/>
          <w:lang w:eastAsia="en-US"/>
        </w:rPr>
        <w:t>пользования текущими кредитами в пределах кредитной линии – до 3 лет;</w:t>
      </w:r>
    </w:p>
    <w:p w14:paraId="2C99709A" w14:textId="77777777" w:rsidR="004242BF" w:rsidRPr="004242BF" w:rsidRDefault="004242BF" w:rsidP="004242BF">
      <w:pPr>
        <w:numPr>
          <w:ilvl w:val="0"/>
          <w:numId w:val="4"/>
        </w:numPr>
        <w:tabs>
          <w:tab w:val="left" w:pos="1134"/>
        </w:tabs>
        <w:spacing w:after="160" w:line="259" w:lineRule="auto"/>
        <w:ind w:left="0" w:firstLine="284"/>
        <w:jc w:val="left"/>
        <w:rPr>
          <w:rFonts w:eastAsia="Times New Roman"/>
          <w:bCs/>
          <w:color w:val="auto"/>
          <w:sz w:val="22"/>
          <w:szCs w:val="22"/>
          <w:shd w:val="clear" w:color="auto" w:fill="auto"/>
          <w:lang w:val="x-none" w:eastAsia="en-US"/>
        </w:rPr>
      </w:pPr>
      <w:r w:rsidRPr="004242BF">
        <w:rPr>
          <w:rFonts w:eastAsia="Times New Roman"/>
          <w:color w:val="auto"/>
          <w:sz w:val="22"/>
          <w:szCs w:val="22"/>
          <w:shd w:val="clear" w:color="auto" w:fill="auto"/>
          <w:lang w:val="x-none" w:eastAsia="en-US"/>
        </w:rPr>
        <w:t>Заказчик</w:t>
      </w:r>
      <w:r w:rsidRPr="004242BF">
        <w:rPr>
          <w:rFonts w:eastAsia="Times New Roman"/>
          <w:bCs/>
          <w:color w:val="auto"/>
          <w:sz w:val="22"/>
          <w:szCs w:val="22"/>
          <w:shd w:val="clear" w:color="auto" w:fill="auto"/>
          <w:lang w:val="x-none" w:eastAsia="en-US"/>
        </w:rPr>
        <w:t xml:space="preserve"> и</w:t>
      </w:r>
      <w:r w:rsidRPr="004242BF">
        <w:rPr>
          <w:rFonts w:eastAsia="Calibri"/>
          <w:iCs/>
          <w:color w:val="auto"/>
          <w:sz w:val="22"/>
          <w:szCs w:val="22"/>
          <w:shd w:val="clear" w:color="auto" w:fill="auto"/>
          <w:lang w:val="x-none" w:eastAsia="en-US"/>
        </w:rPr>
        <w:t xml:space="preserve">меет право неоднократно погашать и вновь получать кредиты в </w:t>
      </w:r>
      <w:r w:rsidRPr="004242BF">
        <w:rPr>
          <w:rFonts w:eastAsia="Calibri"/>
          <w:iCs/>
          <w:color w:val="auto"/>
          <w:sz w:val="22"/>
          <w:szCs w:val="22"/>
          <w:shd w:val="clear" w:color="auto" w:fill="auto"/>
          <w:lang w:eastAsia="en-US"/>
        </w:rPr>
        <w:t>пределах</w:t>
      </w:r>
      <w:r w:rsidRPr="004242BF">
        <w:rPr>
          <w:rFonts w:eastAsia="Calibri"/>
          <w:iCs/>
          <w:color w:val="auto"/>
          <w:sz w:val="22"/>
          <w:szCs w:val="22"/>
          <w:shd w:val="clear" w:color="auto" w:fill="auto"/>
          <w:lang w:val="x-none" w:eastAsia="en-US"/>
        </w:rPr>
        <w:t xml:space="preserve"> лимита кредитной линии;</w:t>
      </w:r>
    </w:p>
    <w:p w14:paraId="15819A1E" w14:textId="77777777" w:rsidR="004242BF" w:rsidRPr="004242BF" w:rsidRDefault="004242BF" w:rsidP="004242BF">
      <w:pPr>
        <w:numPr>
          <w:ilvl w:val="0"/>
          <w:numId w:val="4"/>
        </w:numPr>
        <w:tabs>
          <w:tab w:val="left" w:pos="1134"/>
        </w:tabs>
        <w:spacing w:after="160" w:line="259" w:lineRule="auto"/>
        <w:ind w:left="0" w:firstLine="284"/>
        <w:jc w:val="left"/>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eastAsia="en-US"/>
        </w:rPr>
        <w:t>предоставление</w:t>
      </w:r>
      <w:r w:rsidRPr="004242BF">
        <w:rPr>
          <w:rFonts w:eastAsia="Times New Roman"/>
          <w:color w:val="auto"/>
          <w:sz w:val="22"/>
          <w:szCs w:val="22"/>
          <w:shd w:val="clear" w:color="auto" w:fill="auto"/>
          <w:lang w:val="x-none" w:eastAsia="en-US"/>
        </w:rPr>
        <w:t xml:space="preserve"> кредитов осуществляется на основании </w:t>
      </w:r>
      <w:r w:rsidRPr="004242BF">
        <w:rPr>
          <w:rFonts w:eastAsia="Calibri"/>
          <w:color w:val="auto"/>
          <w:sz w:val="22"/>
          <w:szCs w:val="22"/>
          <w:shd w:val="clear" w:color="auto" w:fill="auto"/>
          <w:lang w:eastAsia="en-US"/>
        </w:rPr>
        <w:t>предоставленной Заемщиком Заявки</w:t>
      </w:r>
      <w:r w:rsidRPr="004242BF">
        <w:rPr>
          <w:rFonts w:eastAsia="Times New Roman"/>
          <w:color w:val="auto"/>
          <w:sz w:val="22"/>
          <w:szCs w:val="22"/>
          <w:shd w:val="clear" w:color="auto" w:fill="auto"/>
          <w:lang w:eastAsia="en-US"/>
        </w:rPr>
        <w:t xml:space="preserve"> </w:t>
      </w:r>
      <w:r w:rsidRPr="004242BF">
        <w:rPr>
          <w:rFonts w:eastAsia="Times New Roman"/>
          <w:color w:val="auto"/>
          <w:sz w:val="22"/>
          <w:szCs w:val="22"/>
          <w:shd w:val="clear" w:color="auto" w:fill="auto"/>
          <w:lang w:val="x-none" w:eastAsia="en-US"/>
        </w:rPr>
        <w:t xml:space="preserve">о выдаче </w:t>
      </w:r>
      <w:r w:rsidRPr="004242BF">
        <w:rPr>
          <w:rFonts w:eastAsia="Times New Roman"/>
          <w:color w:val="auto"/>
          <w:sz w:val="22"/>
          <w:szCs w:val="22"/>
          <w:shd w:val="clear" w:color="auto" w:fill="auto"/>
          <w:lang w:eastAsia="en-US"/>
        </w:rPr>
        <w:t>К</w:t>
      </w:r>
      <w:proofErr w:type="spellStart"/>
      <w:r w:rsidRPr="004242BF">
        <w:rPr>
          <w:rFonts w:eastAsia="Times New Roman"/>
          <w:color w:val="auto"/>
          <w:sz w:val="22"/>
          <w:szCs w:val="22"/>
          <w:shd w:val="clear" w:color="auto" w:fill="auto"/>
          <w:lang w:val="x-none" w:eastAsia="en-US"/>
        </w:rPr>
        <w:t>редита</w:t>
      </w:r>
      <w:proofErr w:type="spellEnd"/>
      <w:r w:rsidRPr="004242BF">
        <w:rPr>
          <w:rFonts w:eastAsia="Times New Roman"/>
          <w:color w:val="auto"/>
          <w:sz w:val="22"/>
          <w:szCs w:val="22"/>
          <w:shd w:val="clear" w:color="auto" w:fill="auto"/>
          <w:lang w:val="x-none" w:eastAsia="en-US"/>
        </w:rPr>
        <w:t xml:space="preserve"> путем зачисления Кредитором денежных средств на банковский счет Заемщика, открытый у Кредитора и указанный в реквизитах к Договору</w:t>
      </w:r>
      <w:r w:rsidRPr="004242BF">
        <w:rPr>
          <w:rFonts w:eastAsia="Times New Roman"/>
          <w:color w:val="auto"/>
          <w:sz w:val="22"/>
          <w:szCs w:val="22"/>
          <w:shd w:val="clear" w:color="auto" w:fill="auto"/>
          <w:lang w:eastAsia="en-US"/>
        </w:rPr>
        <w:t>;</w:t>
      </w:r>
    </w:p>
    <w:p w14:paraId="28022008" w14:textId="77777777" w:rsidR="004242BF" w:rsidRPr="004242BF" w:rsidRDefault="004242BF" w:rsidP="004242BF">
      <w:pPr>
        <w:numPr>
          <w:ilvl w:val="0"/>
          <w:numId w:val="4"/>
        </w:numPr>
        <w:tabs>
          <w:tab w:val="left" w:pos="1134"/>
        </w:tabs>
        <w:spacing w:after="160" w:line="259" w:lineRule="auto"/>
        <w:ind w:left="0" w:firstLine="284"/>
        <w:jc w:val="left"/>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val="x-none" w:eastAsia="en-US"/>
        </w:rPr>
        <w:lastRenderedPageBreak/>
        <w:t xml:space="preserve">срок погашения </w:t>
      </w:r>
      <w:r w:rsidRPr="004242BF">
        <w:rPr>
          <w:rFonts w:eastAsia="Times New Roman"/>
          <w:color w:val="auto"/>
          <w:sz w:val="22"/>
          <w:szCs w:val="22"/>
          <w:shd w:val="clear" w:color="auto" w:fill="auto"/>
          <w:lang w:eastAsia="en-US"/>
        </w:rPr>
        <w:t>К</w:t>
      </w:r>
      <w:proofErr w:type="spellStart"/>
      <w:r w:rsidRPr="004242BF">
        <w:rPr>
          <w:rFonts w:eastAsia="Times New Roman"/>
          <w:color w:val="auto"/>
          <w:sz w:val="22"/>
          <w:szCs w:val="22"/>
          <w:shd w:val="clear" w:color="auto" w:fill="auto"/>
          <w:lang w:val="x-none" w:eastAsia="en-US"/>
        </w:rPr>
        <w:t>редита</w:t>
      </w:r>
      <w:proofErr w:type="spellEnd"/>
      <w:r w:rsidRPr="004242BF">
        <w:rPr>
          <w:rFonts w:eastAsia="Times New Roman"/>
          <w:color w:val="auto"/>
          <w:sz w:val="22"/>
          <w:szCs w:val="22"/>
          <w:shd w:val="clear" w:color="auto" w:fill="auto"/>
          <w:lang w:val="x-none" w:eastAsia="en-US"/>
        </w:rPr>
        <w:t>, полученного в пределах лимита кредитной линии: в соответствии с графиком платежей и в размерах сумм, согласованных Заемщиком с Кредитором</w:t>
      </w:r>
      <w:r w:rsidRPr="004242BF">
        <w:rPr>
          <w:rFonts w:eastAsia="Times New Roman"/>
          <w:color w:val="auto"/>
          <w:sz w:val="22"/>
          <w:szCs w:val="22"/>
          <w:shd w:val="clear" w:color="auto" w:fill="auto"/>
          <w:lang w:eastAsia="en-US"/>
        </w:rPr>
        <w:t xml:space="preserve"> и оформленных в виде срочного обязательства </w:t>
      </w:r>
      <w:r w:rsidRPr="004242BF">
        <w:rPr>
          <w:rFonts w:eastAsia="Times New Roman"/>
          <w:color w:val="auto"/>
          <w:sz w:val="22"/>
          <w:szCs w:val="22"/>
          <w:shd w:val="clear" w:color="auto" w:fill="auto"/>
          <w:lang w:val="x-none" w:eastAsia="en-US"/>
        </w:rPr>
        <w:t>(график</w:t>
      </w:r>
      <w:r w:rsidRPr="004242BF">
        <w:rPr>
          <w:rFonts w:eastAsia="Times New Roman"/>
          <w:color w:val="auto"/>
          <w:sz w:val="22"/>
          <w:szCs w:val="22"/>
          <w:shd w:val="clear" w:color="auto" w:fill="auto"/>
          <w:lang w:eastAsia="en-US"/>
        </w:rPr>
        <w:t>а</w:t>
      </w:r>
      <w:r w:rsidRPr="004242BF">
        <w:rPr>
          <w:rFonts w:eastAsia="Times New Roman"/>
          <w:color w:val="auto"/>
          <w:sz w:val="22"/>
          <w:szCs w:val="22"/>
          <w:shd w:val="clear" w:color="auto" w:fill="auto"/>
          <w:lang w:val="x-none" w:eastAsia="en-US"/>
        </w:rPr>
        <w:t xml:space="preserve"> платежей);</w:t>
      </w:r>
    </w:p>
    <w:p w14:paraId="7493900B" w14:textId="77777777" w:rsidR="004242BF" w:rsidRPr="004242BF" w:rsidRDefault="004242BF" w:rsidP="004242BF">
      <w:pPr>
        <w:numPr>
          <w:ilvl w:val="0"/>
          <w:numId w:val="4"/>
        </w:numPr>
        <w:tabs>
          <w:tab w:val="left" w:pos="1134"/>
        </w:tabs>
        <w:spacing w:after="160" w:line="259" w:lineRule="auto"/>
        <w:ind w:left="0" w:firstLine="284"/>
        <w:jc w:val="left"/>
        <w:rPr>
          <w:rFonts w:eastAsia="Times New Roman"/>
          <w:color w:val="auto"/>
          <w:sz w:val="22"/>
          <w:szCs w:val="22"/>
          <w:shd w:val="clear" w:color="auto" w:fill="auto"/>
          <w:lang w:val="x-none" w:eastAsia="en-US"/>
        </w:rPr>
      </w:pPr>
      <w:r w:rsidRPr="004242BF">
        <w:rPr>
          <w:rFonts w:eastAsia="Times New Roman"/>
          <w:color w:val="auto"/>
          <w:sz w:val="22"/>
          <w:szCs w:val="22"/>
          <w:shd w:val="clear" w:color="auto" w:fill="auto"/>
          <w:lang w:eastAsia="en-US"/>
        </w:rPr>
        <w:t>п</w:t>
      </w:r>
      <w:proofErr w:type="spellStart"/>
      <w:r w:rsidRPr="004242BF">
        <w:rPr>
          <w:rFonts w:eastAsia="Times New Roman"/>
          <w:color w:val="auto"/>
          <w:sz w:val="22"/>
          <w:szCs w:val="22"/>
          <w:shd w:val="clear" w:color="auto" w:fill="auto"/>
          <w:lang w:val="x-none" w:eastAsia="en-US"/>
        </w:rPr>
        <w:t>огашение</w:t>
      </w:r>
      <w:proofErr w:type="spellEnd"/>
      <w:r w:rsidRPr="004242BF">
        <w:rPr>
          <w:rFonts w:eastAsia="Times New Roman"/>
          <w:color w:val="auto"/>
          <w:sz w:val="22"/>
          <w:szCs w:val="22"/>
          <w:shd w:val="clear" w:color="auto" w:fill="auto"/>
          <w:lang w:val="x-none" w:eastAsia="en-US"/>
        </w:rPr>
        <w:t xml:space="preserve"> кредитов и процентов, начисленных за пользование ими, а равно иных платежей по Договору (</w:t>
      </w:r>
      <w:r w:rsidRPr="004242BF">
        <w:rPr>
          <w:rFonts w:eastAsia="Times New Roman"/>
          <w:color w:val="auto"/>
          <w:sz w:val="22"/>
          <w:szCs w:val="22"/>
          <w:shd w:val="clear" w:color="auto" w:fill="auto"/>
          <w:lang w:eastAsia="en-US"/>
        </w:rPr>
        <w:t>далее - Кредиторская</w:t>
      </w:r>
      <w:r w:rsidRPr="004242BF">
        <w:rPr>
          <w:rFonts w:eastAsia="Times New Roman"/>
          <w:color w:val="auto"/>
          <w:sz w:val="22"/>
          <w:szCs w:val="22"/>
          <w:shd w:val="clear" w:color="auto" w:fill="auto"/>
          <w:lang w:val="x-none" w:eastAsia="en-US"/>
        </w:rPr>
        <w:t xml:space="preserve"> задолженность), осуществляются Заемщиком путем перечисления денежных средств на счета</w:t>
      </w:r>
      <w:r w:rsidRPr="004242BF">
        <w:rPr>
          <w:rFonts w:eastAsia="Times New Roman"/>
          <w:color w:val="auto"/>
          <w:sz w:val="22"/>
          <w:szCs w:val="22"/>
          <w:shd w:val="clear" w:color="auto" w:fill="auto"/>
          <w:lang w:eastAsia="en-US"/>
        </w:rPr>
        <w:t xml:space="preserve"> по учету задолженностей</w:t>
      </w:r>
      <w:r w:rsidRPr="004242BF">
        <w:rPr>
          <w:rFonts w:eastAsia="Times New Roman"/>
          <w:color w:val="auto"/>
          <w:sz w:val="22"/>
          <w:szCs w:val="22"/>
          <w:shd w:val="clear" w:color="auto" w:fill="auto"/>
          <w:lang w:val="x-none" w:eastAsia="en-US"/>
        </w:rPr>
        <w:t>, указанные</w:t>
      </w:r>
      <w:r w:rsidRPr="004242BF">
        <w:rPr>
          <w:rFonts w:eastAsia="Times New Roman"/>
          <w:color w:val="auto"/>
          <w:sz w:val="22"/>
          <w:szCs w:val="22"/>
          <w:shd w:val="clear" w:color="auto" w:fill="auto"/>
          <w:lang w:eastAsia="en-US"/>
        </w:rPr>
        <w:t xml:space="preserve"> в</w:t>
      </w:r>
      <w:r w:rsidRPr="004242BF">
        <w:rPr>
          <w:rFonts w:eastAsia="Times New Roman"/>
          <w:color w:val="auto"/>
          <w:sz w:val="22"/>
          <w:szCs w:val="22"/>
          <w:shd w:val="clear" w:color="auto" w:fill="auto"/>
          <w:lang w:val="x-none" w:eastAsia="en-US"/>
        </w:rPr>
        <w:t xml:space="preserve"> Договоре, либо путем списания Кредитором денежных средств на условиях заранее данного акцепта с банковского  счета  Заемщика, открытого у Кредитора, либо в ином порядке, установленном в соответствии с действующими законодательными актами Российской Федерации и нормативными документами Центрального </w:t>
      </w:r>
      <w:r w:rsidRPr="004242BF">
        <w:rPr>
          <w:rFonts w:eastAsia="Times New Roman"/>
          <w:color w:val="auto"/>
          <w:sz w:val="22"/>
          <w:szCs w:val="22"/>
          <w:shd w:val="clear" w:color="auto" w:fill="auto"/>
          <w:lang w:eastAsia="en-US"/>
        </w:rPr>
        <w:t>б</w:t>
      </w:r>
      <w:proofErr w:type="spellStart"/>
      <w:r w:rsidRPr="004242BF">
        <w:rPr>
          <w:rFonts w:eastAsia="Times New Roman"/>
          <w:color w:val="auto"/>
          <w:sz w:val="22"/>
          <w:szCs w:val="22"/>
          <w:shd w:val="clear" w:color="auto" w:fill="auto"/>
          <w:lang w:val="x-none" w:eastAsia="en-US"/>
        </w:rPr>
        <w:t>анка</w:t>
      </w:r>
      <w:proofErr w:type="spellEnd"/>
      <w:r w:rsidRPr="004242BF">
        <w:rPr>
          <w:rFonts w:eastAsia="Times New Roman"/>
          <w:color w:val="auto"/>
          <w:sz w:val="22"/>
          <w:szCs w:val="22"/>
          <w:shd w:val="clear" w:color="auto" w:fill="auto"/>
          <w:lang w:val="x-none" w:eastAsia="en-US"/>
        </w:rPr>
        <w:t xml:space="preserve"> Российской Федерации. Датой погашения </w:t>
      </w:r>
      <w:r w:rsidRPr="004242BF">
        <w:rPr>
          <w:rFonts w:eastAsia="Times New Roman"/>
          <w:color w:val="auto"/>
          <w:sz w:val="22"/>
          <w:szCs w:val="22"/>
          <w:shd w:val="clear" w:color="auto" w:fill="auto"/>
          <w:lang w:eastAsia="en-US"/>
        </w:rPr>
        <w:t>Кредиторской</w:t>
      </w:r>
      <w:r w:rsidRPr="004242BF">
        <w:rPr>
          <w:rFonts w:eastAsia="Times New Roman"/>
          <w:color w:val="auto"/>
          <w:sz w:val="22"/>
          <w:szCs w:val="22"/>
          <w:shd w:val="clear" w:color="auto" w:fill="auto"/>
          <w:lang w:val="x-none" w:eastAsia="en-US"/>
        </w:rPr>
        <w:t xml:space="preserve"> задолженности считается дата поступления денежных средств Кредитору на соответствующие счета по учету </w:t>
      </w:r>
      <w:r w:rsidRPr="004242BF">
        <w:rPr>
          <w:rFonts w:eastAsia="Times New Roman"/>
          <w:color w:val="auto"/>
          <w:sz w:val="22"/>
          <w:szCs w:val="22"/>
          <w:shd w:val="clear" w:color="auto" w:fill="auto"/>
          <w:lang w:eastAsia="en-US"/>
        </w:rPr>
        <w:t>Кредиторской</w:t>
      </w:r>
      <w:r w:rsidRPr="004242BF">
        <w:rPr>
          <w:rFonts w:eastAsia="Times New Roman"/>
          <w:color w:val="auto"/>
          <w:sz w:val="22"/>
          <w:szCs w:val="22"/>
          <w:shd w:val="clear" w:color="auto" w:fill="auto"/>
          <w:lang w:val="x-none" w:eastAsia="en-US"/>
        </w:rPr>
        <w:t xml:space="preserve"> задолженности</w:t>
      </w:r>
      <w:r w:rsidRPr="004242BF">
        <w:rPr>
          <w:rFonts w:eastAsia="Times New Roman"/>
          <w:color w:val="auto"/>
          <w:sz w:val="22"/>
          <w:szCs w:val="22"/>
          <w:shd w:val="clear" w:color="auto" w:fill="auto"/>
          <w:lang w:eastAsia="en-US"/>
        </w:rPr>
        <w:t>;</w:t>
      </w:r>
    </w:p>
    <w:p w14:paraId="5C09FE97" w14:textId="77777777" w:rsidR="004242BF" w:rsidRPr="004242BF" w:rsidRDefault="004242BF" w:rsidP="004242BF">
      <w:pPr>
        <w:spacing w:after="160" w:line="259" w:lineRule="auto"/>
        <w:ind w:firstLine="284"/>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Процентная ставка определяется отдельно по каждому Кредитному траншу в размере, не превышающем размер действующей ключевой ставки Банка России, увеличенной на маржу (__% (___ процента) годовых). Такая процентная ставка указывается Заемщиком в Заявке в виде формулы – «действующая ключевая ставка Банка России, увеличенная на маржу (на __% (___ процента) годовых) и в соответствующем числовом значении по состоянию на дату подписания Заявки, и является плавающей на весь период использования Кредитных траншей.</w:t>
      </w:r>
    </w:p>
    <w:p w14:paraId="0678C5CB" w14:textId="77777777" w:rsidR="004242BF" w:rsidRPr="004242BF" w:rsidRDefault="004242BF" w:rsidP="004242BF">
      <w:pPr>
        <w:spacing w:after="160" w:line="259" w:lineRule="auto"/>
        <w:ind w:firstLine="284"/>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При изменении размера ключевой ставки Банка России в течении срока действия договора размер плавающей процентной ставки по договору изменяется с даты начала применения нового размера ключевой ставки и распространяется на все действующие транши.</w:t>
      </w:r>
    </w:p>
    <w:p w14:paraId="6248B58A" w14:textId="77777777" w:rsidR="004242BF" w:rsidRPr="004242BF" w:rsidRDefault="004242BF" w:rsidP="004242BF">
      <w:pPr>
        <w:spacing w:after="160" w:line="259" w:lineRule="auto"/>
        <w:ind w:firstLine="284"/>
        <w:rPr>
          <w:rFonts w:eastAsia="Calibri"/>
          <w:color w:val="auto"/>
          <w:sz w:val="22"/>
          <w:szCs w:val="22"/>
          <w:shd w:val="clear" w:color="auto" w:fill="auto"/>
          <w:lang w:eastAsia="en-US"/>
        </w:rPr>
      </w:pPr>
      <w:r w:rsidRPr="004242BF">
        <w:rPr>
          <w:rFonts w:eastAsia="Calibri"/>
          <w:color w:val="auto"/>
          <w:sz w:val="22"/>
          <w:szCs w:val="22"/>
          <w:shd w:val="clear" w:color="auto" w:fill="auto"/>
          <w:lang w:eastAsia="en-US"/>
        </w:rPr>
        <w:t>- Изменение размера плавающей процентной ставки по договору осуществляется без заключения дополнительного соглашения к договору, при этом цена договора не может превышать максимальное значение договора, установленное по итогам аукциона.</w:t>
      </w:r>
    </w:p>
    <w:p w14:paraId="1A696333" w14:textId="77777777" w:rsidR="004242BF" w:rsidRPr="004242BF" w:rsidRDefault="004242BF" w:rsidP="004242BF">
      <w:pPr>
        <w:spacing w:after="160" w:line="259" w:lineRule="auto"/>
        <w:ind w:firstLine="284"/>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расчет процентов за пользование кредитом осуществляется Кредитором с суммы фактической задолженности Заемщика на начало дня, следующего за днем зачисления кредита на банковский счет Заемщика, открытый у Кредитора, по годовой процентной ставке за фактический срок пользования им, определяемый в календарных днях. День предоставления кредита в расчет процентов не включается. В подсчет фактического числа календарных дней, в течение которых Заемщик пользовался кредитом, включаются установленные федеральными законами выходные и праздничные дни, а также выходные дни, перенесенные на рабочие дни в соответствии с законодательством. Определение задолженности по процентам за кредит производится исходя из дневной процентной ставки за пользование кредитом и фактического количества дней за соответствующий период. Подсчет размера дневной процентной ставки за пользование кредитом осуществляется исходя из годовой процентной ставки путем ее деления на фактическое количество календарных дней в году (365/366);</w:t>
      </w:r>
    </w:p>
    <w:p w14:paraId="580F5CDD" w14:textId="77777777" w:rsidR="004242BF" w:rsidRPr="004242BF" w:rsidRDefault="004242BF" w:rsidP="004242BF">
      <w:pPr>
        <w:numPr>
          <w:ilvl w:val="0"/>
          <w:numId w:val="4"/>
        </w:numPr>
        <w:tabs>
          <w:tab w:val="left" w:pos="1134"/>
        </w:tabs>
        <w:spacing w:after="160" w:line="259" w:lineRule="auto"/>
        <w:ind w:left="0" w:firstLine="284"/>
        <w:jc w:val="left"/>
        <w:rPr>
          <w:rFonts w:eastAsia="Times New Roman"/>
          <w:color w:val="auto"/>
          <w:sz w:val="22"/>
          <w:szCs w:val="22"/>
          <w:shd w:val="clear" w:color="auto" w:fill="auto"/>
          <w:lang w:eastAsia="en-US"/>
        </w:rPr>
      </w:pPr>
      <w:r w:rsidRPr="004242BF">
        <w:rPr>
          <w:rFonts w:eastAsia="Calibri"/>
          <w:color w:val="auto"/>
          <w:sz w:val="22"/>
          <w:szCs w:val="22"/>
          <w:shd w:val="clear" w:color="auto" w:fill="auto"/>
          <w:lang w:eastAsia="en-US"/>
        </w:rPr>
        <w:t>уплата процентов за пользование кредитом производится Заемщиком ежемесячно не позднее последнего рабочего дня каждого месяца. Сроки и размер уплаты процентов оформляются срочным обязательством (графиком платежей). Период, за который начисляются проценты за пользование Кредитом, является интервал между датой соответствующей дате выдачи Кредита или дате предшествующего платежа (не включая эту дату) и датой осуществляемого платежа (включительно).</w:t>
      </w:r>
    </w:p>
    <w:p w14:paraId="606A731C" w14:textId="77777777" w:rsidR="004242BF" w:rsidRPr="004242BF" w:rsidRDefault="004242BF" w:rsidP="004242BF">
      <w:pPr>
        <w:widowControl w:val="0"/>
        <w:numPr>
          <w:ilvl w:val="0"/>
          <w:numId w:val="4"/>
        </w:numPr>
        <w:tabs>
          <w:tab w:val="left" w:pos="1134"/>
        </w:tabs>
        <w:autoSpaceDE w:val="0"/>
        <w:autoSpaceDN w:val="0"/>
        <w:adjustRightInd w:val="0"/>
        <w:spacing w:after="160" w:line="259" w:lineRule="auto"/>
        <w:ind w:left="0" w:right="-1" w:firstLine="284"/>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обеспечение исполнения Заемщиком обязательств по Договору: без залогового обеспечения;</w:t>
      </w:r>
    </w:p>
    <w:p w14:paraId="6ECED76E" w14:textId="77777777" w:rsidR="004242BF" w:rsidRPr="004242BF" w:rsidRDefault="004242BF" w:rsidP="004242BF">
      <w:pPr>
        <w:widowControl w:val="0"/>
        <w:numPr>
          <w:ilvl w:val="0"/>
          <w:numId w:val="4"/>
        </w:numPr>
        <w:tabs>
          <w:tab w:val="left" w:pos="1134"/>
        </w:tabs>
        <w:autoSpaceDE w:val="0"/>
        <w:autoSpaceDN w:val="0"/>
        <w:adjustRightInd w:val="0"/>
        <w:spacing w:after="160" w:line="259" w:lineRule="auto"/>
        <w:ind w:left="0" w:right="-1" w:firstLine="284"/>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с правом досрочного полного или частичного погашения задолженности по кредиту без взимания дополнительной платы, комиссий, сборов или иных платежей, штрафов и иных санкций за досрочный возврат;</w:t>
      </w:r>
    </w:p>
    <w:p w14:paraId="102B8422" w14:textId="77777777" w:rsidR="004242BF" w:rsidRPr="004242BF" w:rsidRDefault="004242BF" w:rsidP="004242BF">
      <w:pPr>
        <w:widowControl w:val="0"/>
        <w:numPr>
          <w:ilvl w:val="0"/>
          <w:numId w:val="4"/>
        </w:numPr>
        <w:tabs>
          <w:tab w:val="left" w:pos="1134"/>
        </w:tabs>
        <w:spacing w:after="160" w:line="259" w:lineRule="auto"/>
        <w:ind w:left="0" w:right="20" w:firstLine="284"/>
        <w:contextualSpacing/>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в случае досрочного возврата Кредита, проценты за пользование Кредитом подлежат уплате одновременно с возвратом суммы Кредита. В случае частичного досрочного погашения кредита, срок уплаты процентов не меняется;</w:t>
      </w:r>
    </w:p>
    <w:p w14:paraId="7C3FCC32" w14:textId="7BF3B9CB" w:rsidR="004242BF" w:rsidRPr="004242BF" w:rsidRDefault="004242BF" w:rsidP="004242BF">
      <w:pPr>
        <w:spacing w:after="160" w:line="259" w:lineRule="auto"/>
        <w:ind w:firstLine="284"/>
        <w:jc w:val="left"/>
        <w:rPr>
          <w:rFonts w:eastAsia="Calibri"/>
          <w:b/>
          <w:color w:val="auto"/>
          <w:sz w:val="22"/>
          <w:szCs w:val="22"/>
          <w:shd w:val="clear" w:color="auto" w:fill="auto"/>
          <w:lang w:eastAsia="en-US"/>
        </w:rPr>
      </w:pPr>
      <w:r w:rsidRPr="004242BF">
        <w:rPr>
          <w:rFonts w:eastAsia="Calibri"/>
          <w:color w:val="auto"/>
          <w:sz w:val="22"/>
          <w:szCs w:val="22"/>
          <w:shd w:val="clear" w:color="auto" w:fill="auto"/>
          <w:lang w:eastAsia="en-US"/>
        </w:rPr>
        <w:t>дополнительные комиссии и иные платежи за неиспользованный лимит задолженности Кредитной линии не взимаются;</w:t>
      </w:r>
    </w:p>
    <w:p w14:paraId="368983E4" w14:textId="77777777" w:rsidR="004242BF" w:rsidRPr="004242BF" w:rsidRDefault="004242BF" w:rsidP="004242BF">
      <w:pPr>
        <w:widowControl w:val="0"/>
        <w:ind w:firstLine="567"/>
        <w:jc w:val="right"/>
        <w:rPr>
          <w:rFonts w:eastAsia="Times New Roman"/>
          <w:color w:val="auto"/>
          <w:sz w:val="22"/>
          <w:szCs w:val="22"/>
          <w:shd w:val="clear" w:color="auto" w:fill="auto"/>
          <w:lang w:eastAsia="en-US"/>
        </w:rPr>
      </w:pPr>
    </w:p>
    <w:p w14:paraId="1BC91C80" w14:textId="502BA4EB" w:rsidR="004242BF" w:rsidRPr="004242BF" w:rsidRDefault="004242BF" w:rsidP="004242BF">
      <w:pPr>
        <w:widowControl w:val="0"/>
        <w:ind w:firstLine="567"/>
        <w:jc w:val="right"/>
        <w:rPr>
          <w:rFonts w:eastAsia="Times New Roman"/>
          <w:color w:val="auto"/>
          <w:sz w:val="20"/>
          <w:szCs w:val="20"/>
          <w:shd w:val="clear" w:color="auto" w:fill="auto"/>
          <w:lang w:eastAsia="en-US"/>
        </w:rPr>
      </w:pPr>
      <w:r w:rsidRPr="004242BF">
        <w:rPr>
          <w:rFonts w:eastAsia="Times New Roman"/>
          <w:color w:val="auto"/>
          <w:sz w:val="20"/>
          <w:szCs w:val="20"/>
          <w:shd w:val="clear" w:color="auto" w:fill="auto"/>
          <w:lang w:eastAsia="en-US"/>
        </w:rPr>
        <w:t>Приложение №1 к Техническому заданию</w:t>
      </w:r>
    </w:p>
    <w:p w14:paraId="0D5714F3" w14:textId="77777777" w:rsidR="004242BF" w:rsidRPr="004242BF" w:rsidRDefault="004242BF" w:rsidP="004242BF">
      <w:pPr>
        <w:widowControl w:val="0"/>
        <w:ind w:firstLine="567"/>
        <w:jc w:val="left"/>
        <w:rPr>
          <w:rFonts w:eastAsia="Times New Roman"/>
          <w:color w:val="auto"/>
          <w:sz w:val="22"/>
          <w:szCs w:val="22"/>
          <w:shd w:val="clear" w:color="auto" w:fill="auto"/>
          <w:lang w:eastAsia="en-US"/>
        </w:rPr>
      </w:pPr>
    </w:p>
    <w:p w14:paraId="60CB5577" w14:textId="77777777" w:rsidR="004242BF" w:rsidRPr="004242BF" w:rsidRDefault="004242BF" w:rsidP="004242BF">
      <w:pPr>
        <w:widowControl w:val="0"/>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Заемщик обязуется производить Кредитору плату за пользование кредитами в размере, определяемом в следующем порядке:</w:t>
      </w:r>
    </w:p>
    <w:p w14:paraId="739A8FFE"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xml:space="preserve">- цена договора: _______________ (____________) </w:t>
      </w:r>
      <w:r w:rsidRPr="004242BF">
        <w:rPr>
          <w:rFonts w:eastAsia="Times New Roman"/>
          <w:i/>
          <w:color w:val="auto"/>
          <w:sz w:val="22"/>
          <w:szCs w:val="22"/>
          <w:shd w:val="clear" w:color="auto" w:fill="auto"/>
          <w:lang w:eastAsia="en-US"/>
        </w:rPr>
        <w:t>(цифрами и прописью)</w:t>
      </w:r>
      <w:r w:rsidRPr="004242BF">
        <w:rPr>
          <w:rFonts w:eastAsia="Times New Roman"/>
          <w:color w:val="auto"/>
          <w:sz w:val="22"/>
          <w:szCs w:val="22"/>
          <w:shd w:val="clear" w:color="auto" w:fill="auto"/>
          <w:lang w:eastAsia="en-US"/>
        </w:rPr>
        <w:t>;</w:t>
      </w:r>
    </w:p>
    <w:p w14:paraId="0B92F458"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размер процентной ставки за пользование кредитом, установленной на дату заключения договора, составляет __ (____________) процентов годовых и рассчитывается по формуле:</w:t>
      </w:r>
    </w:p>
    <w:p w14:paraId="1FB48B31"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
    <w:p w14:paraId="6C4CAB9E"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en-US"/>
        </w:rPr>
      </w:pPr>
      <w:r w:rsidRPr="004242BF">
        <w:rPr>
          <w:rFonts w:eastAsia="Times New Roman"/>
          <w:b/>
          <w:color w:val="auto"/>
          <w:sz w:val="22"/>
          <w:szCs w:val="22"/>
          <w:shd w:val="clear" w:color="auto" w:fill="auto"/>
          <w:lang w:eastAsia="en-US"/>
        </w:rPr>
        <w:t xml:space="preserve">ПС = </w:t>
      </w:r>
      <w:proofErr w:type="spellStart"/>
      <w:r w:rsidRPr="004242BF">
        <w:rPr>
          <w:rFonts w:eastAsia="Times New Roman"/>
          <w:b/>
          <w:color w:val="auto"/>
          <w:sz w:val="22"/>
          <w:szCs w:val="22"/>
          <w:shd w:val="clear" w:color="auto" w:fill="auto"/>
          <w:lang w:eastAsia="en-US"/>
        </w:rPr>
        <w:t>КС</w:t>
      </w:r>
      <w:r w:rsidRPr="004242BF">
        <w:rPr>
          <w:rFonts w:eastAsia="Times New Roman"/>
          <w:color w:val="auto"/>
          <w:sz w:val="22"/>
          <w:szCs w:val="22"/>
          <w:shd w:val="clear" w:color="auto" w:fill="auto"/>
          <w:lang w:eastAsia="en-US"/>
        </w:rPr>
        <w:t>пз</w:t>
      </w:r>
      <w:proofErr w:type="spellEnd"/>
      <w:r w:rsidRPr="004242BF">
        <w:rPr>
          <w:rFonts w:eastAsia="Times New Roman"/>
          <w:b/>
          <w:color w:val="auto"/>
          <w:sz w:val="22"/>
          <w:szCs w:val="22"/>
          <w:shd w:val="clear" w:color="auto" w:fill="auto"/>
          <w:vertAlign w:val="subscript"/>
          <w:lang w:eastAsia="en-US"/>
        </w:rPr>
        <w:t xml:space="preserve"> </w:t>
      </w:r>
      <w:r w:rsidRPr="004242BF">
        <w:rPr>
          <w:rFonts w:eastAsia="Times New Roman"/>
          <w:b/>
          <w:color w:val="auto"/>
          <w:sz w:val="22"/>
          <w:szCs w:val="22"/>
          <w:shd w:val="clear" w:color="auto" w:fill="auto"/>
          <w:lang w:eastAsia="en-US"/>
        </w:rPr>
        <w:t>+ Н,</w:t>
      </w:r>
    </w:p>
    <w:p w14:paraId="5460BDEA"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en-US"/>
        </w:rPr>
      </w:pPr>
    </w:p>
    <w:p w14:paraId="1E629B0B"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где:</w:t>
      </w:r>
    </w:p>
    <w:p w14:paraId="47E2B117"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ПС – процентная ставка за пользование кредитом;</w:t>
      </w:r>
    </w:p>
    <w:p w14:paraId="5EB08CC1"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roofErr w:type="spellStart"/>
      <w:r w:rsidRPr="004242BF">
        <w:rPr>
          <w:rFonts w:eastAsia="Times New Roman"/>
          <w:color w:val="auto"/>
          <w:sz w:val="22"/>
          <w:szCs w:val="22"/>
          <w:shd w:val="clear" w:color="auto" w:fill="auto"/>
          <w:lang w:eastAsia="en-US"/>
        </w:rPr>
        <w:t>КСпз</w:t>
      </w:r>
      <w:proofErr w:type="spellEnd"/>
      <w:r w:rsidRPr="004242BF">
        <w:rPr>
          <w:rFonts w:eastAsia="Times New Roman"/>
          <w:color w:val="auto"/>
          <w:sz w:val="22"/>
          <w:szCs w:val="22"/>
          <w:shd w:val="clear" w:color="auto" w:fill="auto"/>
          <w:lang w:eastAsia="en-US"/>
        </w:rPr>
        <w:t xml:space="preserve"> – ключевая ставка, установленная Центральным Банком Российской Федерации </w:t>
      </w:r>
      <w:r w:rsidRPr="004242BF">
        <w:rPr>
          <w:rFonts w:eastAsia="Times New Roman"/>
          <w:color w:val="auto"/>
          <w:sz w:val="22"/>
          <w:szCs w:val="22"/>
          <w:shd w:val="clear" w:color="auto" w:fill="auto"/>
          <w:lang w:eastAsia="en-US"/>
        </w:rPr>
        <w:br/>
        <w:t xml:space="preserve">(далее - Банк России), </w:t>
      </w:r>
      <w:r w:rsidRPr="004242BF">
        <w:rPr>
          <w:rFonts w:eastAsia="Times New Roman"/>
          <w:color w:val="000000"/>
          <w:sz w:val="22"/>
          <w:szCs w:val="22"/>
          <w:shd w:val="clear" w:color="auto" w:fill="auto"/>
          <w:lang w:eastAsia="en-US"/>
        </w:rPr>
        <w:t xml:space="preserve">действующая на дату </w:t>
      </w:r>
      <w:r w:rsidRPr="004242BF">
        <w:rPr>
          <w:rFonts w:eastAsia="Times New Roman"/>
          <w:color w:val="auto"/>
          <w:sz w:val="22"/>
          <w:szCs w:val="22"/>
          <w:shd w:val="clear" w:color="auto" w:fill="auto"/>
          <w:lang w:eastAsia="en-US"/>
        </w:rPr>
        <w:t>окончания срока подачи заявок</w:t>
      </w:r>
      <w:r w:rsidRPr="004242BF">
        <w:rPr>
          <w:rFonts w:eastAsia="Times New Roman"/>
          <w:color w:val="000000"/>
          <w:sz w:val="22"/>
          <w:szCs w:val="22"/>
          <w:shd w:val="clear" w:color="auto" w:fill="auto"/>
          <w:lang w:eastAsia="en-US"/>
        </w:rPr>
        <w:t xml:space="preserve">, процентов годовых; </w:t>
      </w:r>
    </w:p>
    <w:p w14:paraId="3614BA4E"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xml:space="preserve">Н – надбавка к ключевой ставке Банка России, определенная по итогам электронного </w:t>
      </w:r>
      <w:r w:rsidRPr="004242BF">
        <w:rPr>
          <w:rFonts w:eastAsia="Times New Roman"/>
          <w:color w:val="auto"/>
          <w:sz w:val="22"/>
          <w:szCs w:val="22"/>
          <w:shd w:val="clear" w:color="auto" w:fill="auto"/>
          <w:lang w:eastAsia="en-US"/>
        </w:rPr>
        <w:br/>
        <w:t>аукциона (далее – надбавка), процентов годовых.</w:t>
      </w:r>
    </w:p>
    <w:p w14:paraId="543C1548"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Надбавка определяется в следующем порядке:</w:t>
      </w:r>
    </w:p>
    <w:p w14:paraId="200947EB"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zh-CN" w:bidi="hi-IN"/>
        </w:rPr>
      </w:pPr>
    </w:p>
    <w:tbl>
      <w:tblPr>
        <w:tblW w:w="0" w:type="auto"/>
        <w:jc w:val="center"/>
        <w:tblLook w:val="00A0" w:firstRow="1" w:lastRow="0" w:firstColumn="1" w:lastColumn="0" w:noHBand="0" w:noVBand="0"/>
      </w:tblPr>
      <w:tblGrid>
        <w:gridCol w:w="955"/>
        <w:gridCol w:w="1831"/>
        <w:gridCol w:w="894"/>
        <w:gridCol w:w="1547"/>
      </w:tblGrid>
      <w:tr w:rsidR="004242BF" w:rsidRPr="004242BF" w14:paraId="00824A6F" w14:textId="77777777" w:rsidTr="002C1C01">
        <w:trPr>
          <w:jc w:val="center"/>
        </w:trPr>
        <w:tc>
          <w:tcPr>
            <w:tcW w:w="633" w:type="dxa"/>
            <w:vMerge w:val="restart"/>
            <w:vAlign w:val="center"/>
          </w:tcPr>
          <w:p w14:paraId="1F18D744"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r w:rsidRPr="004242BF">
              <w:rPr>
                <w:rFonts w:eastAsia="Times New Roman"/>
                <w:b/>
                <w:color w:val="auto"/>
                <w:sz w:val="22"/>
                <w:szCs w:val="22"/>
                <w:shd w:val="clear" w:color="auto" w:fill="auto"/>
                <w:lang w:eastAsia="zh-CN" w:bidi="hi-IN"/>
              </w:rPr>
              <w:t>Н =</w:t>
            </w:r>
          </w:p>
        </w:tc>
        <w:tc>
          <w:tcPr>
            <w:tcW w:w="1831" w:type="dxa"/>
            <w:tcBorders>
              <w:bottom w:val="single" w:sz="4" w:space="0" w:color="auto"/>
            </w:tcBorders>
            <w:vAlign w:val="center"/>
          </w:tcPr>
          <w:p w14:paraId="17071DD4"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proofErr w:type="spellStart"/>
            <w:r w:rsidRPr="004242BF">
              <w:rPr>
                <w:rFonts w:eastAsia="Times New Roman"/>
                <w:b/>
                <w:color w:val="auto"/>
                <w:sz w:val="22"/>
                <w:szCs w:val="22"/>
                <w:shd w:val="clear" w:color="auto" w:fill="auto"/>
                <w:lang w:eastAsia="zh-CN" w:bidi="hi-IN"/>
              </w:rPr>
              <w:t>Ц</w:t>
            </w:r>
            <w:r w:rsidRPr="004242BF">
              <w:rPr>
                <w:rFonts w:eastAsia="Times New Roman"/>
                <w:b/>
                <w:color w:val="auto"/>
                <w:sz w:val="22"/>
                <w:szCs w:val="22"/>
                <w:shd w:val="clear" w:color="auto" w:fill="auto"/>
                <w:vertAlign w:val="subscript"/>
                <w:lang w:eastAsia="zh-CN" w:bidi="hi-IN"/>
              </w:rPr>
              <w:t>д</w:t>
            </w:r>
            <w:proofErr w:type="spellEnd"/>
          </w:p>
        </w:tc>
        <w:tc>
          <w:tcPr>
            <w:tcW w:w="308" w:type="dxa"/>
            <w:vMerge w:val="restart"/>
            <w:vAlign w:val="center"/>
          </w:tcPr>
          <w:p w14:paraId="0710047E"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r w:rsidRPr="004242BF">
              <w:rPr>
                <w:rFonts w:eastAsia="Times New Roman"/>
                <w:b/>
                <w:color w:val="auto"/>
                <w:sz w:val="22"/>
                <w:szCs w:val="22"/>
                <w:shd w:val="clear" w:color="auto" w:fill="auto"/>
                <w:lang w:eastAsia="zh-CN" w:bidi="hi-IN"/>
              </w:rPr>
              <w:t>*</w:t>
            </w:r>
          </w:p>
        </w:tc>
        <w:tc>
          <w:tcPr>
            <w:tcW w:w="1547" w:type="dxa"/>
            <w:vMerge w:val="restart"/>
            <w:vAlign w:val="center"/>
          </w:tcPr>
          <w:p w14:paraId="0C890B47"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r w:rsidRPr="004242BF">
              <w:rPr>
                <w:rFonts w:eastAsia="Times New Roman"/>
                <w:b/>
                <w:color w:val="auto"/>
                <w:sz w:val="22"/>
                <w:szCs w:val="22"/>
                <w:shd w:val="clear" w:color="auto" w:fill="auto"/>
                <w:lang w:eastAsia="zh-CN" w:bidi="hi-IN"/>
              </w:rPr>
              <w:t xml:space="preserve">100 – </w:t>
            </w:r>
            <w:proofErr w:type="spellStart"/>
            <w:r w:rsidRPr="004242BF">
              <w:rPr>
                <w:rFonts w:eastAsia="Times New Roman"/>
                <w:b/>
                <w:color w:val="auto"/>
                <w:sz w:val="22"/>
                <w:szCs w:val="22"/>
                <w:shd w:val="clear" w:color="auto" w:fill="auto"/>
                <w:lang w:eastAsia="zh-CN" w:bidi="hi-IN"/>
              </w:rPr>
              <w:t>КС</w:t>
            </w:r>
            <w:r w:rsidRPr="004242BF">
              <w:rPr>
                <w:rFonts w:eastAsia="Times New Roman"/>
                <w:color w:val="auto"/>
                <w:sz w:val="22"/>
                <w:szCs w:val="22"/>
                <w:shd w:val="clear" w:color="auto" w:fill="auto"/>
                <w:lang w:eastAsia="en-US"/>
              </w:rPr>
              <w:t>пз</w:t>
            </w:r>
            <w:proofErr w:type="spellEnd"/>
            <w:r w:rsidRPr="004242BF">
              <w:rPr>
                <w:rFonts w:eastAsia="Times New Roman"/>
                <w:b/>
                <w:color w:val="auto"/>
                <w:sz w:val="22"/>
                <w:szCs w:val="22"/>
                <w:shd w:val="clear" w:color="auto" w:fill="auto"/>
                <w:vertAlign w:val="subscript"/>
                <w:lang w:eastAsia="zh-CN" w:bidi="hi-IN"/>
              </w:rPr>
              <w:t>,</w:t>
            </w:r>
          </w:p>
        </w:tc>
      </w:tr>
      <w:tr w:rsidR="004242BF" w:rsidRPr="004242BF" w14:paraId="2561B1FF" w14:textId="77777777" w:rsidTr="002C1C01">
        <w:trPr>
          <w:jc w:val="center"/>
        </w:trPr>
        <w:tc>
          <w:tcPr>
            <w:tcW w:w="633" w:type="dxa"/>
            <w:vMerge/>
            <w:vAlign w:val="center"/>
          </w:tcPr>
          <w:p w14:paraId="216E3B2D"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p>
        </w:tc>
        <w:tc>
          <w:tcPr>
            <w:tcW w:w="1831" w:type="dxa"/>
            <w:tcBorders>
              <w:top w:val="single" w:sz="4" w:space="0" w:color="auto"/>
            </w:tcBorders>
            <w:vAlign w:val="center"/>
          </w:tcPr>
          <w:p w14:paraId="1CE0DF54"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r w:rsidRPr="004242BF">
              <w:rPr>
                <w:rFonts w:eastAsia="Times New Roman"/>
                <w:b/>
                <w:color w:val="auto"/>
                <w:sz w:val="22"/>
                <w:szCs w:val="22"/>
                <w:shd w:val="clear" w:color="auto" w:fill="auto"/>
                <w:lang w:eastAsia="zh-CN" w:bidi="hi-IN"/>
              </w:rPr>
              <w:t>∑</w:t>
            </w:r>
            <w:r w:rsidRPr="004242BF">
              <w:rPr>
                <w:rFonts w:eastAsia="Times New Roman"/>
                <w:b/>
                <w:color w:val="auto"/>
                <w:sz w:val="22"/>
                <w:szCs w:val="22"/>
                <w:shd w:val="clear" w:color="auto" w:fill="auto"/>
                <w:vertAlign w:val="superscript"/>
                <w:lang w:eastAsia="zh-CN" w:bidi="hi-IN"/>
              </w:rPr>
              <w:t xml:space="preserve">n </w:t>
            </w:r>
            <w:r w:rsidRPr="004242BF">
              <w:rPr>
                <w:rFonts w:eastAsia="Times New Roman"/>
                <w:b/>
                <w:color w:val="auto"/>
                <w:sz w:val="22"/>
                <w:szCs w:val="22"/>
                <w:shd w:val="clear" w:color="auto" w:fill="auto"/>
                <w:lang w:eastAsia="zh-CN" w:bidi="hi-IN"/>
              </w:rPr>
              <w:t>(</w:t>
            </w:r>
            <w:proofErr w:type="spellStart"/>
            <w:r w:rsidRPr="004242BF">
              <w:rPr>
                <w:rFonts w:eastAsia="Times New Roman"/>
                <w:b/>
                <w:color w:val="auto"/>
                <w:sz w:val="22"/>
                <w:szCs w:val="22"/>
                <w:shd w:val="clear" w:color="auto" w:fill="auto"/>
                <w:lang w:eastAsia="zh-CN" w:bidi="hi-IN"/>
              </w:rPr>
              <w:t>Л</w:t>
            </w:r>
            <w:r w:rsidRPr="004242BF">
              <w:rPr>
                <w:rFonts w:eastAsia="Times New Roman"/>
                <w:b/>
                <w:color w:val="auto"/>
                <w:sz w:val="22"/>
                <w:szCs w:val="22"/>
                <w:shd w:val="clear" w:color="auto" w:fill="auto"/>
                <w:vertAlign w:val="subscript"/>
                <w:lang w:eastAsia="zh-CN" w:bidi="hi-IN"/>
              </w:rPr>
              <w:t>з</w:t>
            </w:r>
            <w:proofErr w:type="spellEnd"/>
            <w:r w:rsidRPr="004242BF">
              <w:rPr>
                <w:rFonts w:eastAsia="Times New Roman"/>
                <w:b/>
                <w:color w:val="auto"/>
                <w:sz w:val="22"/>
                <w:szCs w:val="22"/>
                <w:shd w:val="clear" w:color="auto" w:fill="auto"/>
                <w:vertAlign w:val="subscript"/>
                <w:lang w:eastAsia="zh-CN" w:bidi="hi-IN"/>
              </w:rPr>
              <w:t xml:space="preserve"> *</w:t>
            </w:r>
            <w:r w:rsidRPr="004242BF">
              <w:rPr>
                <w:rFonts w:eastAsia="Times New Roman"/>
                <w:b/>
                <w:color w:val="auto"/>
                <w:sz w:val="22"/>
                <w:szCs w:val="22"/>
                <w:shd w:val="clear" w:color="auto" w:fill="auto"/>
                <w:lang w:eastAsia="zh-CN" w:bidi="hi-IN"/>
              </w:rPr>
              <w:t xml:space="preserve"> С/К</w:t>
            </w:r>
            <w:r w:rsidRPr="004242BF">
              <w:rPr>
                <w:rFonts w:eastAsia="Times New Roman"/>
                <w:b/>
                <w:color w:val="auto"/>
                <w:sz w:val="22"/>
                <w:szCs w:val="22"/>
                <w:shd w:val="clear" w:color="auto" w:fill="auto"/>
                <w:vertAlign w:val="subscript"/>
                <w:lang w:eastAsia="zh-CN" w:bidi="hi-IN"/>
              </w:rPr>
              <w:t>д</w:t>
            </w:r>
            <w:r w:rsidRPr="004242BF">
              <w:rPr>
                <w:rFonts w:eastAsia="Times New Roman"/>
                <w:b/>
                <w:color w:val="auto"/>
                <w:sz w:val="22"/>
                <w:szCs w:val="22"/>
                <w:shd w:val="clear" w:color="auto" w:fill="auto"/>
                <w:lang w:eastAsia="zh-CN" w:bidi="hi-IN"/>
              </w:rPr>
              <w:t>)</w:t>
            </w:r>
          </w:p>
        </w:tc>
        <w:tc>
          <w:tcPr>
            <w:tcW w:w="308" w:type="dxa"/>
            <w:vMerge/>
            <w:vAlign w:val="center"/>
          </w:tcPr>
          <w:p w14:paraId="79E45E69"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p>
        </w:tc>
        <w:tc>
          <w:tcPr>
            <w:tcW w:w="1547" w:type="dxa"/>
            <w:vMerge/>
            <w:vAlign w:val="center"/>
          </w:tcPr>
          <w:p w14:paraId="4906CFE0"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zh-CN" w:bidi="hi-IN"/>
              </w:rPr>
            </w:pPr>
          </w:p>
        </w:tc>
      </w:tr>
    </w:tbl>
    <w:p w14:paraId="2FF65383"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zh-CN" w:bidi="hi-IN"/>
        </w:rPr>
      </w:pPr>
    </w:p>
    <w:p w14:paraId="17EE9432" w14:textId="77777777" w:rsidR="004242BF" w:rsidRPr="004242BF" w:rsidRDefault="004242BF" w:rsidP="004242BF">
      <w:pPr>
        <w:spacing w:line="268" w:lineRule="auto"/>
        <w:ind w:firstLine="567"/>
        <w:jc w:val="left"/>
        <w:rPr>
          <w:rFonts w:eastAsia="Times New Roman"/>
          <w:color w:val="auto"/>
          <w:sz w:val="22"/>
          <w:szCs w:val="22"/>
          <w:shd w:val="clear" w:color="auto" w:fill="auto"/>
          <w:lang w:val="en-US" w:eastAsia="en-US"/>
        </w:rPr>
      </w:pPr>
      <w:r w:rsidRPr="004242BF">
        <w:rPr>
          <w:rFonts w:eastAsia="Times New Roman"/>
          <w:color w:val="auto"/>
          <w:sz w:val="22"/>
          <w:szCs w:val="22"/>
          <w:shd w:val="clear" w:color="auto" w:fill="auto"/>
          <w:lang w:eastAsia="en-US"/>
        </w:rPr>
        <w:t>где:</w:t>
      </w:r>
    </w:p>
    <w:p w14:paraId="36B80035"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roofErr w:type="spellStart"/>
      <w:proofErr w:type="gramStart"/>
      <w:r w:rsidRPr="004242BF">
        <w:rPr>
          <w:rFonts w:eastAsia="Times New Roman"/>
          <w:color w:val="auto"/>
          <w:sz w:val="22"/>
          <w:szCs w:val="22"/>
          <w:shd w:val="clear" w:color="auto" w:fill="auto"/>
          <w:lang w:eastAsia="en-US"/>
        </w:rPr>
        <w:t>Ц</w:t>
      </w:r>
      <w:r w:rsidRPr="004242BF">
        <w:rPr>
          <w:rFonts w:eastAsia="Times New Roman"/>
          <w:color w:val="auto"/>
          <w:sz w:val="22"/>
          <w:szCs w:val="22"/>
          <w:shd w:val="clear" w:color="auto" w:fill="auto"/>
          <w:vertAlign w:val="subscript"/>
          <w:lang w:eastAsia="en-US"/>
        </w:rPr>
        <w:t>д</w:t>
      </w:r>
      <w:proofErr w:type="spellEnd"/>
      <w:r w:rsidRPr="004242BF">
        <w:rPr>
          <w:rFonts w:eastAsia="Times New Roman"/>
          <w:color w:val="auto"/>
          <w:sz w:val="22"/>
          <w:szCs w:val="22"/>
          <w:shd w:val="clear" w:color="auto" w:fill="auto"/>
          <w:vertAlign w:val="subscript"/>
          <w:lang w:eastAsia="en-US"/>
        </w:rPr>
        <w:t xml:space="preserve"> </w:t>
      </w:r>
      <w:r w:rsidRPr="004242BF">
        <w:rPr>
          <w:rFonts w:eastAsia="Times New Roman"/>
          <w:color w:val="auto"/>
          <w:sz w:val="22"/>
          <w:szCs w:val="22"/>
          <w:shd w:val="clear" w:color="auto" w:fill="auto"/>
          <w:lang w:eastAsia="en-US"/>
        </w:rPr>
        <w:t xml:space="preserve"> –</w:t>
      </w:r>
      <w:proofErr w:type="gramEnd"/>
      <w:r w:rsidRPr="004242BF">
        <w:rPr>
          <w:rFonts w:eastAsia="Times New Roman"/>
          <w:color w:val="auto"/>
          <w:sz w:val="22"/>
          <w:szCs w:val="22"/>
          <w:shd w:val="clear" w:color="auto" w:fill="auto"/>
          <w:lang w:eastAsia="en-US"/>
        </w:rPr>
        <w:t xml:space="preserve"> цена договора, рублей</w:t>
      </w:r>
      <w:r w:rsidRPr="004242BF">
        <w:rPr>
          <w:rFonts w:eastAsia="Times New Roman"/>
          <w:color w:val="000000"/>
          <w:sz w:val="22"/>
          <w:szCs w:val="22"/>
          <w:shd w:val="clear" w:color="auto" w:fill="auto"/>
          <w:lang w:eastAsia="en-US"/>
        </w:rPr>
        <w:t xml:space="preserve">; </w:t>
      </w:r>
    </w:p>
    <w:p w14:paraId="4BECB404"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roofErr w:type="spellStart"/>
      <w:r w:rsidRPr="004242BF">
        <w:rPr>
          <w:rFonts w:eastAsia="Times New Roman"/>
          <w:color w:val="auto"/>
          <w:sz w:val="22"/>
          <w:szCs w:val="22"/>
          <w:shd w:val="clear" w:color="auto" w:fill="auto"/>
          <w:lang w:eastAsia="en-US"/>
        </w:rPr>
        <w:t>Л</w:t>
      </w:r>
      <w:r w:rsidRPr="004242BF">
        <w:rPr>
          <w:rFonts w:eastAsia="Times New Roman"/>
          <w:color w:val="auto"/>
          <w:sz w:val="22"/>
          <w:szCs w:val="22"/>
          <w:shd w:val="clear" w:color="auto" w:fill="auto"/>
          <w:vertAlign w:val="subscript"/>
          <w:lang w:eastAsia="en-US"/>
        </w:rPr>
        <w:t>з</w:t>
      </w:r>
      <w:proofErr w:type="spellEnd"/>
      <w:r w:rsidRPr="004242BF">
        <w:rPr>
          <w:rFonts w:eastAsia="Times New Roman"/>
          <w:color w:val="auto"/>
          <w:sz w:val="22"/>
          <w:szCs w:val="22"/>
          <w:shd w:val="clear" w:color="auto" w:fill="auto"/>
          <w:lang w:eastAsia="en-US"/>
        </w:rPr>
        <w:t xml:space="preserve"> – сумма лимита единовременной задолженности, рублей;</w:t>
      </w:r>
    </w:p>
    <w:p w14:paraId="52C2D139"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val="en-US" w:eastAsia="en-US"/>
        </w:rPr>
        <w:t>C</w:t>
      </w:r>
      <w:r w:rsidRPr="004242BF">
        <w:rPr>
          <w:rFonts w:eastAsia="Times New Roman"/>
          <w:color w:val="auto"/>
          <w:sz w:val="22"/>
          <w:szCs w:val="22"/>
          <w:shd w:val="clear" w:color="auto" w:fill="auto"/>
          <w:lang w:eastAsia="en-US"/>
        </w:rPr>
        <w:t xml:space="preserve"> – срок пользования кредитом в соответствующем финансовом году, дней;</w:t>
      </w:r>
    </w:p>
    <w:p w14:paraId="16E15465"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К</w:t>
      </w:r>
      <w:r w:rsidRPr="004242BF">
        <w:rPr>
          <w:rFonts w:eastAsia="Times New Roman"/>
          <w:color w:val="auto"/>
          <w:sz w:val="22"/>
          <w:szCs w:val="22"/>
          <w:shd w:val="clear" w:color="auto" w:fill="auto"/>
          <w:vertAlign w:val="subscript"/>
          <w:lang w:eastAsia="en-US"/>
        </w:rPr>
        <w:t>д</w:t>
      </w:r>
      <w:r w:rsidRPr="004242BF">
        <w:rPr>
          <w:rFonts w:eastAsia="Times New Roman"/>
          <w:color w:val="auto"/>
          <w:sz w:val="22"/>
          <w:szCs w:val="22"/>
          <w:shd w:val="clear" w:color="auto" w:fill="auto"/>
          <w:lang w:eastAsia="en-US"/>
        </w:rPr>
        <w:t xml:space="preserve"> – количество календарных дней в соответствующем финансовом году, дней</w:t>
      </w:r>
    </w:p>
    <w:p w14:paraId="5D6F749E"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
    <w:p w14:paraId="17D9A7A5"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Размер надбавки является твердым, составляет __ (____________) процентов годовых и определяется на весь срок настоящего договора.</w:t>
      </w:r>
    </w:p>
    <w:p w14:paraId="14011B0B"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 xml:space="preserve">В ходе исполнения договора применяется плавающая процентная ставка за пользование кредитом, которая рассчитывается по формуле: </w:t>
      </w:r>
    </w:p>
    <w:p w14:paraId="09772E05"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
    <w:p w14:paraId="3C2D320F"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en-US"/>
        </w:rPr>
      </w:pPr>
      <w:r w:rsidRPr="004242BF">
        <w:rPr>
          <w:rFonts w:eastAsia="Times New Roman"/>
          <w:b/>
          <w:color w:val="auto"/>
          <w:sz w:val="22"/>
          <w:szCs w:val="22"/>
          <w:shd w:val="clear" w:color="auto" w:fill="auto"/>
          <w:lang w:eastAsia="en-US"/>
        </w:rPr>
        <w:t>ППС</w:t>
      </w:r>
      <w:proofErr w:type="spellStart"/>
      <w:r w:rsidRPr="004242BF">
        <w:rPr>
          <w:rFonts w:eastAsia="Times New Roman"/>
          <w:b/>
          <w:color w:val="auto"/>
          <w:sz w:val="22"/>
          <w:szCs w:val="22"/>
          <w:shd w:val="clear" w:color="auto" w:fill="auto"/>
          <w:vertAlign w:val="subscript"/>
          <w:lang w:val="en-US" w:eastAsia="en-US"/>
        </w:rPr>
        <w:t>i</w:t>
      </w:r>
      <w:proofErr w:type="spellEnd"/>
      <w:r w:rsidRPr="004242BF">
        <w:rPr>
          <w:rFonts w:eastAsia="Times New Roman"/>
          <w:b/>
          <w:color w:val="auto"/>
          <w:sz w:val="22"/>
          <w:szCs w:val="22"/>
          <w:shd w:val="clear" w:color="auto" w:fill="auto"/>
          <w:lang w:eastAsia="en-US"/>
        </w:rPr>
        <w:t xml:space="preserve"> = КС</w:t>
      </w:r>
      <w:proofErr w:type="spellStart"/>
      <w:r w:rsidRPr="004242BF">
        <w:rPr>
          <w:rFonts w:eastAsia="Times New Roman"/>
          <w:b/>
          <w:color w:val="auto"/>
          <w:sz w:val="22"/>
          <w:szCs w:val="22"/>
          <w:shd w:val="clear" w:color="auto" w:fill="auto"/>
          <w:vertAlign w:val="subscript"/>
          <w:lang w:val="en-US" w:eastAsia="en-US"/>
        </w:rPr>
        <w:t>i</w:t>
      </w:r>
      <w:proofErr w:type="spellEnd"/>
      <w:r w:rsidRPr="004242BF">
        <w:rPr>
          <w:rFonts w:eastAsia="Times New Roman"/>
          <w:b/>
          <w:color w:val="auto"/>
          <w:sz w:val="22"/>
          <w:szCs w:val="22"/>
          <w:shd w:val="clear" w:color="auto" w:fill="auto"/>
          <w:vertAlign w:val="subscript"/>
          <w:lang w:eastAsia="en-US"/>
        </w:rPr>
        <w:t xml:space="preserve"> </w:t>
      </w:r>
      <w:r w:rsidRPr="004242BF">
        <w:rPr>
          <w:rFonts w:eastAsia="Times New Roman"/>
          <w:b/>
          <w:color w:val="auto"/>
          <w:sz w:val="22"/>
          <w:szCs w:val="22"/>
          <w:shd w:val="clear" w:color="auto" w:fill="auto"/>
          <w:lang w:eastAsia="en-US"/>
        </w:rPr>
        <w:t>+ Н,</w:t>
      </w:r>
    </w:p>
    <w:p w14:paraId="2CE644CA" w14:textId="77777777" w:rsidR="004242BF" w:rsidRPr="004242BF" w:rsidRDefault="004242BF" w:rsidP="004242BF">
      <w:pPr>
        <w:spacing w:line="268" w:lineRule="auto"/>
        <w:ind w:firstLine="567"/>
        <w:jc w:val="left"/>
        <w:rPr>
          <w:rFonts w:eastAsia="Times New Roman"/>
          <w:b/>
          <w:color w:val="auto"/>
          <w:sz w:val="22"/>
          <w:szCs w:val="22"/>
          <w:shd w:val="clear" w:color="auto" w:fill="auto"/>
          <w:lang w:eastAsia="en-US"/>
        </w:rPr>
      </w:pPr>
    </w:p>
    <w:p w14:paraId="18E9BCF9"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где:</w:t>
      </w:r>
    </w:p>
    <w:p w14:paraId="5A0349CA"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zh-CN" w:bidi="hi-IN"/>
        </w:rPr>
      </w:pPr>
      <w:r w:rsidRPr="004242BF">
        <w:rPr>
          <w:rFonts w:eastAsia="Times New Roman"/>
          <w:color w:val="auto"/>
          <w:sz w:val="22"/>
          <w:szCs w:val="22"/>
          <w:shd w:val="clear" w:color="auto" w:fill="auto"/>
          <w:lang w:eastAsia="zh-CN" w:bidi="hi-IN"/>
        </w:rPr>
        <w:t>i - соответствующий календарный день, за который на сумму фактической задолженности по кредиту начисляются проценты за пользование кредитом;</w:t>
      </w:r>
    </w:p>
    <w:p w14:paraId="4B32A01A"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zh-CN" w:bidi="hi-IN"/>
        </w:rPr>
      </w:pPr>
      <w:proofErr w:type="spellStart"/>
      <w:r w:rsidRPr="004242BF">
        <w:rPr>
          <w:rFonts w:eastAsia="Times New Roman"/>
          <w:color w:val="auto"/>
          <w:sz w:val="22"/>
          <w:szCs w:val="22"/>
          <w:shd w:val="clear" w:color="auto" w:fill="auto"/>
          <w:lang w:eastAsia="zh-CN" w:bidi="hi-IN"/>
        </w:rPr>
        <w:t>ППСi</w:t>
      </w:r>
      <w:proofErr w:type="spellEnd"/>
      <w:r w:rsidRPr="004242BF">
        <w:rPr>
          <w:rFonts w:eastAsia="Times New Roman"/>
          <w:color w:val="auto"/>
          <w:sz w:val="22"/>
          <w:szCs w:val="22"/>
          <w:shd w:val="clear" w:color="auto" w:fill="auto"/>
          <w:lang w:eastAsia="zh-CN" w:bidi="hi-IN"/>
        </w:rPr>
        <w:t xml:space="preserve"> – размер плавающей процентной ставки, устанавливаемый на день i, процентов годовых;</w:t>
      </w:r>
    </w:p>
    <w:p w14:paraId="7034D77D"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zh-CN" w:bidi="hi-IN"/>
        </w:rPr>
      </w:pPr>
      <w:proofErr w:type="spellStart"/>
      <w:r w:rsidRPr="004242BF">
        <w:rPr>
          <w:rFonts w:eastAsia="Times New Roman"/>
          <w:color w:val="auto"/>
          <w:sz w:val="22"/>
          <w:szCs w:val="22"/>
          <w:shd w:val="clear" w:color="auto" w:fill="auto"/>
          <w:lang w:eastAsia="zh-CN" w:bidi="hi-IN"/>
        </w:rPr>
        <w:t>КСi</w:t>
      </w:r>
      <w:proofErr w:type="spellEnd"/>
      <w:r w:rsidRPr="004242BF">
        <w:rPr>
          <w:rFonts w:eastAsia="Times New Roman"/>
          <w:color w:val="auto"/>
          <w:sz w:val="22"/>
          <w:szCs w:val="22"/>
          <w:shd w:val="clear" w:color="auto" w:fill="auto"/>
          <w:lang w:eastAsia="zh-CN" w:bidi="hi-IN"/>
        </w:rPr>
        <w:t xml:space="preserve"> –ключевая ставка Банка России, действующая на день i, процентов годовых.</w:t>
      </w:r>
    </w:p>
    <w:p w14:paraId="363BD2A4"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p>
    <w:p w14:paraId="300CBDB6"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При изменении размера ключевой ставки Банка России в течение срока действия договора размер плавающей процентной ставки по договору изменяется с даты начала применения нового размера ключевой ставки Банка России.</w:t>
      </w:r>
    </w:p>
    <w:p w14:paraId="73D6CAAD" w14:textId="77777777" w:rsidR="004242BF" w:rsidRPr="004242BF" w:rsidRDefault="004242BF" w:rsidP="004242BF">
      <w:pPr>
        <w:spacing w:line="268" w:lineRule="auto"/>
        <w:ind w:firstLine="567"/>
        <w:jc w:val="left"/>
        <w:rPr>
          <w:rFonts w:eastAsia="Times New Roman"/>
          <w:color w:val="auto"/>
          <w:sz w:val="22"/>
          <w:szCs w:val="22"/>
          <w:shd w:val="clear" w:color="auto" w:fill="auto"/>
          <w:lang w:eastAsia="en-US"/>
        </w:rPr>
      </w:pPr>
      <w:r w:rsidRPr="004242BF">
        <w:rPr>
          <w:rFonts w:eastAsia="Times New Roman"/>
          <w:color w:val="auto"/>
          <w:sz w:val="22"/>
          <w:szCs w:val="22"/>
          <w:shd w:val="clear" w:color="auto" w:fill="auto"/>
          <w:lang w:eastAsia="en-US"/>
        </w:rPr>
        <w:t>Размер ключевой ставки Банка России на дату изменения плавающей процентной ставки по договору определяется в соответствии с официальной информацией Банка России, в том числе опубликованной на официальном сайте Банка России по состоянию на указанную дату.</w:t>
      </w:r>
    </w:p>
    <w:p w14:paraId="3562B519" w14:textId="7696B541" w:rsidR="004242BF" w:rsidRPr="004242BF" w:rsidRDefault="004242BF" w:rsidP="004242BF">
      <w:pPr>
        <w:spacing w:line="268" w:lineRule="auto"/>
        <w:ind w:firstLine="567"/>
        <w:jc w:val="left"/>
        <w:rPr>
          <w:rFonts w:eastAsia="Calibri"/>
          <w:b/>
          <w:color w:val="000000"/>
          <w:sz w:val="22"/>
          <w:szCs w:val="22"/>
          <w:shd w:val="clear" w:color="auto" w:fill="auto"/>
          <w:lang w:eastAsia="en-US"/>
        </w:rPr>
      </w:pPr>
      <w:r w:rsidRPr="004242BF">
        <w:rPr>
          <w:rFonts w:eastAsia="Times New Roman"/>
          <w:color w:val="000000"/>
          <w:sz w:val="22"/>
          <w:szCs w:val="22"/>
          <w:shd w:val="clear" w:color="auto" w:fill="auto"/>
          <w:lang w:eastAsia="en-US"/>
        </w:rPr>
        <w:t>Изменение размера плавающей процентной ставки по договору осуществляется без заключения дополнительного соглашения к договору.</w:t>
      </w:r>
    </w:p>
    <w:p w14:paraId="4CAFFDC9" w14:textId="77777777" w:rsidR="001D05DC" w:rsidRDefault="001D05DC" w:rsidP="005D7B3F">
      <w:pPr>
        <w:widowControl w:val="0"/>
        <w:ind w:firstLine="567"/>
        <w:jc w:val="right"/>
        <w:rPr>
          <w:rFonts w:eastAsia="Times New Roman"/>
          <w:color w:val="auto"/>
          <w:sz w:val="20"/>
          <w:szCs w:val="20"/>
          <w:shd w:val="clear" w:color="auto" w:fill="auto"/>
        </w:rPr>
      </w:pPr>
    </w:p>
    <w:p w14:paraId="420F00E7" w14:textId="77777777" w:rsidR="001D05DC" w:rsidRDefault="001D05DC" w:rsidP="005D7B3F">
      <w:pPr>
        <w:widowControl w:val="0"/>
        <w:ind w:firstLine="567"/>
        <w:jc w:val="right"/>
        <w:rPr>
          <w:rFonts w:eastAsia="Times New Roman"/>
          <w:color w:val="auto"/>
          <w:sz w:val="20"/>
          <w:szCs w:val="20"/>
          <w:shd w:val="clear" w:color="auto" w:fill="auto"/>
        </w:rPr>
      </w:pPr>
    </w:p>
    <w:p w14:paraId="795A4DD1" w14:textId="77777777" w:rsidR="001D05DC" w:rsidRDefault="001D05DC" w:rsidP="005D7B3F">
      <w:pPr>
        <w:widowControl w:val="0"/>
        <w:ind w:firstLine="567"/>
        <w:jc w:val="right"/>
        <w:rPr>
          <w:rFonts w:eastAsia="Times New Roman"/>
          <w:color w:val="auto"/>
          <w:sz w:val="20"/>
          <w:szCs w:val="20"/>
          <w:shd w:val="clear" w:color="auto" w:fill="auto"/>
        </w:rPr>
      </w:pPr>
    </w:p>
    <w:p w14:paraId="71C11DA2" w14:textId="77777777" w:rsidR="001D05DC" w:rsidRDefault="001D05DC" w:rsidP="005D7B3F">
      <w:pPr>
        <w:widowControl w:val="0"/>
        <w:ind w:firstLine="567"/>
        <w:jc w:val="right"/>
        <w:rPr>
          <w:rFonts w:eastAsia="Times New Roman"/>
          <w:color w:val="auto"/>
          <w:sz w:val="20"/>
          <w:szCs w:val="20"/>
          <w:shd w:val="clear" w:color="auto" w:fill="auto"/>
        </w:rPr>
      </w:pPr>
    </w:p>
    <w:p w14:paraId="62F71911" w14:textId="18683B8C"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lastRenderedPageBreak/>
        <w:t xml:space="preserve">Приложение № 2 к Договору на </w:t>
      </w:r>
    </w:p>
    <w:p w14:paraId="3C897D30" w14:textId="77777777"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оказание услуг по предоставлению кредита</w:t>
      </w:r>
    </w:p>
    <w:p w14:paraId="01947661" w14:textId="77777777"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 xml:space="preserve"> в форме возобновляемой кредитной линии с </w:t>
      </w:r>
    </w:p>
    <w:p w14:paraId="378E15D8" w14:textId="77777777"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лимитом задолженности 60 000 000</w:t>
      </w:r>
    </w:p>
    <w:p w14:paraId="60E8D88F" w14:textId="77777777" w:rsidR="005D7B3F" w:rsidRPr="004242BF" w:rsidRDefault="005D7B3F" w:rsidP="005D7B3F">
      <w:pPr>
        <w:widowControl w:val="0"/>
        <w:ind w:firstLine="567"/>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(Шестьдесят миллионов) рублей 00 копеек.</w:t>
      </w:r>
    </w:p>
    <w:p w14:paraId="5FC8CA20" w14:textId="77777777" w:rsidR="005D7B3F" w:rsidRPr="004242BF" w:rsidRDefault="005D7B3F" w:rsidP="005D7B3F">
      <w:pPr>
        <w:widowControl w:val="0"/>
        <w:autoSpaceDE w:val="0"/>
        <w:autoSpaceDN w:val="0"/>
        <w:adjustRightInd w:val="0"/>
        <w:ind w:firstLine="720"/>
        <w:jc w:val="right"/>
        <w:rPr>
          <w:rFonts w:eastAsia="Times New Roman"/>
          <w:color w:val="auto"/>
          <w:sz w:val="20"/>
          <w:szCs w:val="20"/>
          <w:shd w:val="clear" w:color="auto" w:fill="auto"/>
        </w:rPr>
      </w:pPr>
      <w:r w:rsidRPr="004242BF">
        <w:rPr>
          <w:rFonts w:eastAsia="Times New Roman"/>
          <w:color w:val="auto"/>
          <w:sz w:val="20"/>
          <w:szCs w:val="20"/>
          <w:shd w:val="clear" w:color="auto" w:fill="auto"/>
        </w:rPr>
        <w:t>№______от__________2025 г</w:t>
      </w:r>
    </w:p>
    <w:p w14:paraId="34FF2835" w14:textId="77777777" w:rsidR="005D7B3F" w:rsidRPr="005D7B3F" w:rsidRDefault="005D7B3F" w:rsidP="005D7B3F">
      <w:pPr>
        <w:widowControl w:val="0"/>
        <w:shd w:val="clear" w:color="auto" w:fill="FFFFFF"/>
        <w:autoSpaceDE w:val="0"/>
        <w:autoSpaceDN w:val="0"/>
        <w:adjustRightInd w:val="0"/>
        <w:jc w:val="center"/>
        <w:rPr>
          <w:rFonts w:eastAsia="Times New Roman"/>
          <w:color w:val="auto"/>
          <w:shd w:val="clear" w:color="auto" w:fill="auto"/>
        </w:rPr>
      </w:pPr>
      <w:r w:rsidRPr="005D7B3F">
        <w:rPr>
          <w:rFonts w:ascii="Times New Roman CYR" w:eastAsia="Times New Roman" w:hAnsi="Times New Roman CYR" w:cs="Times New Roman CYR"/>
          <w:color w:val="000000"/>
          <w:shd w:val="clear" w:color="auto" w:fill="auto"/>
        </w:rPr>
        <w:t>ЗАЯВКА</w:t>
      </w:r>
    </w:p>
    <w:p w14:paraId="3BB65963" w14:textId="77777777" w:rsidR="005D7B3F" w:rsidRPr="005D7B3F" w:rsidRDefault="005D7B3F" w:rsidP="005D7B3F">
      <w:pPr>
        <w:widowControl w:val="0"/>
        <w:shd w:val="clear" w:color="auto" w:fill="FFFFFF"/>
        <w:autoSpaceDE w:val="0"/>
        <w:autoSpaceDN w:val="0"/>
        <w:adjustRightInd w:val="0"/>
        <w:jc w:val="center"/>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на получение текущего кредита в пределах</w:t>
      </w:r>
    </w:p>
    <w:p w14:paraId="5D900687" w14:textId="77777777" w:rsidR="005D7B3F" w:rsidRPr="005D7B3F" w:rsidRDefault="005D7B3F" w:rsidP="005D7B3F">
      <w:pPr>
        <w:widowControl w:val="0"/>
        <w:shd w:val="clear" w:color="auto" w:fill="FFFFFF"/>
        <w:autoSpaceDE w:val="0"/>
        <w:autoSpaceDN w:val="0"/>
        <w:adjustRightInd w:val="0"/>
        <w:jc w:val="center"/>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лимита кредитной линии</w:t>
      </w:r>
    </w:p>
    <w:p w14:paraId="79574188" w14:textId="77777777" w:rsidR="005D7B3F" w:rsidRPr="005D7B3F" w:rsidRDefault="005D7B3F" w:rsidP="005D7B3F">
      <w:pPr>
        <w:widowControl w:val="0"/>
        <w:shd w:val="clear" w:color="auto" w:fill="FFFFFF"/>
        <w:autoSpaceDE w:val="0"/>
        <w:autoSpaceDN w:val="0"/>
        <w:adjustRightInd w:val="0"/>
        <w:ind w:firstLine="720"/>
        <w:rPr>
          <w:rFonts w:ascii="Times New Roman CYR" w:eastAsia="Times New Roman" w:hAnsi="Times New Roman CYR" w:cs="Times New Roman CYR"/>
          <w:color w:val="auto"/>
          <w:shd w:val="clear" w:color="auto" w:fill="auto"/>
        </w:rPr>
      </w:pPr>
    </w:p>
    <w:p w14:paraId="2379EC1A" w14:textId="77777777" w:rsidR="005D7B3F" w:rsidRPr="005D7B3F" w:rsidRDefault="005D7B3F" w:rsidP="005D7B3F">
      <w:pPr>
        <w:widowControl w:val="0"/>
        <w:shd w:val="clear" w:color="auto" w:fill="FFFFFF"/>
        <w:autoSpaceDE w:val="0"/>
        <w:autoSpaceDN w:val="0"/>
        <w:adjustRightInd w:val="0"/>
        <w:ind w:firstLine="720"/>
        <w:rPr>
          <w:rFonts w:ascii="Times New Roman CYR" w:eastAsia="Times New Roman" w:hAnsi="Times New Roman CYR" w:cs="Times New Roman CYR"/>
          <w:color w:val="000000"/>
          <w:shd w:val="clear" w:color="auto" w:fill="auto"/>
        </w:rPr>
      </w:pPr>
      <w:r w:rsidRPr="005D7B3F">
        <w:rPr>
          <w:rFonts w:ascii="Times New Roman CYR" w:eastAsia="Times New Roman" w:hAnsi="Times New Roman CYR" w:cs="Times New Roman CYR"/>
          <w:color w:val="000000"/>
          <w:shd w:val="clear" w:color="auto" w:fill="auto"/>
        </w:rPr>
        <w:t xml:space="preserve">Муниципальное унитарное предприятие «Водоканал» г. Йошкар-Олы» муниципального образования «Город Йошкар-Ола» обращается в </w:t>
      </w:r>
    </w:p>
    <w:p w14:paraId="1763784A" w14:textId="77777777" w:rsidR="005D7B3F" w:rsidRPr="005D7B3F" w:rsidRDefault="005D7B3F" w:rsidP="005D7B3F">
      <w:pPr>
        <w:widowControl w:val="0"/>
        <w:shd w:val="clear" w:color="auto" w:fill="FFFFFF"/>
        <w:autoSpaceDE w:val="0"/>
        <w:autoSpaceDN w:val="0"/>
        <w:adjustRightInd w:val="0"/>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___________________________________________________________________________ за получением текущего кредита в пределах лимита кредитной линии, открытой в ___________________________________________________________________________ согласно кредитному договору № ___________________ от «____» ________________ 20___ года на следующих условиях:</w:t>
      </w:r>
    </w:p>
    <w:p w14:paraId="5E0A765D" w14:textId="77777777" w:rsidR="005D7B3F" w:rsidRPr="005D7B3F" w:rsidRDefault="005D7B3F" w:rsidP="005D7B3F">
      <w:pPr>
        <w:widowControl w:val="0"/>
        <w:shd w:val="clear" w:color="auto" w:fill="FFFFFF"/>
        <w:autoSpaceDE w:val="0"/>
        <w:autoSpaceDN w:val="0"/>
        <w:adjustRightInd w:val="0"/>
        <w:ind w:firstLine="720"/>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1. Сумма текущего кредита - ____________________________________ рублей.</w:t>
      </w:r>
    </w:p>
    <w:p w14:paraId="526BB290" w14:textId="77777777" w:rsidR="005D7B3F" w:rsidRPr="005D7B3F" w:rsidRDefault="005D7B3F" w:rsidP="005D7B3F">
      <w:pPr>
        <w:widowControl w:val="0"/>
        <w:shd w:val="clear" w:color="auto" w:fill="FFFFFF"/>
        <w:autoSpaceDE w:val="0"/>
        <w:autoSpaceDN w:val="0"/>
        <w:adjustRightInd w:val="0"/>
        <w:ind w:firstLine="720"/>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2. Срок пользования текущим кредитом</w:t>
      </w:r>
      <w:r w:rsidRPr="005D7B3F">
        <w:rPr>
          <w:rFonts w:ascii="Arial" w:eastAsia="Times New Roman" w:hAnsi="Arial" w:cs="Arial"/>
          <w:color w:val="000000"/>
          <w:shd w:val="clear" w:color="auto" w:fill="auto"/>
        </w:rPr>
        <w:t xml:space="preserve"> </w:t>
      </w:r>
      <w:r w:rsidRPr="005D7B3F">
        <w:rPr>
          <w:rFonts w:ascii="Times New Roman CYR" w:eastAsia="Times New Roman" w:hAnsi="Arial" w:cs="Times New Roman CYR"/>
          <w:color w:val="000000"/>
          <w:shd w:val="clear" w:color="auto" w:fill="auto"/>
        </w:rPr>
        <w:t>______________________ (</w:t>
      </w:r>
      <w:r w:rsidRPr="005D7B3F">
        <w:rPr>
          <w:rFonts w:ascii="Times New Roman CYR" w:eastAsia="Times New Roman" w:hAnsi="Times New Roman CYR" w:cs="Times New Roman CYR"/>
          <w:color w:val="000000"/>
          <w:shd w:val="clear" w:color="auto" w:fill="auto"/>
        </w:rPr>
        <w:t>количество</w:t>
      </w:r>
    </w:p>
    <w:p w14:paraId="08AE23EB" w14:textId="77777777" w:rsidR="005D7B3F" w:rsidRPr="005D7B3F" w:rsidRDefault="005D7B3F" w:rsidP="005D7B3F">
      <w:pPr>
        <w:widowControl w:val="0"/>
        <w:shd w:val="clear" w:color="auto" w:fill="FFFFFF"/>
        <w:autoSpaceDE w:val="0"/>
        <w:autoSpaceDN w:val="0"/>
        <w:adjustRightInd w:val="0"/>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дней, месяцев, лет) с «____» _______________ 20____ года.</w:t>
      </w:r>
    </w:p>
    <w:p w14:paraId="1BA4AD8A" w14:textId="77777777" w:rsidR="005D7B3F" w:rsidRPr="005D7B3F" w:rsidRDefault="005D7B3F" w:rsidP="005D7B3F">
      <w:pPr>
        <w:widowControl w:val="0"/>
        <w:shd w:val="clear" w:color="auto" w:fill="FFFFFF"/>
        <w:autoSpaceDE w:val="0"/>
        <w:autoSpaceDN w:val="0"/>
        <w:adjustRightInd w:val="0"/>
        <w:ind w:firstLine="720"/>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3. Форма предоставления текущего кредита:</w:t>
      </w:r>
    </w:p>
    <w:p w14:paraId="17A23F55" w14:textId="77777777" w:rsidR="005D7B3F" w:rsidRPr="005D7B3F" w:rsidRDefault="005D7B3F" w:rsidP="005D7B3F">
      <w:pPr>
        <w:widowControl w:val="0"/>
        <w:shd w:val="clear" w:color="auto" w:fill="FFFFFF"/>
        <w:autoSpaceDE w:val="0"/>
        <w:autoSpaceDN w:val="0"/>
        <w:adjustRightInd w:val="0"/>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путем перечисления денежных средств на банковский счет Заемщика в  ___________________________________________________________________________ №_______________________________________________;</w:t>
      </w:r>
    </w:p>
    <w:p w14:paraId="46645C32" w14:textId="77777777" w:rsidR="005D7B3F" w:rsidRPr="005D7B3F" w:rsidRDefault="005D7B3F" w:rsidP="005D7B3F">
      <w:pPr>
        <w:widowControl w:val="0"/>
        <w:shd w:val="clear" w:color="auto" w:fill="FFFFFF"/>
        <w:autoSpaceDE w:val="0"/>
        <w:autoSpaceDN w:val="0"/>
        <w:adjustRightInd w:val="0"/>
        <w:ind w:firstLine="720"/>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4. Сведения, указанные в настоящей Заявке, являются основанием для рассмотрения вопроса о предоставлении текущего кредита по действующей кредитной линии согласно условиям заключенного договора.</w:t>
      </w:r>
    </w:p>
    <w:p w14:paraId="1331CC79" w14:textId="77777777" w:rsidR="005D7B3F" w:rsidRPr="005D7B3F" w:rsidRDefault="005D7B3F" w:rsidP="005D7B3F">
      <w:pPr>
        <w:widowControl w:val="0"/>
        <w:shd w:val="clear" w:color="auto" w:fill="FFFFFF"/>
        <w:autoSpaceDE w:val="0"/>
        <w:autoSpaceDN w:val="0"/>
        <w:adjustRightInd w:val="0"/>
        <w:ind w:firstLine="720"/>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6. Дата подачи Заявки: «____» _______________ 20____ года.</w:t>
      </w:r>
    </w:p>
    <w:p w14:paraId="787DFD6B" w14:textId="77777777" w:rsidR="005D7B3F" w:rsidRPr="005D7B3F" w:rsidRDefault="005D7B3F" w:rsidP="005D7B3F">
      <w:pPr>
        <w:widowControl w:val="0"/>
        <w:shd w:val="clear" w:color="auto" w:fill="FFFFFF"/>
        <w:autoSpaceDE w:val="0"/>
        <w:autoSpaceDN w:val="0"/>
        <w:adjustRightInd w:val="0"/>
        <w:ind w:firstLine="720"/>
        <w:rPr>
          <w:rFonts w:ascii="Times New Roman CYR" w:eastAsia="Times New Roman" w:hAnsi="Times New Roman CYR" w:cs="Times New Roman CYR"/>
          <w:color w:val="000000"/>
          <w:shd w:val="clear" w:color="auto" w:fill="auto"/>
        </w:rPr>
      </w:pPr>
    </w:p>
    <w:p w14:paraId="146FEC4F" w14:textId="77777777" w:rsidR="005D7B3F" w:rsidRPr="005D7B3F" w:rsidRDefault="005D7B3F" w:rsidP="005D7B3F">
      <w:pPr>
        <w:widowControl w:val="0"/>
        <w:shd w:val="clear" w:color="auto" w:fill="FFFFFF"/>
        <w:autoSpaceDE w:val="0"/>
        <w:autoSpaceDN w:val="0"/>
        <w:adjustRightInd w:val="0"/>
        <w:ind w:firstLine="109"/>
        <w:rPr>
          <w:rFonts w:ascii="Times New Roman CYR" w:eastAsia="Times New Roman" w:hAnsi="Times New Roman CYR" w:cs="Times New Roman CYR"/>
          <w:color w:val="auto"/>
          <w:shd w:val="clear" w:color="auto" w:fill="auto"/>
        </w:rPr>
      </w:pPr>
      <w:r w:rsidRPr="005D7B3F">
        <w:rPr>
          <w:rFonts w:ascii="Times New Roman CYR" w:eastAsia="Times New Roman" w:hAnsi="Times New Roman CYR" w:cs="Times New Roman CYR"/>
          <w:color w:val="000000"/>
          <w:shd w:val="clear" w:color="auto" w:fill="auto"/>
        </w:rPr>
        <w:t>Директор МУП «</w:t>
      </w:r>
      <w:proofErr w:type="gramStart"/>
      <w:r w:rsidRPr="005D7B3F">
        <w:rPr>
          <w:rFonts w:ascii="Times New Roman CYR" w:eastAsia="Times New Roman" w:hAnsi="Times New Roman CYR" w:cs="Times New Roman CYR"/>
          <w:color w:val="000000"/>
          <w:shd w:val="clear" w:color="auto" w:fill="auto"/>
        </w:rPr>
        <w:t xml:space="preserve">Водоканал»   </w:t>
      </w:r>
      <w:proofErr w:type="gramEnd"/>
      <w:r w:rsidRPr="005D7B3F">
        <w:rPr>
          <w:rFonts w:ascii="Times New Roman CYR" w:eastAsia="Times New Roman" w:hAnsi="Times New Roman CYR" w:cs="Times New Roman CYR"/>
          <w:color w:val="000000"/>
          <w:shd w:val="clear" w:color="auto" w:fill="auto"/>
        </w:rPr>
        <w:t xml:space="preserve">                  ______________________/_______________/</w:t>
      </w:r>
    </w:p>
    <w:p w14:paraId="24C93EAF" w14:textId="77777777" w:rsidR="005D7B3F" w:rsidRPr="005D7B3F" w:rsidRDefault="005D7B3F" w:rsidP="005D7B3F">
      <w:pPr>
        <w:widowControl w:val="0"/>
        <w:shd w:val="clear" w:color="auto" w:fill="FFFFFF"/>
        <w:autoSpaceDE w:val="0"/>
        <w:autoSpaceDN w:val="0"/>
        <w:adjustRightInd w:val="0"/>
        <w:ind w:firstLine="109"/>
        <w:rPr>
          <w:rFonts w:ascii="Times New Roman CYR" w:eastAsia="Times New Roman" w:hAnsi="Times New Roman CYR" w:cs="Times New Roman CYR"/>
          <w:color w:val="auto"/>
          <w:shd w:val="clear" w:color="auto" w:fill="auto"/>
        </w:rPr>
      </w:pPr>
    </w:p>
    <w:p w14:paraId="57768AF3" w14:textId="77777777" w:rsidR="005D7B3F" w:rsidRPr="005D7B3F" w:rsidRDefault="005D7B3F" w:rsidP="005D7B3F">
      <w:pPr>
        <w:widowControl w:val="0"/>
        <w:autoSpaceDE w:val="0"/>
        <w:autoSpaceDN w:val="0"/>
        <w:adjustRightInd w:val="0"/>
        <w:ind w:firstLine="109"/>
        <w:rPr>
          <w:rFonts w:ascii="Times New Roman CYR" w:eastAsia="Times New Roman" w:hAnsi="Times New Roman CYR" w:cs="Times New Roman CYR"/>
          <w:color w:val="auto"/>
          <w:sz w:val="28"/>
          <w:szCs w:val="28"/>
          <w:shd w:val="clear" w:color="auto" w:fill="auto"/>
        </w:rPr>
      </w:pPr>
      <w:r w:rsidRPr="005D7B3F">
        <w:rPr>
          <w:rFonts w:ascii="Times New Roman CYR" w:eastAsia="Times New Roman" w:hAnsi="Times New Roman CYR" w:cs="Times New Roman CYR"/>
          <w:color w:val="000000"/>
          <w:shd w:val="clear" w:color="auto" w:fill="auto"/>
        </w:rPr>
        <w:t>М.П.</w:t>
      </w:r>
    </w:p>
    <w:p w14:paraId="79BD8223" w14:textId="77777777" w:rsidR="005D7B3F" w:rsidRPr="005D7B3F" w:rsidRDefault="005D7B3F" w:rsidP="005D7B3F">
      <w:pPr>
        <w:widowControl w:val="0"/>
        <w:autoSpaceDE w:val="0"/>
        <w:autoSpaceDN w:val="0"/>
        <w:adjustRightInd w:val="0"/>
        <w:ind w:firstLine="720"/>
        <w:rPr>
          <w:rFonts w:eastAsia="Times New Roman"/>
          <w:color w:val="auto"/>
          <w:sz w:val="22"/>
          <w:szCs w:val="22"/>
          <w:shd w:val="clear" w:color="auto" w:fill="auto"/>
        </w:rPr>
      </w:pPr>
    </w:p>
    <w:p w14:paraId="3060BBF5" w14:textId="77777777" w:rsidR="00FD0ED5" w:rsidRDefault="00FD0ED5" w:rsidP="004242BF">
      <w:pPr>
        <w:rPr>
          <w:rFonts w:eastAsia="Calibri"/>
          <w:b/>
          <w:color w:val="auto"/>
          <w:shd w:val="clear" w:color="auto" w:fill="auto"/>
          <w:lang w:eastAsia="en-US"/>
        </w:rPr>
      </w:pPr>
      <w:bookmarkStart w:id="11" w:name="_Hlk179962602"/>
    </w:p>
    <w:p w14:paraId="0360BB1D" w14:textId="77777777" w:rsidR="001D05DC" w:rsidRDefault="001D05DC" w:rsidP="004242BF">
      <w:pPr>
        <w:rPr>
          <w:rFonts w:eastAsia="Calibri"/>
          <w:b/>
          <w:color w:val="auto"/>
          <w:shd w:val="clear" w:color="auto" w:fill="auto"/>
          <w:lang w:eastAsia="en-US"/>
        </w:rPr>
      </w:pPr>
    </w:p>
    <w:p w14:paraId="0E9B0D2B" w14:textId="77777777" w:rsidR="001D05DC" w:rsidRDefault="001D05DC" w:rsidP="004242BF">
      <w:pPr>
        <w:rPr>
          <w:rFonts w:eastAsia="Calibri"/>
          <w:b/>
          <w:color w:val="auto"/>
          <w:shd w:val="clear" w:color="auto" w:fill="auto"/>
          <w:lang w:eastAsia="en-US"/>
        </w:rPr>
      </w:pPr>
    </w:p>
    <w:p w14:paraId="6EC774FF" w14:textId="77777777" w:rsidR="001D05DC" w:rsidRDefault="001D05DC" w:rsidP="004242BF">
      <w:pPr>
        <w:rPr>
          <w:rFonts w:eastAsia="Calibri"/>
          <w:b/>
          <w:color w:val="auto"/>
          <w:shd w:val="clear" w:color="auto" w:fill="auto"/>
          <w:lang w:eastAsia="en-US"/>
        </w:rPr>
      </w:pPr>
    </w:p>
    <w:p w14:paraId="5DC4BEF4" w14:textId="77777777" w:rsidR="001D05DC" w:rsidRDefault="001D05DC" w:rsidP="004242BF">
      <w:pPr>
        <w:rPr>
          <w:rFonts w:eastAsia="Calibri"/>
          <w:b/>
          <w:color w:val="auto"/>
          <w:shd w:val="clear" w:color="auto" w:fill="auto"/>
          <w:lang w:eastAsia="en-US"/>
        </w:rPr>
      </w:pPr>
    </w:p>
    <w:p w14:paraId="77DDBEB1" w14:textId="77777777" w:rsidR="001D05DC" w:rsidRDefault="001D05DC" w:rsidP="004242BF">
      <w:pPr>
        <w:rPr>
          <w:rFonts w:eastAsia="Calibri"/>
          <w:b/>
          <w:color w:val="auto"/>
          <w:shd w:val="clear" w:color="auto" w:fill="auto"/>
          <w:lang w:eastAsia="en-US"/>
        </w:rPr>
      </w:pPr>
    </w:p>
    <w:p w14:paraId="693ED3F0" w14:textId="77777777" w:rsidR="001D05DC" w:rsidRDefault="001D05DC" w:rsidP="004242BF">
      <w:pPr>
        <w:rPr>
          <w:rFonts w:eastAsia="Calibri"/>
          <w:b/>
          <w:color w:val="auto"/>
          <w:shd w:val="clear" w:color="auto" w:fill="auto"/>
          <w:lang w:eastAsia="en-US"/>
        </w:rPr>
      </w:pPr>
    </w:p>
    <w:p w14:paraId="2F2930D7" w14:textId="77777777" w:rsidR="001D05DC" w:rsidRDefault="001D05DC" w:rsidP="004242BF">
      <w:pPr>
        <w:rPr>
          <w:rFonts w:eastAsia="Calibri"/>
          <w:b/>
          <w:color w:val="auto"/>
          <w:shd w:val="clear" w:color="auto" w:fill="auto"/>
          <w:lang w:eastAsia="en-US"/>
        </w:rPr>
      </w:pPr>
    </w:p>
    <w:p w14:paraId="6A899656" w14:textId="77777777" w:rsidR="001D05DC" w:rsidRDefault="001D05DC" w:rsidP="004242BF">
      <w:pPr>
        <w:rPr>
          <w:rFonts w:eastAsia="Calibri"/>
          <w:b/>
          <w:color w:val="auto"/>
          <w:shd w:val="clear" w:color="auto" w:fill="auto"/>
          <w:lang w:eastAsia="en-US"/>
        </w:rPr>
      </w:pPr>
    </w:p>
    <w:p w14:paraId="69D4BF72" w14:textId="77777777" w:rsidR="001D05DC" w:rsidRDefault="001D05DC" w:rsidP="004242BF">
      <w:pPr>
        <w:rPr>
          <w:rFonts w:eastAsia="Calibri"/>
          <w:b/>
          <w:color w:val="auto"/>
          <w:shd w:val="clear" w:color="auto" w:fill="auto"/>
          <w:lang w:eastAsia="en-US"/>
        </w:rPr>
      </w:pPr>
    </w:p>
    <w:p w14:paraId="122F65C3" w14:textId="77777777" w:rsidR="001D05DC" w:rsidRDefault="001D05DC" w:rsidP="004242BF">
      <w:pPr>
        <w:rPr>
          <w:rFonts w:eastAsia="Calibri"/>
          <w:b/>
          <w:color w:val="auto"/>
          <w:shd w:val="clear" w:color="auto" w:fill="auto"/>
          <w:lang w:eastAsia="en-US"/>
        </w:rPr>
      </w:pPr>
    </w:p>
    <w:p w14:paraId="50CCED7D" w14:textId="77777777" w:rsidR="001D05DC" w:rsidRDefault="001D05DC" w:rsidP="004242BF">
      <w:pPr>
        <w:rPr>
          <w:rFonts w:eastAsia="Calibri"/>
          <w:b/>
          <w:color w:val="auto"/>
          <w:shd w:val="clear" w:color="auto" w:fill="auto"/>
          <w:lang w:eastAsia="en-US"/>
        </w:rPr>
      </w:pPr>
    </w:p>
    <w:p w14:paraId="333C4E0E" w14:textId="77777777" w:rsidR="001D05DC" w:rsidRDefault="001D05DC" w:rsidP="004242BF">
      <w:pPr>
        <w:rPr>
          <w:rFonts w:eastAsia="Calibri"/>
          <w:b/>
          <w:color w:val="auto"/>
          <w:shd w:val="clear" w:color="auto" w:fill="auto"/>
          <w:lang w:eastAsia="en-US"/>
        </w:rPr>
      </w:pPr>
    </w:p>
    <w:p w14:paraId="16ECFB21" w14:textId="77777777" w:rsidR="001D05DC" w:rsidRDefault="001D05DC" w:rsidP="004242BF">
      <w:pPr>
        <w:rPr>
          <w:rFonts w:eastAsia="Calibri"/>
          <w:b/>
          <w:color w:val="auto"/>
          <w:shd w:val="clear" w:color="auto" w:fill="auto"/>
          <w:lang w:eastAsia="en-US"/>
        </w:rPr>
      </w:pPr>
    </w:p>
    <w:p w14:paraId="4B8AB233" w14:textId="77777777" w:rsidR="001D05DC" w:rsidRDefault="001D05DC" w:rsidP="004242BF">
      <w:pPr>
        <w:rPr>
          <w:rFonts w:eastAsia="Calibri"/>
          <w:b/>
          <w:color w:val="auto"/>
          <w:shd w:val="clear" w:color="auto" w:fill="auto"/>
          <w:lang w:eastAsia="en-US"/>
        </w:rPr>
      </w:pPr>
    </w:p>
    <w:p w14:paraId="024530A8" w14:textId="77777777" w:rsidR="001D05DC" w:rsidRDefault="001D05DC" w:rsidP="004242BF">
      <w:pPr>
        <w:rPr>
          <w:rFonts w:eastAsia="Calibri"/>
          <w:b/>
          <w:color w:val="auto"/>
          <w:shd w:val="clear" w:color="auto" w:fill="auto"/>
          <w:lang w:eastAsia="en-US"/>
        </w:rPr>
      </w:pPr>
    </w:p>
    <w:p w14:paraId="4477F64E" w14:textId="77777777" w:rsidR="001D05DC" w:rsidRDefault="001D05DC" w:rsidP="004242BF">
      <w:pPr>
        <w:rPr>
          <w:rFonts w:eastAsia="Calibri"/>
          <w:b/>
          <w:color w:val="auto"/>
          <w:shd w:val="clear" w:color="auto" w:fill="auto"/>
          <w:lang w:eastAsia="en-US"/>
        </w:rPr>
      </w:pPr>
    </w:p>
    <w:p w14:paraId="74E8D0C6" w14:textId="77777777" w:rsidR="001D05DC" w:rsidRDefault="001D05DC" w:rsidP="004242BF">
      <w:pPr>
        <w:rPr>
          <w:rFonts w:eastAsia="Calibri"/>
          <w:b/>
          <w:color w:val="auto"/>
          <w:shd w:val="clear" w:color="auto" w:fill="auto"/>
          <w:lang w:eastAsia="en-US"/>
        </w:rPr>
      </w:pPr>
    </w:p>
    <w:p w14:paraId="2B4D77E9" w14:textId="77777777" w:rsidR="001D05DC" w:rsidRDefault="001D05DC" w:rsidP="004242BF">
      <w:pPr>
        <w:rPr>
          <w:rFonts w:eastAsia="Calibri"/>
          <w:b/>
          <w:color w:val="auto"/>
          <w:shd w:val="clear" w:color="auto" w:fill="auto"/>
          <w:lang w:eastAsia="en-US"/>
        </w:rPr>
      </w:pPr>
    </w:p>
    <w:p w14:paraId="0A5EFF52" w14:textId="77777777" w:rsidR="001D05DC" w:rsidRDefault="001D05DC" w:rsidP="004242BF">
      <w:pPr>
        <w:rPr>
          <w:rFonts w:eastAsia="Calibri"/>
          <w:b/>
          <w:color w:val="auto"/>
          <w:shd w:val="clear" w:color="auto" w:fill="auto"/>
          <w:lang w:eastAsia="en-US"/>
        </w:rPr>
      </w:pPr>
    </w:p>
    <w:p w14:paraId="3027C729" w14:textId="77777777" w:rsidR="001D05DC" w:rsidRPr="00D43D11" w:rsidRDefault="001D05DC" w:rsidP="004242BF">
      <w:pPr>
        <w:rPr>
          <w:rFonts w:eastAsia="Calibri"/>
          <w:b/>
          <w:color w:val="auto"/>
          <w:shd w:val="clear" w:color="auto" w:fill="auto"/>
          <w:lang w:eastAsia="en-US"/>
        </w:rPr>
      </w:pPr>
    </w:p>
    <w:p w14:paraId="33E5F124" w14:textId="0ED22EF9" w:rsidR="00675778" w:rsidRDefault="00675778" w:rsidP="00675778">
      <w:pPr>
        <w:ind w:firstLine="709"/>
        <w:jc w:val="center"/>
        <w:rPr>
          <w:rFonts w:eastAsia="Calibri"/>
          <w:b/>
          <w:color w:val="auto"/>
          <w:shd w:val="clear" w:color="auto" w:fill="auto"/>
          <w:lang w:eastAsia="en-US"/>
        </w:rPr>
      </w:pPr>
      <w:r w:rsidRPr="00C416F9">
        <w:rPr>
          <w:rFonts w:eastAsia="Calibri"/>
          <w:b/>
          <w:color w:val="auto"/>
          <w:shd w:val="clear" w:color="auto" w:fill="auto"/>
          <w:lang w:eastAsia="en-US"/>
        </w:rPr>
        <w:lastRenderedPageBreak/>
        <w:t>РАЗДЕЛ</w:t>
      </w:r>
      <w:r w:rsidR="00CF7D78" w:rsidRPr="00C416F9">
        <w:rPr>
          <w:rFonts w:eastAsia="Calibri"/>
          <w:b/>
          <w:color w:val="auto"/>
          <w:shd w:val="clear" w:color="auto" w:fill="auto"/>
          <w:lang w:eastAsia="en-US"/>
        </w:rPr>
        <w:t xml:space="preserve"> </w:t>
      </w:r>
      <w:r w:rsidRPr="00C416F9">
        <w:rPr>
          <w:rFonts w:eastAsia="Calibri"/>
          <w:b/>
          <w:color w:val="auto"/>
          <w:shd w:val="clear" w:color="auto" w:fill="auto"/>
          <w:lang w:val="en-US" w:eastAsia="en-US"/>
        </w:rPr>
        <w:t>V</w:t>
      </w:r>
      <w:r w:rsidRPr="00C416F9">
        <w:rPr>
          <w:rFonts w:eastAsia="Calibri"/>
          <w:b/>
          <w:color w:val="auto"/>
          <w:shd w:val="clear" w:color="auto" w:fill="auto"/>
          <w:lang w:eastAsia="en-US"/>
        </w:rPr>
        <w:t>.</w:t>
      </w:r>
      <w:r w:rsidR="00CF7D78" w:rsidRPr="00C416F9">
        <w:rPr>
          <w:rFonts w:eastAsia="Calibri"/>
          <w:b/>
          <w:color w:val="auto"/>
          <w:shd w:val="clear" w:color="auto" w:fill="auto"/>
          <w:lang w:eastAsia="en-US"/>
        </w:rPr>
        <w:t xml:space="preserve"> </w:t>
      </w:r>
      <w:r w:rsidR="00CA3156" w:rsidRPr="00C416F9">
        <w:rPr>
          <w:rFonts w:eastAsia="Calibri"/>
          <w:b/>
          <w:color w:val="auto"/>
          <w:shd w:val="clear" w:color="auto" w:fill="auto"/>
          <w:lang w:eastAsia="en-US"/>
        </w:rPr>
        <w:t>СВЕДЕНИЯ О НАЧАЛЬНОЙ (МАКСИМАЛЬНОЙ) ЦЕНЕ ЕДИНИЦЫ ТОВАРА, РАБОТЫ, УСЛУГИ</w:t>
      </w:r>
      <w:bookmarkEnd w:id="11"/>
    </w:p>
    <w:p w14:paraId="0B245ABC" w14:textId="77777777" w:rsidR="00A13B5F" w:rsidRDefault="00A13B5F" w:rsidP="00675778">
      <w:pPr>
        <w:ind w:firstLine="709"/>
        <w:jc w:val="center"/>
        <w:rPr>
          <w:rFonts w:eastAsia="Calibri"/>
          <w:b/>
          <w:color w:val="auto"/>
          <w:shd w:val="clear" w:color="auto" w:fill="auto"/>
          <w:lang w:eastAsia="en-US"/>
        </w:rPr>
      </w:pPr>
    </w:p>
    <w:p w14:paraId="52FBE048" w14:textId="77777777" w:rsidR="00A13B5F" w:rsidRPr="00A13B5F" w:rsidRDefault="00A13B5F" w:rsidP="00A13B5F">
      <w:pPr>
        <w:widowControl w:val="0"/>
        <w:autoSpaceDE w:val="0"/>
        <w:autoSpaceDN w:val="0"/>
        <w:ind w:firstLine="540"/>
        <w:rPr>
          <w:rFonts w:eastAsiaTheme="minorEastAsia"/>
          <w:sz w:val="22"/>
          <w:szCs w:val="22"/>
          <w:shd w:val="clear" w:color="auto" w:fill="auto"/>
          <w:lang w:eastAsia="en-US"/>
        </w:rPr>
      </w:pPr>
      <w:r w:rsidRPr="00A13B5F">
        <w:rPr>
          <w:rFonts w:eastAsiaTheme="minorEastAsia"/>
          <w:sz w:val="22"/>
          <w:szCs w:val="22"/>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3D7FD41"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p w14:paraId="301B6AF3"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tbl>
      <w:tblPr>
        <w:tblW w:w="11038" w:type="dxa"/>
        <w:tblInd w:w="-856" w:type="dxa"/>
        <w:tblLayout w:type="fixed"/>
        <w:tblLook w:val="04A0" w:firstRow="1" w:lastRow="0" w:firstColumn="1" w:lastColumn="0" w:noHBand="0" w:noVBand="1"/>
      </w:tblPr>
      <w:tblGrid>
        <w:gridCol w:w="396"/>
        <w:gridCol w:w="2243"/>
        <w:gridCol w:w="580"/>
        <w:gridCol w:w="529"/>
        <w:gridCol w:w="1273"/>
        <w:gridCol w:w="1359"/>
        <w:gridCol w:w="1417"/>
        <w:gridCol w:w="10"/>
        <w:gridCol w:w="834"/>
        <w:gridCol w:w="432"/>
        <w:gridCol w:w="1965"/>
      </w:tblGrid>
      <w:tr w:rsidR="00A13B5F" w:rsidRPr="00A13B5F" w14:paraId="47E6CD67" w14:textId="77777777" w:rsidTr="001D05DC">
        <w:trPr>
          <w:trHeight w:val="2234"/>
        </w:trPr>
        <w:tc>
          <w:tcPr>
            <w:tcW w:w="39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6E2B8EE"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п/п</w:t>
            </w:r>
          </w:p>
        </w:tc>
        <w:tc>
          <w:tcPr>
            <w:tcW w:w="22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DD5554"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Наименование услуги</w:t>
            </w:r>
          </w:p>
        </w:tc>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1F73AC"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Единица измерения</w:t>
            </w:r>
          </w:p>
        </w:tc>
        <w:tc>
          <w:tcPr>
            <w:tcW w:w="5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A56680"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Кол-во</w:t>
            </w:r>
          </w:p>
        </w:tc>
        <w:tc>
          <w:tcPr>
            <w:tcW w:w="4059" w:type="dxa"/>
            <w:gridSpan w:val="4"/>
            <w:tcBorders>
              <w:top w:val="single" w:sz="4" w:space="0" w:color="000000"/>
              <w:left w:val="nil"/>
              <w:bottom w:val="single" w:sz="4" w:space="0" w:color="000000"/>
              <w:right w:val="single" w:sz="4" w:space="0" w:color="000000"/>
            </w:tcBorders>
            <w:shd w:val="clear" w:color="auto" w:fill="auto"/>
            <w:vAlign w:val="center"/>
            <w:hideMark/>
          </w:tcPr>
          <w:p w14:paraId="315A0E3F"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66" w:type="dxa"/>
            <w:gridSpan w:val="2"/>
            <w:tcBorders>
              <w:top w:val="single" w:sz="4" w:space="0" w:color="000000"/>
              <w:left w:val="single" w:sz="4" w:space="0" w:color="000000"/>
              <w:right w:val="nil"/>
            </w:tcBorders>
            <w:shd w:val="clear" w:color="auto" w:fill="auto"/>
            <w:vAlign w:val="center"/>
            <w:hideMark/>
          </w:tcPr>
          <w:p w14:paraId="66E1673E"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Средняя арифметическая цена за единицу  </w:t>
            </w:r>
            <w:proofErr w:type="gramStart"/>
            <w:r w:rsidRPr="00A13B5F">
              <w:rPr>
                <w:rFonts w:eastAsia="Times New Roman"/>
                <w:color w:val="000000"/>
                <w:sz w:val="18"/>
                <w:szCs w:val="18"/>
                <w:shd w:val="clear" w:color="auto" w:fill="auto"/>
              </w:rPr>
              <w:t xml:space="preserve">   &lt;</w:t>
            </w:r>
            <w:proofErr w:type="gramEnd"/>
            <w:r w:rsidRPr="00A13B5F">
              <w:rPr>
                <w:rFonts w:eastAsia="Times New Roman"/>
                <w:color w:val="000000"/>
                <w:sz w:val="18"/>
                <w:szCs w:val="18"/>
                <w:shd w:val="clear" w:color="auto" w:fill="auto"/>
              </w:rPr>
              <w:t>ц&gt;</w:t>
            </w:r>
          </w:p>
        </w:tc>
        <w:tc>
          <w:tcPr>
            <w:tcW w:w="1965" w:type="dxa"/>
            <w:tcBorders>
              <w:top w:val="single" w:sz="4" w:space="0" w:color="000000"/>
              <w:left w:val="single" w:sz="4" w:space="0" w:color="000000"/>
              <w:right w:val="single" w:sz="4" w:space="0" w:color="000000"/>
            </w:tcBorders>
            <w:shd w:val="clear" w:color="auto" w:fill="auto"/>
            <w:hideMark/>
          </w:tcPr>
          <w:p w14:paraId="7042A5FD"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НМЦД рынка = </w:t>
            </w:r>
            <w:proofErr w:type="spellStart"/>
            <w:r w:rsidRPr="00A13B5F">
              <w:rPr>
                <w:rFonts w:eastAsia="Times New Roman"/>
                <w:color w:val="000000"/>
                <w:sz w:val="18"/>
                <w:szCs w:val="18"/>
                <w:shd w:val="clear" w:color="auto" w:fill="auto"/>
              </w:rPr>
              <w:t>SЦi</w:t>
            </w:r>
            <w:proofErr w:type="spellEnd"/>
            <w:r w:rsidRPr="00A13B5F">
              <w:rPr>
                <w:rFonts w:eastAsia="Times New Roman"/>
                <w:color w:val="000000"/>
                <w:sz w:val="18"/>
                <w:szCs w:val="18"/>
                <w:shd w:val="clear" w:color="auto" w:fill="auto"/>
              </w:rPr>
              <w:t xml:space="preserve"> / N</w:t>
            </w:r>
            <w:r w:rsidRPr="00A13B5F">
              <w:rPr>
                <w:rFonts w:eastAsia="Times New Roman"/>
                <w:color w:val="000000"/>
                <w:sz w:val="18"/>
                <w:szCs w:val="18"/>
                <w:shd w:val="clear" w:color="auto" w:fill="auto"/>
              </w:rPr>
              <w:br/>
            </w:r>
            <w:r w:rsidRPr="00A13B5F">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A13B5F">
              <w:rPr>
                <w:rFonts w:eastAsia="Times New Roman"/>
                <w:color w:val="000000"/>
                <w:sz w:val="18"/>
                <w:szCs w:val="18"/>
                <w:shd w:val="clear" w:color="auto" w:fill="auto"/>
              </w:rPr>
              <w:br/>
              <w:t>N — количество значений, используемых в расчёте;</w:t>
            </w:r>
            <w:r w:rsidRPr="00A13B5F">
              <w:rPr>
                <w:rFonts w:eastAsia="Times New Roman"/>
                <w:color w:val="000000"/>
                <w:sz w:val="18"/>
                <w:szCs w:val="18"/>
                <w:shd w:val="clear" w:color="auto" w:fill="auto"/>
              </w:rPr>
              <w:br/>
              <w:t>i — номер источника ценовой информации;</w:t>
            </w:r>
            <w:r w:rsidRPr="00A13B5F">
              <w:rPr>
                <w:rFonts w:eastAsia="Times New Roman"/>
                <w:color w:val="000000"/>
                <w:sz w:val="18"/>
                <w:szCs w:val="18"/>
                <w:shd w:val="clear" w:color="auto" w:fill="auto"/>
              </w:rPr>
              <w:br/>
            </w:r>
            <w:proofErr w:type="spellStart"/>
            <w:r w:rsidRPr="00A13B5F">
              <w:rPr>
                <w:rFonts w:eastAsia="Times New Roman"/>
                <w:color w:val="000000"/>
                <w:sz w:val="18"/>
                <w:szCs w:val="18"/>
                <w:shd w:val="clear" w:color="auto" w:fill="auto"/>
              </w:rPr>
              <w:t>SЦi</w:t>
            </w:r>
            <w:proofErr w:type="spellEnd"/>
            <w:r w:rsidRPr="00A13B5F">
              <w:rPr>
                <w:rFonts w:eastAsia="Times New Roman"/>
                <w:color w:val="000000"/>
                <w:sz w:val="18"/>
                <w:szCs w:val="18"/>
                <w:shd w:val="clear" w:color="auto" w:fill="auto"/>
              </w:rPr>
              <w:t xml:space="preserve"> — сумма товаров, работ, услуг </w:t>
            </w:r>
            <w:proofErr w:type="spellStart"/>
            <w:r w:rsidRPr="00A13B5F">
              <w:rPr>
                <w:rFonts w:eastAsia="Times New Roman"/>
                <w:color w:val="000000"/>
                <w:sz w:val="18"/>
                <w:szCs w:val="18"/>
                <w:shd w:val="clear" w:color="auto" w:fill="auto"/>
              </w:rPr>
              <w:t>Цi</w:t>
            </w:r>
            <w:proofErr w:type="spellEnd"/>
            <w:r w:rsidRPr="00A13B5F">
              <w:rPr>
                <w:rFonts w:eastAsia="Times New Roman"/>
                <w:color w:val="000000"/>
                <w:sz w:val="18"/>
                <w:szCs w:val="18"/>
                <w:shd w:val="clear" w:color="auto" w:fill="auto"/>
              </w:rPr>
              <w:br/>
            </w:r>
            <w:proofErr w:type="spellStart"/>
            <w:r w:rsidRPr="00A13B5F">
              <w:rPr>
                <w:rFonts w:eastAsia="Times New Roman"/>
                <w:color w:val="000000"/>
                <w:sz w:val="18"/>
                <w:szCs w:val="18"/>
                <w:shd w:val="clear" w:color="auto" w:fill="auto"/>
              </w:rPr>
              <w:t>Цi</w:t>
            </w:r>
            <w:proofErr w:type="spellEnd"/>
            <w:r w:rsidRPr="00A13B5F">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A13B5F" w:rsidRPr="00A13B5F" w14:paraId="5C072A9B" w14:textId="77777777" w:rsidTr="001D05DC">
        <w:trPr>
          <w:trHeight w:val="851"/>
        </w:trPr>
        <w:tc>
          <w:tcPr>
            <w:tcW w:w="396" w:type="dxa"/>
            <w:vMerge/>
            <w:tcBorders>
              <w:top w:val="single" w:sz="4" w:space="0" w:color="000000"/>
              <w:left w:val="single" w:sz="4" w:space="0" w:color="000000"/>
              <w:bottom w:val="single" w:sz="4" w:space="0" w:color="000000"/>
              <w:right w:val="single" w:sz="4" w:space="0" w:color="000000"/>
            </w:tcBorders>
            <w:vAlign w:val="center"/>
            <w:hideMark/>
          </w:tcPr>
          <w:p w14:paraId="7C62B0DF" w14:textId="77777777" w:rsidR="00A13B5F" w:rsidRPr="00A13B5F" w:rsidRDefault="00A13B5F" w:rsidP="00A13B5F">
            <w:pPr>
              <w:jc w:val="left"/>
              <w:rPr>
                <w:rFonts w:eastAsia="Times New Roman"/>
                <w:color w:val="000000"/>
                <w:sz w:val="18"/>
                <w:szCs w:val="18"/>
                <w:shd w:val="clear" w:color="auto" w:fill="auto"/>
              </w:rPr>
            </w:pPr>
          </w:p>
        </w:tc>
        <w:tc>
          <w:tcPr>
            <w:tcW w:w="2243" w:type="dxa"/>
            <w:vMerge/>
            <w:tcBorders>
              <w:top w:val="single" w:sz="4" w:space="0" w:color="000000"/>
              <w:left w:val="single" w:sz="4" w:space="0" w:color="000000"/>
              <w:bottom w:val="single" w:sz="4" w:space="0" w:color="000000"/>
              <w:right w:val="single" w:sz="4" w:space="0" w:color="000000"/>
            </w:tcBorders>
            <w:vAlign w:val="center"/>
            <w:hideMark/>
          </w:tcPr>
          <w:p w14:paraId="71284DA6" w14:textId="77777777" w:rsidR="00A13B5F" w:rsidRPr="00A13B5F" w:rsidRDefault="00A13B5F" w:rsidP="00A13B5F">
            <w:pPr>
              <w:jc w:val="left"/>
              <w:rPr>
                <w:rFonts w:eastAsia="Times New Roman"/>
                <w:color w:val="000000"/>
                <w:sz w:val="18"/>
                <w:szCs w:val="18"/>
                <w:shd w:val="clear" w:color="auto" w:fill="auto"/>
              </w:rPr>
            </w:pPr>
          </w:p>
        </w:tc>
        <w:tc>
          <w:tcPr>
            <w:tcW w:w="580" w:type="dxa"/>
            <w:vMerge/>
            <w:tcBorders>
              <w:top w:val="single" w:sz="4" w:space="0" w:color="000000"/>
              <w:left w:val="single" w:sz="4" w:space="0" w:color="000000"/>
              <w:bottom w:val="single" w:sz="4" w:space="0" w:color="000000"/>
              <w:right w:val="single" w:sz="4" w:space="0" w:color="000000"/>
            </w:tcBorders>
            <w:vAlign w:val="center"/>
            <w:hideMark/>
          </w:tcPr>
          <w:p w14:paraId="3237D636" w14:textId="77777777" w:rsidR="00A13B5F" w:rsidRPr="00A13B5F" w:rsidRDefault="00A13B5F" w:rsidP="00A13B5F">
            <w:pPr>
              <w:jc w:val="left"/>
              <w:rPr>
                <w:rFonts w:eastAsia="Times New Roman"/>
                <w:color w:val="000000"/>
                <w:sz w:val="18"/>
                <w:szCs w:val="18"/>
                <w:shd w:val="clear" w:color="auto" w:fill="auto"/>
              </w:rPr>
            </w:pPr>
          </w:p>
        </w:tc>
        <w:tc>
          <w:tcPr>
            <w:tcW w:w="529" w:type="dxa"/>
            <w:vMerge/>
            <w:tcBorders>
              <w:top w:val="single" w:sz="4" w:space="0" w:color="000000"/>
              <w:left w:val="single" w:sz="4" w:space="0" w:color="000000"/>
              <w:bottom w:val="single" w:sz="4" w:space="0" w:color="000000"/>
              <w:right w:val="single" w:sz="4" w:space="0" w:color="000000"/>
            </w:tcBorders>
            <w:vAlign w:val="center"/>
            <w:hideMark/>
          </w:tcPr>
          <w:p w14:paraId="2321A7AA" w14:textId="77777777" w:rsidR="00A13B5F" w:rsidRPr="00A13B5F" w:rsidRDefault="00A13B5F" w:rsidP="00A13B5F">
            <w:pPr>
              <w:jc w:val="left"/>
              <w:rPr>
                <w:rFonts w:eastAsia="Times New Roman"/>
                <w:color w:val="000000"/>
                <w:sz w:val="18"/>
                <w:szCs w:val="18"/>
                <w:shd w:val="clear" w:color="auto" w:fill="auto"/>
              </w:rPr>
            </w:pPr>
          </w:p>
        </w:tc>
        <w:tc>
          <w:tcPr>
            <w:tcW w:w="1273" w:type="dxa"/>
            <w:tcBorders>
              <w:top w:val="nil"/>
              <w:left w:val="nil"/>
              <w:bottom w:val="nil"/>
              <w:right w:val="single" w:sz="4" w:space="0" w:color="000000"/>
            </w:tcBorders>
            <w:shd w:val="clear" w:color="auto" w:fill="auto"/>
            <w:hideMark/>
          </w:tcPr>
          <w:p w14:paraId="5D29FAA0" w14:textId="77777777" w:rsidR="00A13B5F" w:rsidRPr="00A13B5F" w:rsidRDefault="00A13B5F"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1 </w:t>
            </w:r>
          </w:p>
        </w:tc>
        <w:tc>
          <w:tcPr>
            <w:tcW w:w="1359" w:type="dxa"/>
            <w:tcBorders>
              <w:top w:val="nil"/>
              <w:left w:val="nil"/>
              <w:bottom w:val="nil"/>
              <w:right w:val="single" w:sz="4" w:space="0" w:color="000000"/>
            </w:tcBorders>
            <w:shd w:val="clear" w:color="auto" w:fill="auto"/>
            <w:hideMark/>
          </w:tcPr>
          <w:p w14:paraId="2E80AC1C" w14:textId="77777777" w:rsidR="00A13B5F" w:rsidRPr="00A13B5F" w:rsidRDefault="00A13B5F"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2 </w:t>
            </w:r>
          </w:p>
        </w:tc>
        <w:tc>
          <w:tcPr>
            <w:tcW w:w="1417" w:type="dxa"/>
            <w:tcBorders>
              <w:top w:val="nil"/>
              <w:left w:val="nil"/>
              <w:bottom w:val="nil"/>
              <w:right w:val="single" w:sz="4" w:space="0" w:color="000000"/>
            </w:tcBorders>
            <w:shd w:val="clear" w:color="auto" w:fill="auto"/>
            <w:hideMark/>
          </w:tcPr>
          <w:p w14:paraId="19577BCD" w14:textId="77777777" w:rsidR="00A13B5F" w:rsidRPr="00A13B5F" w:rsidRDefault="00A13B5F"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3 </w:t>
            </w:r>
          </w:p>
        </w:tc>
        <w:tc>
          <w:tcPr>
            <w:tcW w:w="1276" w:type="dxa"/>
            <w:gridSpan w:val="3"/>
            <w:tcBorders>
              <w:left w:val="single" w:sz="4" w:space="0" w:color="000000"/>
              <w:bottom w:val="nil"/>
              <w:right w:val="single" w:sz="4" w:space="0" w:color="000000"/>
            </w:tcBorders>
            <w:vAlign w:val="center"/>
            <w:hideMark/>
          </w:tcPr>
          <w:p w14:paraId="4C3521D7" w14:textId="77777777" w:rsidR="00A13B5F" w:rsidRPr="00A13B5F" w:rsidRDefault="00A13B5F" w:rsidP="00A13B5F">
            <w:pPr>
              <w:jc w:val="left"/>
              <w:rPr>
                <w:rFonts w:eastAsia="Times New Roman"/>
                <w:color w:val="000000"/>
                <w:sz w:val="18"/>
                <w:szCs w:val="18"/>
                <w:shd w:val="clear" w:color="auto" w:fill="auto"/>
              </w:rPr>
            </w:pPr>
          </w:p>
        </w:tc>
        <w:tc>
          <w:tcPr>
            <w:tcW w:w="1965" w:type="dxa"/>
            <w:tcBorders>
              <w:left w:val="single" w:sz="4" w:space="0" w:color="000000"/>
              <w:bottom w:val="single" w:sz="4" w:space="0" w:color="000000"/>
              <w:right w:val="single" w:sz="4" w:space="0" w:color="000000"/>
            </w:tcBorders>
            <w:vAlign w:val="center"/>
            <w:hideMark/>
          </w:tcPr>
          <w:p w14:paraId="2D60220D" w14:textId="77777777" w:rsidR="00A13B5F" w:rsidRPr="00A13B5F" w:rsidRDefault="00A13B5F" w:rsidP="00A13B5F">
            <w:pPr>
              <w:jc w:val="left"/>
              <w:rPr>
                <w:rFonts w:eastAsia="Times New Roman"/>
                <w:color w:val="000000"/>
                <w:sz w:val="18"/>
                <w:szCs w:val="18"/>
                <w:shd w:val="clear" w:color="auto" w:fill="auto"/>
              </w:rPr>
            </w:pPr>
          </w:p>
        </w:tc>
      </w:tr>
      <w:tr w:rsidR="003B5F16" w:rsidRPr="00A13B5F" w14:paraId="47E7D523" w14:textId="77777777" w:rsidTr="001D05DC">
        <w:trPr>
          <w:trHeight w:val="556"/>
        </w:trPr>
        <w:tc>
          <w:tcPr>
            <w:tcW w:w="396" w:type="dxa"/>
            <w:vMerge w:val="restart"/>
            <w:tcBorders>
              <w:top w:val="nil"/>
              <w:left w:val="single" w:sz="4" w:space="0" w:color="000000"/>
              <w:right w:val="nil"/>
            </w:tcBorders>
            <w:shd w:val="clear" w:color="auto" w:fill="auto"/>
            <w:vAlign w:val="center"/>
            <w:hideMark/>
          </w:tcPr>
          <w:p w14:paraId="19FA6D01" w14:textId="77777777" w:rsidR="003B5F16" w:rsidRPr="00A13B5F" w:rsidRDefault="003B5F16"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1</w:t>
            </w:r>
          </w:p>
        </w:tc>
        <w:tc>
          <w:tcPr>
            <w:tcW w:w="2243" w:type="dxa"/>
            <w:vMerge w:val="restart"/>
            <w:tcBorders>
              <w:top w:val="single" w:sz="4" w:space="0" w:color="000000"/>
              <w:left w:val="single" w:sz="4" w:space="0" w:color="000000"/>
              <w:right w:val="single" w:sz="4" w:space="0" w:color="000000"/>
            </w:tcBorders>
            <w:shd w:val="clear" w:color="auto" w:fill="auto"/>
            <w:vAlign w:val="bottom"/>
            <w:hideMark/>
          </w:tcPr>
          <w:p w14:paraId="37347A08" w14:textId="7377B817" w:rsidR="003B5F16" w:rsidRPr="00A13B5F" w:rsidRDefault="003B5F16" w:rsidP="00A13B5F">
            <w:pPr>
              <w:jc w:val="left"/>
              <w:rPr>
                <w:rFonts w:eastAsia="Times New Roman"/>
                <w:color w:val="000000"/>
                <w:sz w:val="18"/>
                <w:szCs w:val="18"/>
                <w:shd w:val="clear" w:color="auto" w:fill="auto"/>
              </w:rPr>
            </w:pPr>
            <w:r w:rsidRPr="0090196F">
              <w:rPr>
                <w:rFonts w:eastAsia="Times New Roman"/>
                <w:color w:val="000000"/>
                <w:sz w:val="18"/>
                <w:szCs w:val="18"/>
                <w:shd w:val="clear" w:color="auto" w:fill="auto"/>
              </w:rPr>
              <w:t>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tc>
        <w:tc>
          <w:tcPr>
            <w:tcW w:w="580" w:type="dxa"/>
            <w:vMerge w:val="restart"/>
            <w:tcBorders>
              <w:top w:val="single" w:sz="4" w:space="0" w:color="000000"/>
              <w:left w:val="nil"/>
              <w:right w:val="single" w:sz="4" w:space="0" w:color="000000"/>
            </w:tcBorders>
            <w:shd w:val="clear" w:color="auto" w:fill="auto"/>
            <w:vAlign w:val="center"/>
            <w:hideMark/>
          </w:tcPr>
          <w:p w14:paraId="733A675C" w14:textId="77777777" w:rsidR="003B5F16" w:rsidRPr="00A13B5F" w:rsidRDefault="003B5F16" w:rsidP="00A13B5F">
            <w:pPr>
              <w:jc w:val="center"/>
              <w:rPr>
                <w:rFonts w:eastAsia="Times New Roman"/>
                <w:color w:val="auto"/>
                <w:sz w:val="18"/>
                <w:szCs w:val="18"/>
                <w:shd w:val="clear" w:color="auto" w:fill="auto"/>
              </w:rPr>
            </w:pPr>
            <w:proofErr w:type="spellStart"/>
            <w:r w:rsidRPr="00A13B5F">
              <w:rPr>
                <w:rFonts w:eastAsia="Times New Roman"/>
                <w:color w:val="auto"/>
                <w:sz w:val="18"/>
                <w:szCs w:val="18"/>
                <w:shd w:val="clear" w:color="auto" w:fill="auto"/>
              </w:rPr>
              <w:t>Усл.ед</w:t>
            </w:r>
            <w:proofErr w:type="spellEnd"/>
            <w:r w:rsidRPr="00A13B5F">
              <w:rPr>
                <w:rFonts w:eastAsia="Times New Roman"/>
                <w:color w:val="auto"/>
                <w:sz w:val="18"/>
                <w:szCs w:val="18"/>
                <w:shd w:val="clear" w:color="auto" w:fill="auto"/>
              </w:rPr>
              <w:t>.</w:t>
            </w:r>
          </w:p>
        </w:tc>
        <w:tc>
          <w:tcPr>
            <w:tcW w:w="529" w:type="dxa"/>
            <w:vMerge w:val="restart"/>
            <w:tcBorders>
              <w:top w:val="single" w:sz="4" w:space="0" w:color="000000"/>
              <w:left w:val="nil"/>
              <w:right w:val="single" w:sz="4" w:space="0" w:color="000000"/>
            </w:tcBorders>
            <w:shd w:val="clear" w:color="auto" w:fill="auto"/>
            <w:vAlign w:val="center"/>
            <w:hideMark/>
          </w:tcPr>
          <w:p w14:paraId="229C2830" w14:textId="77777777" w:rsidR="003B5F16" w:rsidRPr="00A13B5F" w:rsidRDefault="003B5F16" w:rsidP="00A13B5F">
            <w:pPr>
              <w:jc w:val="center"/>
              <w:rPr>
                <w:rFonts w:eastAsia="Times New Roman"/>
                <w:color w:val="auto"/>
                <w:sz w:val="18"/>
                <w:szCs w:val="18"/>
                <w:shd w:val="clear" w:color="auto" w:fill="auto"/>
              </w:rPr>
            </w:pPr>
            <w:r w:rsidRPr="00A13B5F">
              <w:rPr>
                <w:rFonts w:eastAsia="Times New Roman"/>
                <w:color w:val="auto"/>
                <w:sz w:val="18"/>
                <w:szCs w:val="18"/>
                <w:shd w:val="clear" w:color="auto" w:fill="auto"/>
              </w:rPr>
              <w:t>1</w:t>
            </w:r>
          </w:p>
        </w:tc>
        <w:tc>
          <w:tcPr>
            <w:tcW w:w="1273" w:type="dxa"/>
            <w:tcBorders>
              <w:top w:val="single" w:sz="4" w:space="0" w:color="000000"/>
              <w:left w:val="nil"/>
              <w:bottom w:val="single" w:sz="4" w:space="0" w:color="000000"/>
              <w:right w:val="single" w:sz="4" w:space="0" w:color="000000"/>
            </w:tcBorders>
            <w:shd w:val="clear" w:color="auto" w:fill="auto"/>
            <w:vAlign w:val="center"/>
          </w:tcPr>
          <w:p w14:paraId="5BBE8557" w14:textId="75ED712C" w:rsidR="003B5F16" w:rsidRPr="0090196F" w:rsidRDefault="003B5F16" w:rsidP="00A13B5F">
            <w:pPr>
              <w:ind w:right="92"/>
              <w:jc w:val="left"/>
              <w:rPr>
                <w:rFonts w:eastAsia="Times New Roman"/>
                <w:color w:val="000000"/>
                <w:sz w:val="16"/>
                <w:szCs w:val="16"/>
                <w:shd w:val="clear" w:color="auto" w:fill="auto"/>
              </w:rPr>
            </w:pPr>
            <w:r>
              <w:rPr>
                <w:rFonts w:eastAsia="Times New Roman"/>
                <w:color w:val="000000"/>
                <w:sz w:val="16"/>
                <w:szCs w:val="16"/>
                <w:shd w:val="clear" w:color="auto" w:fill="auto"/>
              </w:rPr>
              <w:t>26,00%</w:t>
            </w:r>
          </w:p>
        </w:tc>
        <w:tc>
          <w:tcPr>
            <w:tcW w:w="1359" w:type="dxa"/>
            <w:tcBorders>
              <w:top w:val="single" w:sz="4" w:space="0" w:color="000000"/>
              <w:left w:val="nil"/>
              <w:bottom w:val="single" w:sz="4" w:space="0" w:color="000000"/>
              <w:right w:val="single" w:sz="4" w:space="0" w:color="000000"/>
            </w:tcBorders>
            <w:shd w:val="clear" w:color="auto" w:fill="auto"/>
            <w:vAlign w:val="center"/>
          </w:tcPr>
          <w:p w14:paraId="370E3485" w14:textId="311BAACF"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28,00%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3701AAF5" w14:textId="0D748A90"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29,00%</w:t>
            </w:r>
          </w:p>
        </w:tc>
        <w:tc>
          <w:tcPr>
            <w:tcW w:w="1276" w:type="dxa"/>
            <w:gridSpan w:val="3"/>
            <w:tcBorders>
              <w:top w:val="single" w:sz="4" w:space="0" w:color="000000"/>
              <w:left w:val="nil"/>
              <w:bottom w:val="single" w:sz="4" w:space="0" w:color="000000"/>
              <w:right w:val="single" w:sz="4" w:space="0" w:color="000000"/>
            </w:tcBorders>
            <w:shd w:val="clear" w:color="auto" w:fill="auto"/>
            <w:vAlign w:val="center"/>
          </w:tcPr>
          <w:p w14:paraId="56084E45" w14:textId="4AF4751A"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27,67%</w:t>
            </w:r>
          </w:p>
        </w:tc>
        <w:tc>
          <w:tcPr>
            <w:tcW w:w="1965" w:type="dxa"/>
            <w:vMerge w:val="restart"/>
            <w:tcBorders>
              <w:top w:val="nil"/>
              <w:left w:val="nil"/>
              <w:right w:val="single" w:sz="4" w:space="0" w:color="000000"/>
            </w:tcBorders>
            <w:shd w:val="clear" w:color="auto" w:fill="auto"/>
            <w:vAlign w:val="center"/>
          </w:tcPr>
          <w:p w14:paraId="1E0E6C45" w14:textId="77777777" w:rsidR="003B5F16" w:rsidRDefault="003B5F16" w:rsidP="003B5F16">
            <w:pPr>
              <w:jc w:val="center"/>
              <w:rPr>
                <w:rFonts w:eastAsia="Times New Roman"/>
                <w:color w:val="000000"/>
                <w:sz w:val="16"/>
                <w:szCs w:val="16"/>
                <w:shd w:val="clear" w:color="auto" w:fill="auto"/>
              </w:rPr>
            </w:pPr>
          </w:p>
          <w:p w14:paraId="310DF40A" w14:textId="77777777" w:rsidR="003B5F16" w:rsidRDefault="003B5F16" w:rsidP="003B5F16">
            <w:pPr>
              <w:jc w:val="center"/>
              <w:rPr>
                <w:rFonts w:eastAsia="Times New Roman"/>
                <w:color w:val="000000"/>
                <w:sz w:val="16"/>
                <w:szCs w:val="16"/>
                <w:shd w:val="clear" w:color="auto" w:fill="auto"/>
              </w:rPr>
            </w:pPr>
          </w:p>
          <w:p w14:paraId="6CF48484" w14:textId="77777777" w:rsidR="003B5F16" w:rsidRDefault="003B5F16" w:rsidP="003B5F16">
            <w:pPr>
              <w:jc w:val="center"/>
              <w:rPr>
                <w:rFonts w:eastAsia="Times New Roman"/>
                <w:color w:val="000000"/>
                <w:sz w:val="16"/>
                <w:szCs w:val="16"/>
                <w:shd w:val="clear" w:color="auto" w:fill="auto"/>
              </w:rPr>
            </w:pPr>
          </w:p>
          <w:p w14:paraId="17AFA208" w14:textId="7F57F8E6" w:rsidR="003B5F16" w:rsidRPr="00A13B5F" w:rsidRDefault="003B5F16" w:rsidP="003B5F16">
            <w:pPr>
              <w:jc w:val="center"/>
              <w:rPr>
                <w:rFonts w:eastAsia="Times New Roman"/>
                <w:color w:val="000000"/>
                <w:sz w:val="16"/>
                <w:szCs w:val="16"/>
                <w:shd w:val="clear" w:color="auto" w:fill="auto"/>
              </w:rPr>
            </w:pPr>
            <w:r>
              <w:rPr>
                <w:rFonts w:eastAsia="Times New Roman"/>
                <w:color w:val="000000"/>
                <w:sz w:val="16"/>
                <w:szCs w:val="16"/>
                <w:shd w:val="clear" w:color="auto" w:fill="auto"/>
              </w:rPr>
              <w:t>49 826 467,55</w:t>
            </w:r>
          </w:p>
        </w:tc>
      </w:tr>
      <w:tr w:rsidR="003B5F16" w:rsidRPr="00A13B5F" w14:paraId="196637E0" w14:textId="77777777" w:rsidTr="001D05DC">
        <w:trPr>
          <w:trHeight w:val="556"/>
        </w:trPr>
        <w:tc>
          <w:tcPr>
            <w:tcW w:w="396" w:type="dxa"/>
            <w:vMerge/>
            <w:tcBorders>
              <w:left w:val="single" w:sz="4" w:space="0" w:color="000000"/>
              <w:bottom w:val="single" w:sz="4" w:space="0" w:color="000000"/>
              <w:right w:val="nil"/>
            </w:tcBorders>
            <w:shd w:val="clear" w:color="auto" w:fill="auto"/>
            <w:vAlign w:val="center"/>
          </w:tcPr>
          <w:p w14:paraId="58698161" w14:textId="77777777" w:rsidR="003B5F16" w:rsidRPr="00A13B5F" w:rsidRDefault="003B5F16" w:rsidP="00A13B5F">
            <w:pPr>
              <w:jc w:val="center"/>
              <w:rPr>
                <w:rFonts w:eastAsia="Times New Roman"/>
                <w:color w:val="000000"/>
                <w:sz w:val="18"/>
                <w:szCs w:val="18"/>
                <w:shd w:val="clear" w:color="auto" w:fill="auto"/>
              </w:rPr>
            </w:pPr>
          </w:p>
        </w:tc>
        <w:tc>
          <w:tcPr>
            <w:tcW w:w="2243" w:type="dxa"/>
            <w:vMerge/>
            <w:tcBorders>
              <w:left w:val="single" w:sz="4" w:space="0" w:color="000000"/>
              <w:bottom w:val="single" w:sz="4" w:space="0" w:color="000000"/>
              <w:right w:val="single" w:sz="4" w:space="0" w:color="000000"/>
            </w:tcBorders>
            <w:shd w:val="clear" w:color="auto" w:fill="auto"/>
            <w:vAlign w:val="bottom"/>
          </w:tcPr>
          <w:p w14:paraId="62954732" w14:textId="77777777" w:rsidR="003B5F16" w:rsidRPr="0090196F" w:rsidRDefault="003B5F16" w:rsidP="00A13B5F">
            <w:pPr>
              <w:jc w:val="left"/>
              <w:rPr>
                <w:rFonts w:eastAsia="Times New Roman"/>
                <w:color w:val="000000"/>
                <w:sz w:val="18"/>
                <w:szCs w:val="18"/>
                <w:shd w:val="clear" w:color="auto" w:fill="auto"/>
              </w:rPr>
            </w:pPr>
          </w:p>
        </w:tc>
        <w:tc>
          <w:tcPr>
            <w:tcW w:w="580" w:type="dxa"/>
            <w:vMerge/>
            <w:tcBorders>
              <w:left w:val="nil"/>
              <w:bottom w:val="single" w:sz="4" w:space="0" w:color="000000"/>
              <w:right w:val="single" w:sz="4" w:space="0" w:color="000000"/>
            </w:tcBorders>
            <w:shd w:val="clear" w:color="auto" w:fill="auto"/>
            <w:vAlign w:val="center"/>
          </w:tcPr>
          <w:p w14:paraId="13D924A8" w14:textId="77777777" w:rsidR="003B5F16" w:rsidRPr="00A13B5F" w:rsidRDefault="003B5F16" w:rsidP="00A13B5F">
            <w:pPr>
              <w:jc w:val="center"/>
              <w:rPr>
                <w:rFonts w:eastAsia="Times New Roman"/>
                <w:color w:val="auto"/>
                <w:sz w:val="18"/>
                <w:szCs w:val="18"/>
                <w:shd w:val="clear" w:color="auto" w:fill="auto"/>
              </w:rPr>
            </w:pPr>
          </w:p>
        </w:tc>
        <w:tc>
          <w:tcPr>
            <w:tcW w:w="529" w:type="dxa"/>
            <w:vMerge/>
            <w:tcBorders>
              <w:left w:val="nil"/>
              <w:bottom w:val="single" w:sz="4" w:space="0" w:color="000000"/>
              <w:right w:val="single" w:sz="4" w:space="0" w:color="000000"/>
            </w:tcBorders>
            <w:shd w:val="clear" w:color="auto" w:fill="auto"/>
            <w:vAlign w:val="center"/>
          </w:tcPr>
          <w:p w14:paraId="0C5FEC32" w14:textId="77777777" w:rsidR="003B5F16" w:rsidRPr="00A13B5F" w:rsidRDefault="003B5F16" w:rsidP="00A13B5F">
            <w:pPr>
              <w:jc w:val="center"/>
              <w:rPr>
                <w:rFonts w:eastAsia="Times New Roman"/>
                <w:color w:val="auto"/>
                <w:sz w:val="18"/>
                <w:szCs w:val="18"/>
                <w:shd w:val="clear" w:color="auto" w:fill="auto"/>
              </w:rPr>
            </w:pPr>
          </w:p>
        </w:tc>
        <w:tc>
          <w:tcPr>
            <w:tcW w:w="1273" w:type="dxa"/>
            <w:tcBorders>
              <w:top w:val="single" w:sz="4" w:space="0" w:color="000000"/>
              <w:left w:val="nil"/>
              <w:bottom w:val="single" w:sz="4" w:space="0" w:color="000000"/>
              <w:right w:val="single" w:sz="4" w:space="0" w:color="000000"/>
            </w:tcBorders>
            <w:shd w:val="clear" w:color="auto" w:fill="auto"/>
            <w:vAlign w:val="center"/>
          </w:tcPr>
          <w:p w14:paraId="56F4DF41" w14:textId="4A60B819" w:rsidR="003B5F16" w:rsidRPr="00A13B5F" w:rsidRDefault="003B5F16" w:rsidP="00A13B5F">
            <w:pPr>
              <w:ind w:right="92"/>
              <w:jc w:val="left"/>
              <w:rPr>
                <w:rFonts w:eastAsia="Times New Roman"/>
                <w:color w:val="000000"/>
                <w:sz w:val="16"/>
                <w:szCs w:val="16"/>
                <w:shd w:val="clear" w:color="auto" w:fill="auto"/>
              </w:rPr>
            </w:pPr>
            <w:r>
              <w:rPr>
                <w:rFonts w:eastAsia="Times New Roman"/>
                <w:color w:val="000000"/>
                <w:sz w:val="16"/>
                <w:szCs w:val="16"/>
                <w:shd w:val="clear" w:color="auto" w:fill="auto"/>
              </w:rPr>
              <w:t>46 824 873,12</w:t>
            </w:r>
          </w:p>
        </w:tc>
        <w:tc>
          <w:tcPr>
            <w:tcW w:w="1359" w:type="dxa"/>
            <w:tcBorders>
              <w:top w:val="single" w:sz="4" w:space="0" w:color="000000"/>
              <w:left w:val="nil"/>
              <w:bottom w:val="single" w:sz="4" w:space="0" w:color="000000"/>
              <w:right w:val="single" w:sz="4" w:space="0" w:color="000000"/>
            </w:tcBorders>
            <w:shd w:val="clear" w:color="auto" w:fill="auto"/>
            <w:vAlign w:val="center"/>
          </w:tcPr>
          <w:p w14:paraId="0B259716" w14:textId="212B4061"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50 426 786,44</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3C21CBA2" w14:textId="08F14587"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52 227 743,09</w:t>
            </w:r>
          </w:p>
        </w:tc>
        <w:tc>
          <w:tcPr>
            <w:tcW w:w="1276" w:type="dxa"/>
            <w:gridSpan w:val="3"/>
            <w:tcBorders>
              <w:top w:val="single" w:sz="4" w:space="0" w:color="000000"/>
              <w:left w:val="nil"/>
              <w:bottom w:val="single" w:sz="4" w:space="0" w:color="000000"/>
              <w:right w:val="single" w:sz="4" w:space="0" w:color="000000"/>
            </w:tcBorders>
            <w:shd w:val="clear" w:color="auto" w:fill="auto"/>
            <w:vAlign w:val="center"/>
          </w:tcPr>
          <w:p w14:paraId="778DD8DE" w14:textId="566BCB09"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49 826 467,55</w:t>
            </w:r>
          </w:p>
        </w:tc>
        <w:tc>
          <w:tcPr>
            <w:tcW w:w="1965" w:type="dxa"/>
            <w:vMerge/>
            <w:tcBorders>
              <w:left w:val="nil"/>
              <w:bottom w:val="single" w:sz="4" w:space="0" w:color="000000"/>
              <w:right w:val="single" w:sz="4" w:space="0" w:color="000000"/>
            </w:tcBorders>
            <w:shd w:val="clear" w:color="auto" w:fill="auto"/>
            <w:vAlign w:val="center"/>
          </w:tcPr>
          <w:p w14:paraId="17C5C6BE" w14:textId="77777777" w:rsidR="003B5F16" w:rsidRPr="00A13B5F" w:rsidRDefault="003B5F16" w:rsidP="00A13B5F">
            <w:pPr>
              <w:jc w:val="center"/>
              <w:rPr>
                <w:rFonts w:eastAsia="Times New Roman"/>
                <w:color w:val="000000"/>
                <w:sz w:val="16"/>
                <w:szCs w:val="16"/>
                <w:shd w:val="clear" w:color="auto" w:fill="auto"/>
              </w:rPr>
            </w:pPr>
          </w:p>
        </w:tc>
      </w:tr>
      <w:tr w:rsidR="00A13B5F" w:rsidRPr="00A13B5F" w14:paraId="671D0465" w14:textId="77777777" w:rsidTr="001D05DC">
        <w:trPr>
          <w:trHeight w:val="75"/>
        </w:trPr>
        <w:tc>
          <w:tcPr>
            <w:tcW w:w="396" w:type="dxa"/>
            <w:tcBorders>
              <w:top w:val="nil"/>
              <w:left w:val="nil"/>
              <w:bottom w:val="nil"/>
              <w:right w:val="nil"/>
            </w:tcBorders>
            <w:shd w:val="clear" w:color="auto" w:fill="auto"/>
            <w:noWrap/>
            <w:vAlign w:val="bottom"/>
            <w:hideMark/>
          </w:tcPr>
          <w:p w14:paraId="23E87D74" w14:textId="77777777" w:rsidR="00A13B5F" w:rsidRPr="00A13B5F" w:rsidRDefault="00A13B5F" w:rsidP="00A13B5F">
            <w:pPr>
              <w:jc w:val="left"/>
              <w:rPr>
                <w:rFonts w:eastAsia="Times New Roman"/>
                <w:color w:val="000000"/>
                <w:sz w:val="18"/>
                <w:szCs w:val="18"/>
                <w:shd w:val="clear" w:color="auto" w:fill="auto"/>
              </w:rPr>
            </w:pPr>
          </w:p>
        </w:tc>
        <w:tc>
          <w:tcPr>
            <w:tcW w:w="2243" w:type="dxa"/>
            <w:tcBorders>
              <w:top w:val="nil"/>
              <w:left w:val="nil"/>
              <w:bottom w:val="nil"/>
              <w:right w:val="nil"/>
            </w:tcBorders>
            <w:shd w:val="clear" w:color="auto" w:fill="auto"/>
            <w:noWrap/>
            <w:vAlign w:val="bottom"/>
            <w:hideMark/>
          </w:tcPr>
          <w:p w14:paraId="29218789" w14:textId="77777777" w:rsidR="00A13B5F" w:rsidRPr="00A13B5F" w:rsidRDefault="00A13B5F" w:rsidP="00A13B5F">
            <w:pPr>
              <w:jc w:val="left"/>
              <w:rPr>
                <w:rFonts w:eastAsia="Times New Roman"/>
                <w:color w:val="000000"/>
                <w:sz w:val="18"/>
                <w:szCs w:val="18"/>
                <w:shd w:val="clear" w:color="auto" w:fill="auto"/>
              </w:rPr>
            </w:pPr>
          </w:p>
        </w:tc>
        <w:tc>
          <w:tcPr>
            <w:tcW w:w="580" w:type="dxa"/>
            <w:tcBorders>
              <w:top w:val="nil"/>
              <w:left w:val="nil"/>
              <w:bottom w:val="nil"/>
              <w:right w:val="nil"/>
            </w:tcBorders>
            <w:shd w:val="clear" w:color="auto" w:fill="auto"/>
            <w:noWrap/>
            <w:vAlign w:val="bottom"/>
            <w:hideMark/>
          </w:tcPr>
          <w:p w14:paraId="065955AF" w14:textId="77777777" w:rsidR="00A13B5F" w:rsidRPr="00A13B5F" w:rsidRDefault="00A13B5F" w:rsidP="00A13B5F">
            <w:pPr>
              <w:jc w:val="left"/>
              <w:rPr>
                <w:rFonts w:eastAsia="Times New Roman"/>
                <w:color w:val="000000"/>
                <w:sz w:val="18"/>
                <w:szCs w:val="18"/>
                <w:shd w:val="clear" w:color="auto" w:fill="auto"/>
              </w:rPr>
            </w:pPr>
          </w:p>
        </w:tc>
        <w:tc>
          <w:tcPr>
            <w:tcW w:w="529" w:type="dxa"/>
            <w:tcBorders>
              <w:top w:val="nil"/>
              <w:left w:val="nil"/>
              <w:bottom w:val="nil"/>
              <w:right w:val="nil"/>
            </w:tcBorders>
            <w:shd w:val="clear" w:color="auto" w:fill="auto"/>
            <w:noWrap/>
            <w:vAlign w:val="bottom"/>
            <w:hideMark/>
          </w:tcPr>
          <w:p w14:paraId="2C38D5EB" w14:textId="77777777" w:rsidR="00A13B5F" w:rsidRPr="00A13B5F" w:rsidRDefault="00A13B5F" w:rsidP="00A13B5F">
            <w:pPr>
              <w:jc w:val="right"/>
              <w:rPr>
                <w:rFonts w:eastAsia="Times New Roman"/>
                <w:color w:val="000000"/>
                <w:sz w:val="18"/>
                <w:szCs w:val="18"/>
                <w:shd w:val="clear" w:color="auto" w:fill="auto"/>
              </w:rPr>
            </w:pPr>
          </w:p>
        </w:tc>
        <w:tc>
          <w:tcPr>
            <w:tcW w:w="1273" w:type="dxa"/>
            <w:tcBorders>
              <w:top w:val="nil"/>
              <w:left w:val="nil"/>
              <w:bottom w:val="nil"/>
              <w:right w:val="nil"/>
            </w:tcBorders>
            <w:shd w:val="clear" w:color="auto" w:fill="auto"/>
            <w:noWrap/>
            <w:vAlign w:val="bottom"/>
            <w:hideMark/>
          </w:tcPr>
          <w:p w14:paraId="1B736CD1" w14:textId="77777777" w:rsidR="00A13B5F" w:rsidRPr="00A13B5F" w:rsidRDefault="00A13B5F" w:rsidP="00A13B5F">
            <w:pPr>
              <w:jc w:val="right"/>
              <w:rPr>
                <w:rFonts w:eastAsia="Times New Roman"/>
                <w:color w:val="000000"/>
                <w:sz w:val="18"/>
                <w:szCs w:val="18"/>
                <w:shd w:val="clear" w:color="auto" w:fill="auto"/>
              </w:rPr>
            </w:pPr>
          </w:p>
        </w:tc>
        <w:tc>
          <w:tcPr>
            <w:tcW w:w="1359" w:type="dxa"/>
            <w:tcBorders>
              <w:top w:val="nil"/>
              <w:left w:val="nil"/>
              <w:bottom w:val="nil"/>
              <w:right w:val="nil"/>
            </w:tcBorders>
            <w:shd w:val="clear" w:color="auto" w:fill="auto"/>
            <w:noWrap/>
            <w:vAlign w:val="bottom"/>
            <w:hideMark/>
          </w:tcPr>
          <w:p w14:paraId="36225C9A" w14:textId="77777777" w:rsidR="00A13B5F" w:rsidRPr="00A13B5F" w:rsidRDefault="00A13B5F" w:rsidP="00A13B5F">
            <w:pPr>
              <w:jc w:val="right"/>
              <w:rPr>
                <w:rFonts w:eastAsia="Times New Roman"/>
                <w:color w:val="000000"/>
                <w:sz w:val="18"/>
                <w:szCs w:val="18"/>
                <w:shd w:val="clear" w:color="auto" w:fill="auto"/>
              </w:rPr>
            </w:pPr>
          </w:p>
        </w:tc>
        <w:tc>
          <w:tcPr>
            <w:tcW w:w="1417" w:type="dxa"/>
            <w:tcBorders>
              <w:top w:val="nil"/>
              <w:left w:val="nil"/>
              <w:bottom w:val="nil"/>
              <w:right w:val="nil"/>
            </w:tcBorders>
            <w:shd w:val="clear" w:color="auto" w:fill="auto"/>
            <w:noWrap/>
            <w:vAlign w:val="bottom"/>
            <w:hideMark/>
          </w:tcPr>
          <w:p w14:paraId="5F474F25" w14:textId="77777777" w:rsidR="00A13B5F" w:rsidRPr="00A13B5F" w:rsidRDefault="00A13B5F" w:rsidP="00A13B5F">
            <w:pPr>
              <w:jc w:val="right"/>
              <w:rPr>
                <w:rFonts w:eastAsia="Times New Roman"/>
                <w:color w:val="000000"/>
                <w:sz w:val="18"/>
                <w:szCs w:val="18"/>
                <w:shd w:val="clear" w:color="auto" w:fill="auto"/>
              </w:rPr>
            </w:pPr>
          </w:p>
        </w:tc>
        <w:tc>
          <w:tcPr>
            <w:tcW w:w="844" w:type="dxa"/>
            <w:gridSpan w:val="2"/>
            <w:tcBorders>
              <w:top w:val="nil"/>
              <w:left w:val="nil"/>
              <w:bottom w:val="nil"/>
              <w:right w:val="nil"/>
            </w:tcBorders>
            <w:shd w:val="clear" w:color="auto" w:fill="auto"/>
            <w:noWrap/>
            <w:vAlign w:val="bottom"/>
            <w:hideMark/>
          </w:tcPr>
          <w:p w14:paraId="4DB4180E" w14:textId="77777777" w:rsidR="00A13B5F" w:rsidRPr="00A13B5F" w:rsidRDefault="00A13B5F" w:rsidP="00A13B5F">
            <w:pPr>
              <w:jc w:val="left"/>
              <w:rPr>
                <w:rFonts w:eastAsia="Times New Roman"/>
                <w:color w:val="000000"/>
                <w:sz w:val="18"/>
                <w:szCs w:val="18"/>
                <w:shd w:val="clear" w:color="auto" w:fill="auto"/>
              </w:rPr>
            </w:pPr>
          </w:p>
        </w:tc>
        <w:tc>
          <w:tcPr>
            <w:tcW w:w="432" w:type="dxa"/>
            <w:tcBorders>
              <w:top w:val="nil"/>
              <w:left w:val="nil"/>
              <w:bottom w:val="nil"/>
              <w:right w:val="nil"/>
            </w:tcBorders>
            <w:shd w:val="clear" w:color="auto" w:fill="auto"/>
            <w:noWrap/>
            <w:vAlign w:val="bottom"/>
            <w:hideMark/>
          </w:tcPr>
          <w:p w14:paraId="110BB438" w14:textId="77777777" w:rsidR="00A13B5F" w:rsidRPr="00A13B5F" w:rsidRDefault="00A13B5F" w:rsidP="00A13B5F">
            <w:pPr>
              <w:jc w:val="left"/>
              <w:rPr>
                <w:rFonts w:eastAsia="Times New Roman"/>
                <w:color w:val="000000"/>
                <w:sz w:val="18"/>
                <w:szCs w:val="18"/>
                <w:shd w:val="clear" w:color="auto" w:fill="auto"/>
              </w:rPr>
            </w:pPr>
          </w:p>
        </w:tc>
        <w:tc>
          <w:tcPr>
            <w:tcW w:w="1965" w:type="dxa"/>
            <w:tcBorders>
              <w:top w:val="nil"/>
              <w:left w:val="nil"/>
              <w:bottom w:val="nil"/>
              <w:right w:val="nil"/>
            </w:tcBorders>
            <w:shd w:val="clear" w:color="auto" w:fill="auto"/>
            <w:noWrap/>
            <w:vAlign w:val="bottom"/>
            <w:hideMark/>
          </w:tcPr>
          <w:p w14:paraId="090D87BD" w14:textId="06513F13" w:rsidR="00A13B5F" w:rsidRPr="00A13B5F" w:rsidRDefault="003B5F16" w:rsidP="00A13B5F">
            <w:pPr>
              <w:jc w:val="center"/>
              <w:rPr>
                <w:rFonts w:eastAsia="Times New Roman"/>
                <w:b/>
                <w:bCs/>
                <w:color w:val="000000"/>
                <w:sz w:val="18"/>
                <w:szCs w:val="18"/>
                <w:shd w:val="clear" w:color="auto" w:fill="auto"/>
              </w:rPr>
            </w:pPr>
            <w:r w:rsidRPr="003B5F16">
              <w:rPr>
                <w:rFonts w:eastAsia="Times New Roman"/>
                <w:b/>
                <w:bCs/>
                <w:color w:val="000000"/>
                <w:sz w:val="18"/>
                <w:szCs w:val="18"/>
                <w:shd w:val="clear" w:color="auto" w:fill="auto"/>
              </w:rPr>
              <w:t>49 826 467,55</w:t>
            </w:r>
          </w:p>
        </w:tc>
      </w:tr>
    </w:tbl>
    <w:p w14:paraId="5F3E935F"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p w14:paraId="460EAB1E" w14:textId="486B5B4D" w:rsidR="00A13B5F" w:rsidRPr="004C37AC" w:rsidRDefault="003B5F16" w:rsidP="00BB0119">
      <w:pPr>
        <w:ind w:firstLine="567"/>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Среднее значение ставки кредитования составило 27,67% годовых (определяется как сумма ключевой ставки Центрального Банка Российской Федерации 21% годовых и маржи 6,67% годовых). Проведенные исследования позволяют определить максимальную цену договора в размере </w:t>
      </w:r>
      <w:r w:rsidRPr="003B5F16">
        <w:rPr>
          <w:rFonts w:eastAsia="Calibri"/>
          <w:bCs/>
          <w:color w:val="auto"/>
          <w:sz w:val="22"/>
          <w:szCs w:val="22"/>
          <w:shd w:val="clear" w:color="auto" w:fill="auto"/>
          <w:lang w:eastAsia="en-US"/>
        </w:rPr>
        <w:t>49 826 467 (Сорок девять миллионов восемьсот двадцать шесть тысяч четыреста шестьдесят семь) руб. 55 коп.</w:t>
      </w:r>
      <w:r>
        <w:rPr>
          <w:rFonts w:eastAsia="Calibri"/>
          <w:bCs/>
          <w:color w:val="auto"/>
          <w:sz w:val="22"/>
          <w:szCs w:val="22"/>
          <w:shd w:val="clear" w:color="auto" w:fill="auto"/>
          <w:lang w:eastAsia="en-US"/>
        </w:rPr>
        <w:t>, максимальный размер процентной ставки рассчитывается как Ключевая ставка Банка России на дату выдачи кредита + 6,67% (начальный (максимальный) размер маржи) процента годовых</w:t>
      </w:r>
    </w:p>
    <w:p w14:paraId="042CF2DA" w14:textId="77777777" w:rsidR="00A13B5F" w:rsidRDefault="00A13B5F" w:rsidP="004242BF">
      <w:pPr>
        <w:rPr>
          <w:rFonts w:eastAsia="Calibri"/>
          <w:b/>
          <w:color w:val="auto"/>
          <w:shd w:val="clear" w:color="auto" w:fill="auto"/>
          <w:lang w:eastAsia="en-US"/>
        </w:rPr>
      </w:pPr>
    </w:p>
    <w:p w14:paraId="6ADF5A85" w14:textId="77777777" w:rsidR="00A878FD" w:rsidRDefault="00A878FD" w:rsidP="00A878FD">
      <w:pPr>
        <w:spacing w:after="60"/>
        <w:ind w:firstLine="567"/>
        <w:jc w:val="center"/>
        <w:outlineLvl w:val="1"/>
        <w:rPr>
          <w:rFonts w:eastAsia="Times New Roman"/>
          <w:b/>
          <w:bCs/>
          <w:color w:val="auto"/>
          <w:shd w:val="clear" w:color="auto" w:fill="auto"/>
          <w:lang w:eastAsia="en-US"/>
        </w:rPr>
      </w:pPr>
    </w:p>
    <w:p w14:paraId="6BF52FAE" w14:textId="77777777" w:rsidR="001D05DC" w:rsidRDefault="001D05DC" w:rsidP="00675778">
      <w:pPr>
        <w:ind w:firstLine="709"/>
        <w:jc w:val="center"/>
        <w:rPr>
          <w:rFonts w:eastAsia="Calibri"/>
          <w:b/>
          <w:color w:val="auto"/>
          <w:shd w:val="clear" w:color="auto" w:fill="auto"/>
          <w:lang w:eastAsia="en-US"/>
        </w:rPr>
      </w:pPr>
    </w:p>
    <w:p w14:paraId="1D38C38D" w14:textId="77777777" w:rsidR="001D05DC" w:rsidRDefault="001D05DC" w:rsidP="00675778">
      <w:pPr>
        <w:ind w:firstLine="709"/>
        <w:jc w:val="center"/>
        <w:rPr>
          <w:rFonts w:eastAsia="Calibri"/>
          <w:b/>
          <w:color w:val="auto"/>
          <w:shd w:val="clear" w:color="auto" w:fill="auto"/>
          <w:lang w:eastAsia="en-US"/>
        </w:rPr>
      </w:pPr>
    </w:p>
    <w:p w14:paraId="53D91388" w14:textId="77777777" w:rsidR="001D05DC" w:rsidRDefault="001D05DC" w:rsidP="00675778">
      <w:pPr>
        <w:ind w:firstLine="709"/>
        <w:jc w:val="center"/>
        <w:rPr>
          <w:rFonts w:eastAsia="Calibri"/>
          <w:b/>
          <w:color w:val="auto"/>
          <w:shd w:val="clear" w:color="auto" w:fill="auto"/>
          <w:lang w:eastAsia="en-US"/>
        </w:rPr>
      </w:pPr>
    </w:p>
    <w:p w14:paraId="2D9A9772" w14:textId="77777777" w:rsidR="001D05DC" w:rsidRDefault="001D05DC" w:rsidP="00675778">
      <w:pPr>
        <w:ind w:firstLine="709"/>
        <w:jc w:val="center"/>
        <w:rPr>
          <w:rFonts w:eastAsia="Calibri"/>
          <w:b/>
          <w:color w:val="auto"/>
          <w:shd w:val="clear" w:color="auto" w:fill="auto"/>
          <w:lang w:eastAsia="en-US"/>
        </w:rPr>
      </w:pPr>
    </w:p>
    <w:p w14:paraId="7A750905" w14:textId="77777777" w:rsidR="001D05DC" w:rsidRDefault="001D05DC" w:rsidP="00675778">
      <w:pPr>
        <w:ind w:firstLine="709"/>
        <w:jc w:val="center"/>
        <w:rPr>
          <w:rFonts w:eastAsia="Calibri"/>
          <w:b/>
          <w:color w:val="auto"/>
          <w:shd w:val="clear" w:color="auto" w:fill="auto"/>
          <w:lang w:eastAsia="en-US"/>
        </w:rPr>
      </w:pPr>
    </w:p>
    <w:p w14:paraId="3FBBEFA1" w14:textId="77777777" w:rsidR="001D05DC" w:rsidRDefault="001D05DC" w:rsidP="00675778">
      <w:pPr>
        <w:ind w:firstLine="709"/>
        <w:jc w:val="center"/>
        <w:rPr>
          <w:rFonts w:eastAsia="Calibri"/>
          <w:b/>
          <w:color w:val="auto"/>
          <w:shd w:val="clear" w:color="auto" w:fill="auto"/>
          <w:lang w:eastAsia="en-US"/>
        </w:rPr>
      </w:pPr>
    </w:p>
    <w:p w14:paraId="0D21FE29" w14:textId="77777777" w:rsidR="001D05DC" w:rsidRDefault="001D05DC" w:rsidP="00675778">
      <w:pPr>
        <w:ind w:firstLine="709"/>
        <w:jc w:val="center"/>
        <w:rPr>
          <w:rFonts w:eastAsia="Calibri"/>
          <w:b/>
          <w:color w:val="auto"/>
          <w:shd w:val="clear" w:color="auto" w:fill="auto"/>
          <w:lang w:eastAsia="en-US"/>
        </w:rPr>
      </w:pPr>
    </w:p>
    <w:p w14:paraId="2784B0D3" w14:textId="77777777" w:rsidR="001D05DC" w:rsidRDefault="001D05DC" w:rsidP="00675778">
      <w:pPr>
        <w:ind w:firstLine="709"/>
        <w:jc w:val="center"/>
        <w:rPr>
          <w:rFonts w:eastAsia="Calibri"/>
          <w:b/>
          <w:color w:val="auto"/>
          <w:shd w:val="clear" w:color="auto" w:fill="auto"/>
          <w:lang w:eastAsia="en-US"/>
        </w:rPr>
      </w:pPr>
    </w:p>
    <w:p w14:paraId="12734ECF" w14:textId="6C202051"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6CA30F1F" w14:textId="77777777" w:rsidR="00826908" w:rsidRDefault="00826908" w:rsidP="00675778">
      <w:pPr>
        <w:ind w:firstLine="709"/>
        <w:jc w:val="center"/>
        <w:rPr>
          <w:rFonts w:eastAsia="Calibri"/>
          <w:b/>
          <w:color w:val="auto"/>
          <w:shd w:val="clear" w:color="auto" w:fill="auto"/>
          <w:lang w:eastAsia="en-US"/>
        </w:rPr>
      </w:pPr>
    </w:p>
    <w:p w14:paraId="468813BE"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6D6A470C" w14:textId="77777777" w:rsidR="00DE0081" w:rsidRPr="0059743B" w:rsidRDefault="00DE0081" w:rsidP="00DE0081">
      <w:pPr>
        <w:ind w:firstLine="709"/>
        <w:jc w:val="center"/>
        <w:rPr>
          <w:rFonts w:eastAsia="Calibri"/>
          <w:b/>
          <w:color w:val="auto"/>
          <w:sz w:val="12"/>
          <w:szCs w:val="12"/>
          <w:shd w:val="clear" w:color="auto" w:fill="auto"/>
          <w:lang w:eastAsia="en-US"/>
        </w:rPr>
      </w:pPr>
    </w:p>
    <w:p w14:paraId="095433CF"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I «Общие условия проведения аукциона в электронной форме». Указанные электронные документы подаются одновременно.</w:t>
      </w:r>
    </w:p>
    <w:p w14:paraId="7E54382E"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7FFC2E73"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25372F67" w14:textId="088EE7CB" w:rsidR="00DE0081" w:rsidRDefault="00A878FD" w:rsidP="00A878FD">
      <w:pPr>
        <w:ind w:firstLine="709"/>
        <w:rPr>
          <w:rFonts w:eastAsia="Calibri"/>
          <w:i/>
          <w:color w:val="auto"/>
          <w:shd w:val="clear" w:color="auto" w:fill="auto"/>
          <w:lang w:eastAsia="en-US"/>
        </w:rPr>
      </w:pPr>
      <w:r w:rsidRPr="00A878FD">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Технического задания.</w:t>
      </w:r>
    </w:p>
    <w:p w14:paraId="51223A64" w14:textId="77777777" w:rsidR="00DE0081" w:rsidRDefault="00DE0081"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w:t>
      </w:r>
    </w:p>
    <w:p w14:paraId="2926DC1B" w14:textId="77777777" w:rsidR="00DE0081" w:rsidRDefault="00DE0081" w:rsidP="00770A54">
      <w:pPr>
        <w:ind w:firstLine="709"/>
        <w:jc w:val="right"/>
        <w:rPr>
          <w:rFonts w:eastAsia="Calibri"/>
          <w:i/>
          <w:color w:val="auto"/>
          <w:shd w:val="clear" w:color="auto" w:fill="auto"/>
          <w:lang w:eastAsia="en-US"/>
        </w:rPr>
      </w:pPr>
    </w:p>
    <w:p w14:paraId="52D6C01D" w14:textId="77777777" w:rsidR="00DE0081" w:rsidRDefault="00DE0081" w:rsidP="00770A54">
      <w:pPr>
        <w:ind w:firstLine="709"/>
        <w:jc w:val="right"/>
        <w:rPr>
          <w:rFonts w:eastAsia="Calibri"/>
          <w:i/>
          <w:color w:val="auto"/>
          <w:shd w:val="clear" w:color="auto" w:fill="auto"/>
          <w:lang w:eastAsia="en-US"/>
        </w:rPr>
      </w:pPr>
    </w:p>
    <w:p w14:paraId="1394FD3E" w14:textId="77777777" w:rsidR="00DE0081" w:rsidRDefault="00DE0081" w:rsidP="00770A54">
      <w:pPr>
        <w:ind w:firstLine="709"/>
        <w:jc w:val="right"/>
        <w:rPr>
          <w:rFonts w:eastAsia="Calibri"/>
          <w:i/>
          <w:color w:val="auto"/>
          <w:shd w:val="clear" w:color="auto" w:fill="auto"/>
          <w:lang w:eastAsia="en-US"/>
        </w:rPr>
      </w:pPr>
    </w:p>
    <w:p w14:paraId="55C3EBCB" w14:textId="77777777" w:rsidR="00DE0081" w:rsidRDefault="00DE0081" w:rsidP="00770A54">
      <w:pPr>
        <w:ind w:firstLine="709"/>
        <w:jc w:val="right"/>
        <w:rPr>
          <w:rFonts w:eastAsia="Calibri"/>
          <w:i/>
          <w:color w:val="auto"/>
          <w:shd w:val="clear" w:color="auto" w:fill="auto"/>
          <w:lang w:eastAsia="en-US"/>
        </w:rPr>
      </w:pPr>
    </w:p>
    <w:p w14:paraId="5839B465" w14:textId="77777777" w:rsidR="00DE0081" w:rsidRDefault="00DE0081" w:rsidP="00770A54">
      <w:pPr>
        <w:ind w:firstLine="709"/>
        <w:jc w:val="right"/>
        <w:rPr>
          <w:rFonts w:eastAsia="Calibri"/>
          <w:i/>
          <w:color w:val="auto"/>
          <w:shd w:val="clear" w:color="auto" w:fill="auto"/>
          <w:lang w:eastAsia="en-US"/>
        </w:rPr>
      </w:pPr>
    </w:p>
    <w:p w14:paraId="38CA64E1" w14:textId="77777777" w:rsidR="00DE0081" w:rsidRDefault="00DE0081" w:rsidP="00770A54">
      <w:pPr>
        <w:ind w:firstLine="709"/>
        <w:jc w:val="right"/>
        <w:rPr>
          <w:rFonts w:eastAsia="Calibri"/>
          <w:i/>
          <w:color w:val="auto"/>
          <w:shd w:val="clear" w:color="auto" w:fill="auto"/>
          <w:lang w:eastAsia="en-US"/>
        </w:rPr>
      </w:pPr>
    </w:p>
    <w:p w14:paraId="478CCB94" w14:textId="77777777" w:rsidR="00DE0081" w:rsidRDefault="00DE0081" w:rsidP="00770A54">
      <w:pPr>
        <w:ind w:firstLine="709"/>
        <w:jc w:val="right"/>
        <w:rPr>
          <w:rFonts w:eastAsia="Calibri"/>
          <w:i/>
          <w:color w:val="auto"/>
          <w:shd w:val="clear" w:color="auto" w:fill="auto"/>
          <w:lang w:eastAsia="en-US"/>
        </w:rPr>
      </w:pPr>
    </w:p>
    <w:p w14:paraId="7F6ABD4F" w14:textId="77777777" w:rsidR="00DE0081" w:rsidRDefault="00DE0081" w:rsidP="00770A54">
      <w:pPr>
        <w:ind w:firstLine="709"/>
        <w:jc w:val="right"/>
        <w:rPr>
          <w:rFonts w:eastAsia="Calibri"/>
          <w:i/>
          <w:color w:val="auto"/>
          <w:shd w:val="clear" w:color="auto" w:fill="auto"/>
          <w:lang w:eastAsia="en-US"/>
        </w:rPr>
      </w:pPr>
    </w:p>
    <w:p w14:paraId="3CED8A04"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8C6FEB">
      <w:footerReference w:type="default" r:id="rId8"/>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CF1DF" w14:textId="77777777" w:rsidR="00B434E0" w:rsidRDefault="00B434E0" w:rsidP="00A55106">
      <w:r>
        <w:separator/>
      </w:r>
    </w:p>
  </w:endnote>
  <w:endnote w:type="continuationSeparator" w:id="0">
    <w:p w14:paraId="040D5879" w14:textId="77777777" w:rsidR="00B434E0" w:rsidRDefault="00B434E0"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Times New Roman CYR">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1BF4A" w14:textId="4E4F67EB" w:rsidR="00FA6CF2" w:rsidRDefault="009203F1" w:rsidP="00DA5974">
    <w:pPr>
      <w:pStyle w:val="ConsPlusNormal"/>
      <w:jc w:val="right"/>
    </w:pPr>
    <w:r>
      <w:fldChar w:fldCharType="begin"/>
    </w:r>
    <w:r>
      <w:instrText xml:space="preserve"> PAGE   \* MERGEFORMAT </w:instrText>
    </w:r>
    <w:r>
      <w:fldChar w:fldCharType="separate"/>
    </w:r>
    <w:r w:rsidR="004242BF">
      <w:rPr>
        <w:noProof/>
      </w:rPr>
      <w:t>38</w:t>
    </w:r>
    <w:r>
      <w:rPr>
        <w:noProof/>
      </w:rPr>
      <w:fldChar w:fldCharType="end"/>
    </w:r>
  </w:p>
  <w:p w14:paraId="77546E05" w14:textId="77777777" w:rsidR="00FA6CF2" w:rsidRDefault="00FA6CF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8EF29" w14:textId="77777777" w:rsidR="00B434E0" w:rsidRDefault="00B434E0" w:rsidP="00A55106">
      <w:r>
        <w:separator/>
      </w:r>
    </w:p>
  </w:footnote>
  <w:footnote w:type="continuationSeparator" w:id="0">
    <w:p w14:paraId="29BD9817" w14:textId="77777777" w:rsidR="00B434E0" w:rsidRDefault="00B434E0"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B1045E3"/>
    <w:multiLevelType w:val="hybridMultilevel"/>
    <w:tmpl w:val="FFFFFFFF"/>
    <w:lvl w:ilvl="0" w:tplc="2C622DDE">
      <w:start w:val="1"/>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79CE16A7"/>
    <w:multiLevelType w:val="hybridMultilevel"/>
    <w:tmpl w:val="8CE83EFA"/>
    <w:lvl w:ilvl="0" w:tplc="72CA0F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16cid:durableId="1514879876">
    <w:abstractNumId w:val="3"/>
  </w:num>
  <w:num w:numId="2" w16cid:durableId="1399665333">
    <w:abstractNumId w:val="2"/>
  </w:num>
  <w:num w:numId="3" w16cid:durableId="1739282135">
    <w:abstractNumId w:val="7"/>
  </w:num>
  <w:num w:numId="4" w16cid:durableId="206647334">
    <w:abstractNumId w:val="6"/>
  </w:num>
  <w:num w:numId="5" w16cid:durableId="436681470">
    <w:abstractNumId w:val="4"/>
  </w:num>
  <w:num w:numId="6" w16cid:durableId="61322042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F8"/>
    <w:rsid w:val="00001B8A"/>
    <w:rsid w:val="000022A2"/>
    <w:rsid w:val="00007090"/>
    <w:rsid w:val="0001081D"/>
    <w:rsid w:val="00012EF1"/>
    <w:rsid w:val="000146B7"/>
    <w:rsid w:val="00016975"/>
    <w:rsid w:val="00017568"/>
    <w:rsid w:val="000211BA"/>
    <w:rsid w:val="00023F27"/>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BA4"/>
    <w:rsid w:val="00071CE6"/>
    <w:rsid w:val="000721E8"/>
    <w:rsid w:val="00075A04"/>
    <w:rsid w:val="000774D8"/>
    <w:rsid w:val="0008022B"/>
    <w:rsid w:val="000874FD"/>
    <w:rsid w:val="000918E0"/>
    <w:rsid w:val="00094BAF"/>
    <w:rsid w:val="00095745"/>
    <w:rsid w:val="00096686"/>
    <w:rsid w:val="000A1966"/>
    <w:rsid w:val="000A4AAB"/>
    <w:rsid w:val="000A636F"/>
    <w:rsid w:val="000A65CC"/>
    <w:rsid w:val="000B0453"/>
    <w:rsid w:val="000B378A"/>
    <w:rsid w:val="000B4218"/>
    <w:rsid w:val="000B769B"/>
    <w:rsid w:val="000C0144"/>
    <w:rsid w:val="000C2C30"/>
    <w:rsid w:val="000C7083"/>
    <w:rsid w:val="000C73E6"/>
    <w:rsid w:val="000D0EFF"/>
    <w:rsid w:val="000D2409"/>
    <w:rsid w:val="000D48A1"/>
    <w:rsid w:val="000D5045"/>
    <w:rsid w:val="000D6762"/>
    <w:rsid w:val="000E2BCB"/>
    <w:rsid w:val="000E36DD"/>
    <w:rsid w:val="000E41A4"/>
    <w:rsid w:val="000E6CC9"/>
    <w:rsid w:val="000E700D"/>
    <w:rsid w:val="000E7549"/>
    <w:rsid w:val="000F24F8"/>
    <w:rsid w:val="000F76F0"/>
    <w:rsid w:val="000F799D"/>
    <w:rsid w:val="0010106A"/>
    <w:rsid w:val="00101F13"/>
    <w:rsid w:val="00102247"/>
    <w:rsid w:val="00103987"/>
    <w:rsid w:val="001043D2"/>
    <w:rsid w:val="001050D1"/>
    <w:rsid w:val="00105C9A"/>
    <w:rsid w:val="0010783D"/>
    <w:rsid w:val="00107B56"/>
    <w:rsid w:val="00116316"/>
    <w:rsid w:val="00116750"/>
    <w:rsid w:val="00122FA7"/>
    <w:rsid w:val="00123B7C"/>
    <w:rsid w:val="00124E4D"/>
    <w:rsid w:val="001260D2"/>
    <w:rsid w:val="001264A4"/>
    <w:rsid w:val="00130BC0"/>
    <w:rsid w:val="001401BA"/>
    <w:rsid w:val="001445E5"/>
    <w:rsid w:val="0014756D"/>
    <w:rsid w:val="00147756"/>
    <w:rsid w:val="00153775"/>
    <w:rsid w:val="00153D9F"/>
    <w:rsid w:val="0016045F"/>
    <w:rsid w:val="00160C2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408A"/>
    <w:rsid w:val="001969A1"/>
    <w:rsid w:val="00196E0B"/>
    <w:rsid w:val="001971BD"/>
    <w:rsid w:val="001A1E20"/>
    <w:rsid w:val="001A23B2"/>
    <w:rsid w:val="001B323D"/>
    <w:rsid w:val="001B3CC0"/>
    <w:rsid w:val="001B7AC7"/>
    <w:rsid w:val="001C2E6C"/>
    <w:rsid w:val="001C30B6"/>
    <w:rsid w:val="001C45FE"/>
    <w:rsid w:val="001C4858"/>
    <w:rsid w:val="001C5653"/>
    <w:rsid w:val="001C6E79"/>
    <w:rsid w:val="001D05DC"/>
    <w:rsid w:val="001D13A9"/>
    <w:rsid w:val="001D1C35"/>
    <w:rsid w:val="001D216F"/>
    <w:rsid w:val="001D327D"/>
    <w:rsid w:val="001D5CE6"/>
    <w:rsid w:val="001D751B"/>
    <w:rsid w:val="001E166A"/>
    <w:rsid w:val="001E2250"/>
    <w:rsid w:val="001E265C"/>
    <w:rsid w:val="001E53DD"/>
    <w:rsid w:val="001F121D"/>
    <w:rsid w:val="001F287F"/>
    <w:rsid w:val="001F718F"/>
    <w:rsid w:val="00200B1D"/>
    <w:rsid w:val="00203C4F"/>
    <w:rsid w:val="002047A8"/>
    <w:rsid w:val="00204E32"/>
    <w:rsid w:val="0020520C"/>
    <w:rsid w:val="002055D9"/>
    <w:rsid w:val="0021710C"/>
    <w:rsid w:val="002206A5"/>
    <w:rsid w:val="00226D9E"/>
    <w:rsid w:val="002317F6"/>
    <w:rsid w:val="00236AC0"/>
    <w:rsid w:val="00240A1A"/>
    <w:rsid w:val="00246140"/>
    <w:rsid w:val="002510E8"/>
    <w:rsid w:val="0026052C"/>
    <w:rsid w:val="00262F7C"/>
    <w:rsid w:val="002649B6"/>
    <w:rsid w:val="0026552C"/>
    <w:rsid w:val="002752EF"/>
    <w:rsid w:val="0027688E"/>
    <w:rsid w:val="00276F97"/>
    <w:rsid w:val="00280608"/>
    <w:rsid w:val="0028134D"/>
    <w:rsid w:val="002819A7"/>
    <w:rsid w:val="00281FE1"/>
    <w:rsid w:val="00282780"/>
    <w:rsid w:val="00290218"/>
    <w:rsid w:val="0029282C"/>
    <w:rsid w:val="002A284D"/>
    <w:rsid w:val="002A30FD"/>
    <w:rsid w:val="002B09E5"/>
    <w:rsid w:val="002B1922"/>
    <w:rsid w:val="002B1FE3"/>
    <w:rsid w:val="002B2662"/>
    <w:rsid w:val="002B4C01"/>
    <w:rsid w:val="002C022A"/>
    <w:rsid w:val="002C59F1"/>
    <w:rsid w:val="002C6AD0"/>
    <w:rsid w:val="002D0864"/>
    <w:rsid w:val="002E08B5"/>
    <w:rsid w:val="002E4C2D"/>
    <w:rsid w:val="002E6F46"/>
    <w:rsid w:val="002F4577"/>
    <w:rsid w:val="002F5EC2"/>
    <w:rsid w:val="002F77CE"/>
    <w:rsid w:val="00300A22"/>
    <w:rsid w:val="00301DE3"/>
    <w:rsid w:val="0030377F"/>
    <w:rsid w:val="00303DCD"/>
    <w:rsid w:val="003051C2"/>
    <w:rsid w:val="00305F2C"/>
    <w:rsid w:val="00306FCE"/>
    <w:rsid w:val="00311978"/>
    <w:rsid w:val="00312302"/>
    <w:rsid w:val="00314471"/>
    <w:rsid w:val="003148D9"/>
    <w:rsid w:val="00316F5A"/>
    <w:rsid w:val="00321545"/>
    <w:rsid w:val="00321A2C"/>
    <w:rsid w:val="00321B1D"/>
    <w:rsid w:val="003221D7"/>
    <w:rsid w:val="00324C63"/>
    <w:rsid w:val="0032745E"/>
    <w:rsid w:val="0033097E"/>
    <w:rsid w:val="003326FC"/>
    <w:rsid w:val="00333E7E"/>
    <w:rsid w:val="003447E3"/>
    <w:rsid w:val="00344F6D"/>
    <w:rsid w:val="00347137"/>
    <w:rsid w:val="003501D0"/>
    <w:rsid w:val="003526E3"/>
    <w:rsid w:val="003529BF"/>
    <w:rsid w:val="00353436"/>
    <w:rsid w:val="00354DE2"/>
    <w:rsid w:val="00356DCC"/>
    <w:rsid w:val="003629AF"/>
    <w:rsid w:val="00364486"/>
    <w:rsid w:val="003647BB"/>
    <w:rsid w:val="0036786F"/>
    <w:rsid w:val="0037096E"/>
    <w:rsid w:val="00372832"/>
    <w:rsid w:val="00380205"/>
    <w:rsid w:val="00382BB5"/>
    <w:rsid w:val="0038554E"/>
    <w:rsid w:val="0038587A"/>
    <w:rsid w:val="0039042B"/>
    <w:rsid w:val="00390629"/>
    <w:rsid w:val="00390E2A"/>
    <w:rsid w:val="00391A33"/>
    <w:rsid w:val="0039276D"/>
    <w:rsid w:val="00393F0E"/>
    <w:rsid w:val="00396E2D"/>
    <w:rsid w:val="00397374"/>
    <w:rsid w:val="003A1AE8"/>
    <w:rsid w:val="003A27F7"/>
    <w:rsid w:val="003A709C"/>
    <w:rsid w:val="003B0CFC"/>
    <w:rsid w:val="003B5DE5"/>
    <w:rsid w:val="003B5F16"/>
    <w:rsid w:val="003B7B9C"/>
    <w:rsid w:val="003C3149"/>
    <w:rsid w:val="003C4BFE"/>
    <w:rsid w:val="003D079D"/>
    <w:rsid w:val="003D0E32"/>
    <w:rsid w:val="003D2294"/>
    <w:rsid w:val="003D240E"/>
    <w:rsid w:val="003D3B20"/>
    <w:rsid w:val="003E1CD7"/>
    <w:rsid w:val="003E1E37"/>
    <w:rsid w:val="003E2C73"/>
    <w:rsid w:val="003E34D5"/>
    <w:rsid w:val="003E3FDC"/>
    <w:rsid w:val="003F01B1"/>
    <w:rsid w:val="003F253E"/>
    <w:rsid w:val="003F602B"/>
    <w:rsid w:val="003F6675"/>
    <w:rsid w:val="00400242"/>
    <w:rsid w:val="00407C78"/>
    <w:rsid w:val="004125BE"/>
    <w:rsid w:val="004134BA"/>
    <w:rsid w:val="004137A7"/>
    <w:rsid w:val="004139F0"/>
    <w:rsid w:val="00413CD1"/>
    <w:rsid w:val="00413E8C"/>
    <w:rsid w:val="00416855"/>
    <w:rsid w:val="004179F6"/>
    <w:rsid w:val="004242BF"/>
    <w:rsid w:val="00427F6D"/>
    <w:rsid w:val="00430055"/>
    <w:rsid w:val="0043074D"/>
    <w:rsid w:val="00434887"/>
    <w:rsid w:val="004355EA"/>
    <w:rsid w:val="004365B2"/>
    <w:rsid w:val="00441B90"/>
    <w:rsid w:val="00441F92"/>
    <w:rsid w:val="004476FA"/>
    <w:rsid w:val="00450289"/>
    <w:rsid w:val="00452BA2"/>
    <w:rsid w:val="00454873"/>
    <w:rsid w:val="00455058"/>
    <w:rsid w:val="0046540F"/>
    <w:rsid w:val="004672F9"/>
    <w:rsid w:val="00470CD2"/>
    <w:rsid w:val="00472967"/>
    <w:rsid w:val="00473257"/>
    <w:rsid w:val="00473C2F"/>
    <w:rsid w:val="00475B12"/>
    <w:rsid w:val="00480BCB"/>
    <w:rsid w:val="00481B6A"/>
    <w:rsid w:val="0048220B"/>
    <w:rsid w:val="0048238B"/>
    <w:rsid w:val="00485DD9"/>
    <w:rsid w:val="00490AE2"/>
    <w:rsid w:val="00491F2F"/>
    <w:rsid w:val="00492994"/>
    <w:rsid w:val="00494E02"/>
    <w:rsid w:val="004965EE"/>
    <w:rsid w:val="004A2D20"/>
    <w:rsid w:val="004A3E73"/>
    <w:rsid w:val="004A7F38"/>
    <w:rsid w:val="004B1652"/>
    <w:rsid w:val="004B42C2"/>
    <w:rsid w:val="004B5469"/>
    <w:rsid w:val="004C0222"/>
    <w:rsid w:val="004C228A"/>
    <w:rsid w:val="004C238F"/>
    <w:rsid w:val="004C2C26"/>
    <w:rsid w:val="004C37AC"/>
    <w:rsid w:val="004C6298"/>
    <w:rsid w:val="004C6543"/>
    <w:rsid w:val="004C6E84"/>
    <w:rsid w:val="004C7C91"/>
    <w:rsid w:val="004D16D6"/>
    <w:rsid w:val="004D55ED"/>
    <w:rsid w:val="004E7E16"/>
    <w:rsid w:val="004F0867"/>
    <w:rsid w:val="004F1240"/>
    <w:rsid w:val="004F45D8"/>
    <w:rsid w:val="004F5829"/>
    <w:rsid w:val="00500AE4"/>
    <w:rsid w:val="00502CFB"/>
    <w:rsid w:val="00503E9D"/>
    <w:rsid w:val="005052A5"/>
    <w:rsid w:val="00510EE9"/>
    <w:rsid w:val="00511787"/>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2420"/>
    <w:rsid w:val="00555612"/>
    <w:rsid w:val="00560076"/>
    <w:rsid w:val="005600E4"/>
    <w:rsid w:val="005644D9"/>
    <w:rsid w:val="00564DC4"/>
    <w:rsid w:val="0056549E"/>
    <w:rsid w:val="0057025B"/>
    <w:rsid w:val="00570635"/>
    <w:rsid w:val="005728A6"/>
    <w:rsid w:val="00572D21"/>
    <w:rsid w:val="005730A2"/>
    <w:rsid w:val="00574CA3"/>
    <w:rsid w:val="00575366"/>
    <w:rsid w:val="00582D6F"/>
    <w:rsid w:val="005834B4"/>
    <w:rsid w:val="005874A5"/>
    <w:rsid w:val="00590756"/>
    <w:rsid w:val="00592879"/>
    <w:rsid w:val="00593309"/>
    <w:rsid w:val="005937C9"/>
    <w:rsid w:val="00596F9A"/>
    <w:rsid w:val="005972FA"/>
    <w:rsid w:val="0059743B"/>
    <w:rsid w:val="005A2178"/>
    <w:rsid w:val="005A2FD8"/>
    <w:rsid w:val="005A3C6A"/>
    <w:rsid w:val="005A4328"/>
    <w:rsid w:val="005A4889"/>
    <w:rsid w:val="005A4F18"/>
    <w:rsid w:val="005A4F84"/>
    <w:rsid w:val="005A580F"/>
    <w:rsid w:val="005A6755"/>
    <w:rsid w:val="005A787C"/>
    <w:rsid w:val="005A7FDA"/>
    <w:rsid w:val="005B00A8"/>
    <w:rsid w:val="005B10DD"/>
    <w:rsid w:val="005B535D"/>
    <w:rsid w:val="005B7CE1"/>
    <w:rsid w:val="005C3475"/>
    <w:rsid w:val="005C54EF"/>
    <w:rsid w:val="005C770E"/>
    <w:rsid w:val="005D007C"/>
    <w:rsid w:val="005D5FE8"/>
    <w:rsid w:val="005D6FF0"/>
    <w:rsid w:val="005D7B3F"/>
    <w:rsid w:val="005E1260"/>
    <w:rsid w:val="005E55B7"/>
    <w:rsid w:val="005E57A7"/>
    <w:rsid w:val="005E64B8"/>
    <w:rsid w:val="005F235F"/>
    <w:rsid w:val="005F5673"/>
    <w:rsid w:val="005F5F60"/>
    <w:rsid w:val="006015E5"/>
    <w:rsid w:val="00602783"/>
    <w:rsid w:val="00602971"/>
    <w:rsid w:val="00602EB4"/>
    <w:rsid w:val="00603339"/>
    <w:rsid w:val="00603F3A"/>
    <w:rsid w:val="00605AA6"/>
    <w:rsid w:val="00607413"/>
    <w:rsid w:val="006118E2"/>
    <w:rsid w:val="00613810"/>
    <w:rsid w:val="006138F9"/>
    <w:rsid w:val="00614B22"/>
    <w:rsid w:val="00614D74"/>
    <w:rsid w:val="006157A5"/>
    <w:rsid w:val="006161AE"/>
    <w:rsid w:val="00616BC3"/>
    <w:rsid w:val="00616DF1"/>
    <w:rsid w:val="00617890"/>
    <w:rsid w:val="0062069C"/>
    <w:rsid w:val="0062146D"/>
    <w:rsid w:val="0062464F"/>
    <w:rsid w:val="00625CAD"/>
    <w:rsid w:val="006270BB"/>
    <w:rsid w:val="0063034A"/>
    <w:rsid w:val="00633BD3"/>
    <w:rsid w:val="00634139"/>
    <w:rsid w:val="00637659"/>
    <w:rsid w:val="0064150B"/>
    <w:rsid w:val="00641962"/>
    <w:rsid w:val="00643BA2"/>
    <w:rsid w:val="00645D84"/>
    <w:rsid w:val="006464DC"/>
    <w:rsid w:val="00646844"/>
    <w:rsid w:val="006520E9"/>
    <w:rsid w:val="0066396B"/>
    <w:rsid w:val="00664AEC"/>
    <w:rsid w:val="00665819"/>
    <w:rsid w:val="00675778"/>
    <w:rsid w:val="0067675C"/>
    <w:rsid w:val="0068013B"/>
    <w:rsid w:val="00682710"/>
    <w:rsid w:val="00682C32"/>
    <w:rsid w:val="00683CDD"/>
    <w:rsid w:val="00685C06"/>
    <w:rsid w:val="00693522"/>
    <w:rsid w:val="00694C52"/>
    <w:rsid w:val="0069666A"/>
    <w:rsid w:val="006A0A4A"/>
    <w:rsid w:val="006A4FCA"/>
    <w:rsid w:val="006A5DFB"/>
    <w:rsid w:val="006A74C1"/>
    <w:rsid w:val="006A7858"/>
    <w:rsid w:val="006B1192"/>
    <w:rsid w:val="006B4B13"/>
    <w:rsid w:val="006B5171"/>
    <w:rsid w:val="006B54D3"/>
    <w:rsid w:val="006C1A0C"/>
    <w:rsid w:val="006C3423"/>
    <w:rsid w:val="006C50D2"/>
    <w:rsid w:val="006C6367"/>
    <w:rsid w:val="006D0448"/>
    <w:rsid w:val="006D0F26"/>
    <w:rsid w:val="006D2D03"/>
    <w:rsid w:val="006D3978"/>
    <w:rsid w:val="006D5B3B"/>
    <w:rsid w:val="006E35CC"/>
    <w:rsid w:val="006E4047"/>
    <w:rsid w:val="006E6307"/>
    <w:rsid w:val="006F11E5"/>
    <w:rsid w:val="006F1C70"/>
    <w:rsid w:val="006F47F2"/>
    <w:rsid w:val="00703B05"/>
    <w:rsid w:val="007042D7"/>
    <w:rsid w:val="007051A7"/>
    <w:rsid w:val="007142A7"/>
    <w:rsid w:val="00720320"/>
    <w:rsid w:val="00721171"/>
    <w:rsid w:val="00722533"/>
    <w:rsid w:val="00722F4D"/>
    <w:rsid w:val="00724067"/>
    <w:rsid w:val="0072480F"/>
    <w:rsid w:val="00725213"/>
    <w:rsid w:val="00725971"/>
    <w:rsid w:val="00725C7C"/>
    <w:rsid w:val="007264F0"/>
    <w:rsid w:val="0073002F"/>
    <w:rsid w:val="0073165E"/>
    <w:rsid w:val="007323B6"/>
    <w:rsid w:val="00733614"/>
    <w:rsid w:val="007337D1"/>
    <w:rsid w:val="00735E1D"/>
    <w:rsid w:val="00736037"/>
    <w:rsid w:val="007376F2"/>
    <w:rsid w:val="007426AC"/>
    <w:rsid w:val="00743A35"/>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A6FB1"/>
    <w:rsid w:val="007B3B73"/>
    <w:rsid w:val="007B4133"/>
    <w:rsid w:val="007B5586"/>
    <w:rsid w:val="007B6373"/>
    <w:rsid w:val="007C172F"/>
    <w:rsid w:val="007C1AF7"/>
    <w:rsid w:val="007C2810"/>
    <w:rsid w:val="007C348B"/>
    <w:rsid w:val="007E1435"/>
    <w:rsid w:val="007E1FDB"/>
    <w:rsid w:val="007E2A55"/>
    <w:rsid w:val="007E2FA2"/>
    <w:rsid w:val="007E5A55"/>
    <w:rsid w:val="007F0E8F"/>
    <w:rsid w:val="007F1D96"/>
    <w:rsid w:val="007F2104"/>
    <w:rsid w:val="007F289D"/>
    <w:rsid w:val="007F306C"/>
    <w:rsid w:val="007F62AD"/>
    <w:rsid w:val="007F6CAB"/>
    <w:rsid w:val="00800F13"/>
    <w:rsid w:val="00801445"/>
    <w:rsid w:val="00804E4D"/>
    <w:rsid w:val="00814072"/>
    <w:rsid w:val="008159F3"/>
    <w:rsid w:val="00822B24"/>
    <w:rsid w:val="00823915"/>
    <w:rsid w:val="00826908"/>
    <w:rsid w:val="00830889"/>
    <w:rsid w:val="00832153"/>
    <w:rsid w:val="00833E7C"/>
    <w:rsid w:val="00833FF2"/>
    <w:rsid w:val="00837E4A"/>
    <w:rsid w:val="00840FB3"/>
    <w:rsid w:val="00841177"/>
    <w:rsid w:val="0084680D"/>
    <w:rsid w:val="00846FC2"/>
    <w:rsid w:val="00850967"/>
    <w:rsid w:val="00851663"/>
    <w:rsid w:val="0085415C"/>
    <w:rsid w:val="008546A7"/>
    <w:rsid w:val="008609B1"/>
    <w:rsid w:val="00864230"/>
    <w:rsid w:val="00871BC8"/>
    <w:rsid w:val="00871D62"/>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6FEB"/>
    <w:rsid w:val="008C730F"/>
    <w:rsid w:val="008C780E"/>
    <w:rsid w:val="008C7D80"/>
    <w:rsid w:val="008D0659"/>
    <w:rsid w:val="008D3CEF"/>
    <w:rsid w:val="008D5FCF"/>
    <w:rsid w:val="008D60ED"/>
    <w:rsid w:val="008E0769"/>
    <w:rsid w:val="008E2708"/>
    <w:rsid w:val="008F4ADE"/>
    <w:rsid w:val="008F6A95"/>
    <w:rsid w:val="008F6B26"/>
    <w:rsid w:val="00900AC2"/>
    <w:rsid w:val="0090196F"/>
    <w:rsid w:val="0090258B"/>
    <w:rsid w:val="00904C4D"/>
    <w:rsid w:val="00905058"/>
    <w:rsid w:val="009059BB"/>
    <w:rsid w:val="00907A4C"/>
    <w:rsid w:val="00907BC8"/>
    <w:rsid w:val="00916F61"/>
    <w:rsid w:val="009203F1"/>
    <w:rsid w:val="00923C3E"/>
    <w:rsid w:val="00923DFC"/>
    <w:rsid w:val="0092490B"/>
    <w:rsid w:val="0092500A"/>
    <w:rsid w:val="009261D9"/>
    <w:rsid w:val="0092790B"/>
    <w:rsid w:val="009300E2"/>
    <w:rsid w:val="009338F7"/>
    <w:rsid w:val="009345B5"/>
    <w:rsid w:val="00936379"/>
    <w:rsid w:val="00943110"/>
    <w:rsid w:val="00952834"/>
    <w:rsid w:val="00952EE5"/>
    <w:rsid w:val="00954937"/>
    <w:rsid w:val="00955488"/>
    <w:rsid w:val="0095567F"/>
    <w:rsid w:val="00956846"/>
    <w:rsid w:val="0096425A"/>
    <w:rsid w:val="00964456"/>
    <w:rsid w:val="009655C5"/>
    <w:rsid w:val="00971BAD"/>
    <w:rsid w:val="00974243"/>
    <w:rsid w:val="00975BB9"/>
    <w:rsid w:val="00980926"/>
    <w:rsid w:val="0098278A"/>
    <w:rsid w:val="00982EF3"/>
    <w:rsid w:val="00983C32"/>
    <w:rsid w:val="00990665"/>
    <w:rsid w:val="00991A7D"/>
    <w:rsid w:val="009930E6"/>
    <w:rsid w:val="009937BB"/>
    <w:rsid w:val="00996B01"/>
    <w:rsid w:val="0099739B"/>
    <w:rsid w:val="009A4873"/>
    <w:rsid w:val="009A7E03"/>
    <w:rsid w:val="009B02B5"/>
    <w:rsid w:val="009B3249"/>
    <w:rsid w:val="009C1E61"/>
    <w:rsid w:val="009C2061"/>
    <w:rsid w:val="009C23F8"/>
    <w:rsid w:val="009C4CE5"/>
    <w:rsid w:val="009D081E"/>
    <w:rsid w:val="009D0F96"/>
    <w:rsid w:val="009D147C"/>
    <w:rsid w:val="009D182D"/>
    <w:rsid w:val="009D1CDA"/>
    <w:rsid w:val="009D4CF4"/>
    <w:rsid w:val="009E0105"/>
    <w:rsid w:val="009E1647"/>
    <w:rsid w:val="009E5972"/>
    <w:rsid w:val="009E5D9E"/>
    <w:rsid w:val="009F102B"/>
    <w:rsid w:val="009F321A"/>
    <w:rsid w:val="009F7533"/>
    <w:rsid w:val="009F782F"/>
    <w:rsid w:val="009F7EE6"/>
    <w:rsid w:val="00A0088F"/>
    <w:rsid w:val="00A0491C"/>
    <w:rsid w:val="00A05325"/>
    <w:rsid w:val="00A11386"/>
    <w:rsid w:val="00A13B5F"/>
    <w:rsid w:val="00A14287"/>
    <w:rsid w:val="00A16417"/>
    <w:rsid w:val="00A16977"/>
    <w:rsid w:val="00A212CA"/>
    <w:rsid w:val="00A231FB"/>
    <w:rsid w:val="00A261E0"/>
    <w:rsid w:val="00A26D0A"/>
    <w:rsid w:val="00A31259"/>
    <w:rsid w:val="00A32091"/>
    <w:rsid w:val="00A34868"/>
    <w:rsid w:val="00A34C5E"/>
    <w:rsid w:val="00A34DC3"/>
    <w:rsid w:val="00A35612"/>
    <w:rsid w:val="00A357FC"/>
    <w:rsid w:val="00A402AB"/>
    <w:rsid w:val="00A411B2"/>
    <w:rsid w:val="00A4606B"/>
    <w:rsid w:val="00A46171"/>
    <w:rsid w:val="00A5308D"/>
    <w:rsid w:val="00A541C0"/>
    <w:rsid w:val="00A55106"/>
    <w:rsid w:val="00A556BC"/>
    <w:rsid w:val="00A559AC"/>
    <w:rsid w:val="00A6060B"/>
    <w:rsid w:val="00A62FBC"/>
    <w:rsid w:val="00A634D6"/>
    <w:rsid w:val="00A638CC"/>
    <w:rsid w:val="00A659CA"/>
    <w:rsid w:val="00A66C2D"/>
    <w:rsid w:val="00A70FEF"/>
    <w:rsid w:val="00A772B0"/>
    <w:rsid w:val="00A80338"/>
    <w:rsid w:val="00A804EE"/>
    <w:rsid w:val="00A8574C"/>
    <w:rsid w:val="00A878FD"/>
    <w:rsid w:val="00A905E1"/>
    <w:rsid w:val="00A91BCD"/>
    <w:rsid w:val="00A91FA5"/>
    <w:rsid w:val="00A92583"/>
    <w:rsid w:val="00A9403F"/>
    <w:rsid w:val="00A9775E"/>
    <w:rsid w:val="00A97B41"/>
    <w:rsid w:val="00AA560C"/>
    <w:rsid w:val="00AA5AFE"/>
    <w:rsid w:val="00AA716B"/>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AF5062"/>
    <w:rsid w:val="00B00CF8"/>
    <w:rsid w:val="00B024D4"/>
    <w:rsid w:val="00B0333D"/>
    <w:rsid w:val="00B04F1A"/>
    <w:rsid w:val="00B06159"/>
    <w:rsid w:val="00B06961"/>
    <w:rsid w:val="00B1561C"/>
    <w:rsid w:val="00B2141A"/>
    <w:rsid w:val="00B22AD4"/>
    <w:rsid w:val="00B22D1B"/>
    <w:rsid w:val="00B241E5"/>
    <w:rsid w:val="00B327D0"/>
    <w:rsid w:val="00B34BAB"/>
    <w:rsid w:val="00B370C6"/>
    <w:rsid w:val="00B4068A"/>
    <w:rsid w:val="00B434E0"/>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77542"/>
    <w:rsid w:val="00B8255F"/>
    <w:rsid w:val="00B82712"/>
    <w:rsid w:val="00B83601"/>
    <w:rsid w:val="00B85BF8"/>
    <w:rsid w:val="00B86E60"/>
    <w:rsid w:val="00B91B21"/>
    <w:rsid w:val="00B9288B"/>
    <w:rsid w:val="00B9497D"/>
    <w:rsid w:val="00B95941"/>
    <w:rsid w:val="00B97F9A"/>
    <w:rsid w:val="00BA0071"/>
    <w:rsid w:val="00BA0AEF"/>
    <w:rsid w:val="00BA0FAB"/>
    <w:rsid w:val="00BA20BB"/>
    <w:rsid w:val="00BA23CF"/>
    <w:rsid w:val="00BA3524"/>
    <w:rsid w:val="00BA3D16"/>
    <w:rsid w:val="00BA4AE9"/>
    <w:rsid w:val="00BA51C7"/>
    <w:rsid w:val="00BB0119"/>
    <w:rsid w:val="00BB3EF0"/>
    <w:rsid w:val="00BB729C"/>
    <w:rsid w:val="00BC0E79"/>
    <w:rsid w:val="00BC17D0"/>
    <w:rsid w:val="00BC3573"/>
    <w:rsid w:val="00BC5A0D"/>
    <w:rsid w:val="00BD6693"/>
    <w:rsid w:val="00BE0DB7"/>
    <w:rsid w:val="00BE77D1"/>
    <w:rsid w:val="00BF3FB2"/>
    <w:rsid w:val="00BF65C7"/>
    <w:rsid w:val="00C0189A"/>
    <w:rsid w:val="00C0245E"/>
    <w:rsid w:val="00C02AEF"/>
    <w:rsid w:val="00C077A3"/>
    <w:rsid w:val="00C10936"/>
    <w:rsid w:val="00C113F5"/>
    <w:rsid w:val="00C144B3"/>
    <w:rsid w:val="00C16038"/>
    <w:rsid w:val="00C165D6"/>
    <w:rsid w:val="00C1663A"/>
    <w:rsid w:val="00C17FC7"/>
    <w:rsid w:val="00C23325"/>
    <w:rsid w:val="00C23405"/>
    <w:rsid w:val="00C24E25"/>
    <w:rsid w:val="00C25BC4"/>
    <w:rsid w:val="00C2726A"/>
    <w:rsid w:val="00C300C0"/>
    <w:rsid w:val="00C3381B"/>
    <w:rsid w:val="00C34377"/>
    <w:rsid w:val="00C35781"/>
    <w:rsid w:val="00C37486"/>
    <w:rsid w:val="00C40287"/>
    <w:rsid w:val="00C416F9"/>
    <w:rsid w:val="00C46EF6"/>
    <w:rsid w:val="00C50CD9"/>
    <w:rsid w:val="00C52FAB"/>
    <w:rsid w:val="00C53B8C"/>
    <w:rsid w:val="00C55E26"/>
    <w:rsid w:val="00C56F5F"/>
    <w:rsid w:val="00C61564"/>
    <w:rsid w:val="00C62437"/>
    <w:rsid w:val="00C62B1B"/>
    <w:rsid w:val="00C64523"/>
    <w:rsid w:val="00C6454F"/>
    <w:rsid w:val="00C70642"/>
    <w:rsid w:val="00C71418"/>
    <w:rsid w:val="00C732B1"/>
    <w:rsid w:val="00C7649A"/>
    <w:rsid w:val="00C83B2E"/>
    <w:rsid w:val="00C85458"/>
    <w:rsid w:val="00C862F7"/>
    <w:rsid w:val="00C931E4"/>
    <w:rsid w:val="00C9348F"/>
    <w:rsid w:val="00C944AF"/>
    <w:rsid w:val="00C96A66"/>
    <w:rsid w:val="00CA27DD"/>
    <w:rsid w:val="00CA3156"/>
    <w:rsid w:val="00CA4BA8"/>
    <w:rsid w:val="00CA4CC6"/>
    <w:rsid w:val="00CB3581"/>
    <w:rsid w:val="00CC256F"/>
    <w:rsid w:val="00CC267A"/>
    <w:rsid w:val="00CC6053"/>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4029"/>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3D11"/>
    <w:rsid w:val="00D45B33"/>
    <w:rsid w:val="00D46BD8"/>
    <w:rsid w:val="00D51C9A"/>
    <w:rsid w:val="00D53372"/>
    <w:rsid w:val="00D55C8E"/>
    <w:rsid w:val="00D56144"/>
    <w:rsid w:val="00D700E6"/>
    <w:rsid w:val="00D731B6"/>
    <w:rsid w:val="00D75ED7"/>
    <w:rsid w:val="00D76A76"/>
    <w:rsid w:val="00D77217"/>
    <w:rsid w:val="00D81AAD"/>
    <w:rsid w:val="00D81C33"/>
    <w:rsid w:val="00D8251B"/>
    <w:rsid w:val="00D84A32"/>
    <w:rsid w:val="00D85981"/>
    <w:rsid w:val="00D86FD7"/>
    <w:rsid w:val="00D96A4B"/>
    <w:rsid w:val="00D96FB6"/>
    <w:rsid w:val="00DA0D37"/>
    <w:rsid w:val="00DA1C68"/>
    <w:rsid w:val="00DA4CCF"/>
    <w:rsid w:val="00DA5974"/>
    <w:rsid w:val="00DB2158"/>
    <w:rsid w:val="00DB4498"/>
    <w:rsid w:val="00DB70B7"/>
    <w:rsid w:val="00DB7959"/>
    <w:rsid w:val="00DC4C52"/>
    <w:rsid w:val="00DC5370"/>
    <w:rsid w:val="00DC54ED"/>
    <w:rsid w:val="00DD204B"/>
    <w:rsid w:val="00DD62F6"/>
    <w:rsid w:val="00DD630D"/>
    <w:rsid w:val="00DE0081"/>
    <w:rsid w:val="00DE5559"/>
    <w:rsid w:val="00DE66B0"/>
    <w:rsid w:val="00DE6F2C"/>
    <w:rsid w:val="00DF1FE1"/>
    <w:rsid w:val="00DF2EE9"/>
    <w:rsid w:val="00DF4FEF"/>
    <w:rsid w:val="00E03672"/>
    <w:rsid w:val="00E03ACE"/>
    <w:rsid w:val="00E049A8"/>
    <w:rsid w:val="00E1095E"/>
    <w:rsid w:val="00E132CD"/>
    <w:rsid w:val="00E14C4C"/>
    <w:rsid w:val="00E17853"/>
    <w:rsid w:val="00E203B0"/>
    <w:rsid w:val="00E22A8C"/>
    <w:rsid w:val="00E23FEE"/>
    <w:rsid w:val="00E31349"/>
    <w:rsid w:val="00E316A5"/>
    <w:rsid w:val="00E32C36"/>
    <w:rsid w:val="00E336B4"/>
    <w:rsid w:val="00E34886"/>
    <w:rsid w:val="00E36C75"/>
    <w:rsid w:val="00E4018F"/>
    <w:rsid w:val="00E509AD"/>
    <w:rsid w:val="00E62039"/>
    <w:rsid w:val="00E6405A"/>
    <w:rsid w:val="00E71E0E"/>
    <w:rsid w:val="00E7746E"/>
    <w:rsid w:val="00E81559"/>
    <w:rsid w:val="00E82B95"/>
    <w:rsid w:val="00E82CBD"/>
    <w:rsid w:val="00E843F9"/>
    <w:rsid w:val="00E86ACB"/>
    <w:rsid w:val="00E87615"/>
    <w:rsid w:val="00E945EE"/>
    <w:rsid w:val="00E94CD5"/>
    <w:rsid w:val="00E96F95"/>
    <w:rsid w:val="00EA21BD"/>
    <w:rsid w:val="00EA5975"/>
    <w:rsid w:val="00EA6BB1"/>
    <w:rsid w:val="00EB5622"/>
    <w:rsid w:val="00EB5C09"/>
    <w:rsid w:val="00EC4249"/>
    <w:rsid w:val="00EC464F"/>
    <w:rsid w:val="00ED0677"/>
    <w:rsid w:val="00ED1AA9"/>
    <w:rsid w:val="00ED1B9B"/>
    <w:rsid w:val="00ED402B"/>
    <w:rsid w:val="00ED50DA"/>
    <w:rsid w:val="00ED53B8"/>
    <w:rsid w:val="00ED7183"/>
    <w:rsid w:val="00ED7688"/>
    <w:rsid w:val="00EE0976"/>
    <w:rsid w:val="00EE2375"/>
    <w:rsid w:val="00EE601E"/>
    <w:rsid w:val="00EE766D"/>
    <w:rsid w:val="00EF1DE8"/>
    <w:rsid w:val="00EF3362"/>
    <w:rsid w:val="00EF608F"/>
    <w:rsid w:val="00F01EEC"/>
    <w:rsid w:val="00F029DE"/>
    <w:rsid w:val="00F05B00"/>
    <w:rsid w:val="00F0793D"/>
    <w:rsid w:val="00F10FFA"/>
    <w:rsid w:val="00F11344"/>
    <w:rsid w:val="00F14FF8"/>
    <w:rsid w:val="00F16B0C"/>
    <w:rsid w:val="00F217A3"/>
    <w:rsid w:val="00F25956"/>
    <w:rsid w:val="00F2639D"/>
    <w:rsid w:val="00F30074"/>
    <w:rsid w:val="00F3042B"/>
    <w:rsid w:val="00F40CDD"/>
    <w:rsid w:val="00F41D5C"/>
    <w:rsid w:val="00F435A2"/>
    <w:rsid w:val="00F46A14"/>
    <w:rsid w:val="00F51BED"/>
    <w:rsid w:val="00F52041"/>
    <w:rsid w:val="00F5623F"/>
    <w:rsid w:val="00F56CFF"/>
    <w:rsid w:val="00F57A44"/>
    <w:rsid w:val="00F57E6B"/>
    <w:rsid w:val="00F620C9"/>
    <w:rsid w:val="00F62A5A"/>
    <w:rsid w:val="00F701C3"/>
    <w:rsid w:val="00F71802"/>
    <w:rsid w:val="00F72B18"/>
    <w:rsid w:val="00F74404"/>
    <w:rsid w:val="00F749CA"/>
    <w:rsid w:val="00F85B94"/>
    <w:rsid w:val="00F86554"/>
    <w:rsid w:val="00F90779"/>
    <w:rsid w:val="00F937E5"/>
    <w:rsid w:val="00FA0707"/>
    <w:rsid w:val="00FA0C17"/>
    <w:rsid w:val="00FA36F2"/>
    <w:rsid w:val="00FA60BC"/>
    <w:rsid w:val="00FA61CB"/>
    <w:rsid w:val="00FA6B47"/>
    <w:rsid w:val="00FA6CF2"/>
    <w:rsid w:val="00FA6EF1"/>
    <w:rsid w:val="00FB3E4B"/>
    <w:rsid w:val="00FB7B55"/>
    <w:rsid w:val="00FC4374"/>
    <w:rsid w:val="00FC6D3F"/>
    <w:rsid w:val="00FD01CE"/>
    <w:rsid w:val="00FD0ED5"/>
    <w:rsid w:val="00FD1DD0"/>
    <w:rsid w:val="00FD3375"/>
    <w:rsid w:val="00FD54B3"/>
    <w:rsid w:val="00FD75F2"/>
    <w:rsid w:val="00FE0F46"/>
    <w:rsid w:val="00FE1489"/>
    <w:rsid w:val="00FE27AB"/>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CAC03"/>
  <w15:docId w15:val="{3AEBF817-DF64-4FCF-BA8A-A5FEDC95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51BED"/>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Мой Список,Bullet_IRAO"/>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uiPriority w:val="99"/>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3"/>
      </w:numPr>
    </w:pPr>
  </w:style>
  <w:style w:type="character" w:customStyle="1" w:styleId="a8">
    <w:name w:val="Абзац списка Знак"/>
    <w:aliases w:val="Bullet List Знак,FooterText Знак,numbered Знак,Мой Список Знак,Bullet_IRAO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C71418"/>
  </w:style>
  <w:style w:type="table" w:customStyle="1" w:styleId="82">
    <w:name w:val="Сетка таблицы8"/>
    <w:basedOn w:val="a2"/>
    <w:next w:val="af0"/>
    <w:uiPriority w:val="59"/>
    <w:rsid w:val="00C7141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C71418"/>
  </w:style>
  <w:style w:type="paragraph" w:customStyle="1" w:styleId="34">
    <w:name w:val="Без интервала3"/>
    <w:rsid w:val="00C71418"/>
    <w:pPr>
      <w:jc w:val="left"/>
    </w:pPr>
    <w:rPr>
      <w:rFonts w:ascii="Calibri" w:eastAsia="Calibri" w:hAnsi="Calibri"/>
      <w:color w:val="auto"/>
      <w:sz w:val="22"/>
      <w:szCs w:val="22"/>
    </w:rPr>
  </w:style>
  <w:style w:type="paragraph" w:customStyle="1" w:styleId="1f5">
    <w:name w:val="Название объекта1"/>
    <w:basedOn w:val="a0"/>
    <w:qFormat/>
    <w:rsid w:val="00DE0081"/>
    <w:pPr>
      <w:suppressLineNumbers/>
      <w:suppressAutoHyphens/>
      <w:spacing w:before="120" w:after="120"/>
      <w:jc w:val="left"/>
    </w:pPr>
    <w:rPr>
      <w:rFonts w:eastAsia="Times New Roman" w:cs="Mangal"/>
      <w:i/>
      <w:iCs/>
      <w:shd w:val="clear" w:color="auto" w:fill="auto"/>
    </w:rPr>
  </w:style>
  <w:style w:type="table" w:customStyle="1" w:styleId="90">
    <w:name w:val="Сетка таблицы9"/>
    <w:basedOn w:val="a2"/>
    <w:next w:val="af0"/>
    <w:uiPriority w:val="39"/>
    <w:rsid w:val="000918E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2"/>
    <w:next w:val="af0"/>
    <w:uiPriority w:val="39"/>
    <w:rsid w:val="0038587A"/>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Indent 2"/>
    <w:basedOn w:val="a0"/>
    <w:link w:val="28"/>
    <w:uiPriority w:val="99"/>
    <w:semiHidden/>
    <w:unhideWhenUsed/>
    <w:rsid w:val="000D6762"/>
    <w:pPr>
      <w:spacing w:after="120" w:line="480" w:lineRule="auto"/>
      <w:ind w:left="283"/>
    </w:pPr>
  </w:style>
  <w:style w:type="character" w:customStyle="1" w:styleId="28">
    <w:name w:val="Основной текст с отступом 2 Знак"/>
    <w:basedOn w:val="a1"/>
    <w:link w:val="27"/>
    <w:rsid w:val="000D6762"/>
  </w:style>
  <w:style w:type="numbering" w:customStyle="1" w:styleId="111">
    <w:name w:val="Нет списка11"/>
    <w:next w:val="a3"/>
    <w:uiPriority w:val="99"/>
    <w:semiHidden/>
    <w:unhideWhenUsed/>
    <w:rsid w:val="000C0144"/>
  </w:style>
  <w:style w:type="character" w:customStyle="1" w:styleId="aff8">
    <w:name w:val="Название Знак"/>
    <w:uiPriority w:val="10"/>
    <w:rsid w:val="000C0144"/>
    <w:rPr>
      <w:rFonts w:ascii="Cambria" w:eastAsia="Times New Roman" w:hAnsi="Cambria" w:cs="Times New Roman"/>
      <w:color w:val="17365D"/>
      <w:spacing w:val="5"/>
      <w:kern w:val="28"/>
      <w:sz w:val="52"/>
      <w:szCs w:val="52"/>
      <w:lang w:eastAsia="ru-RU"/>
    </w:rPr>
  </w:style>
  <w:style w:type="table" w:customStyle="1" w:styleId="112">
    <w:name w:val="Сетка таблицы11"/>
    <w:basedOn w:val="a2"/>
    <w:next w:val="af0"/>
    <w:uiPriority w:val="59"/>
    <w:rsid w:val="000C014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3z0">
    <w:name w:val="WW8Num3z0"/>
    <w:rsid w:val="000C0144"/>
    <w:rPr>
      <w:rFonts w:ascii="Symbol" w:hAnsi="Symbol" w:cs="Symbol"/>
      <w:sz w:val="24"/>
      <w:szCs w:val="24"/>
    </w:rPr>
  </w:style>
  <w:style w:type="character" w:customStyle="1" w:styleId="WW8Num4z0">
    <w:name w:val="WW8Num4z0"/>
    <w:rsid w:val="000C0144"/>
  </w:style>
  <w:style w:type="character" w:customStyle="1" w:styleId="WW8Num5z0">
    <w:name w:val="WW8Num5z0"/>
    <w:rsid w:val="000C0144"/>
    <w:rPr>
      <w:rFonts w:ascii="Symbol" w:eastAsia="Times New Roman" w:hAnsi="Symbol" w:cs="Symbol"/>
      <w:sz w:val="24"/>
      <w:szCs w:val="24"/>
    </w:rPr>
  </w:style>
  <w:style w:type="character" w:customStyle="1" w:styleId="WW8Num6z0">
    <w:name w:val="WW8Num6z0"/>
    <w:rsid w:val="000C0144"/>
  </w:style>
  <w:style w:type="character" w:customStyle="1" w:styleId="WW8Num6z1">
    <w:name w:val="WW8Num6z1"/>
    <w:rsid w:val="000C0144"/>
    <w:rPr>
      <w:rFonts w:ascii="Times New Roman" w:hAnsi="Times New Roman" w:cs="Times New Roman"/>
      <w:sz w:val="24"/>
      <w:szCs w:val="24"/>
    </w:rPr>
  </w:style>
  <w:style w:type="character" w:customStyle="1" w:styleId="WW8Num6z2">
    <w:name w:val="WW8Num6z2"/>
    <w:rsid w:val="000C0144"/>
  </w:style>
  <w:style w:type="character" w:customStyle="1" w:styleId="WW8Num6z3">
    <w:name w:val="WW8Num6z3"/>
    <w:rsid w:val="000C0144"/>
  </w:style>
  <w:style w:type="character" w:customStyle="1" w:styleId="WW8Num6z4">
    <w:name w:val="WW8Num6z4"/>
    <w:rsid w:val="000C0144"/>
  </w:style>
  <w:style w:type="character" w:customStyle="1" w:styleId="WW8Num6z5">
    <w:name w:val="WW8Num6z5"/>
    <w:rsid w:val="000C0144"/>
  </w:style>
  <w:style w:type="character" w:customStyle="1" w:styleId="WW8Num6z6">
    <w:name w:val="WW8Num6z6"/>
    <w:rsid w:val="000C0144"/>
  </w:style>
  <w:style w:type="character" w:customStyle="1" w:styleId="WW8Num6z7">
    <w:name w:val="WW8Num6z7"/>
    <w:rsid w:val="000C0144"/>
  </w:style>
  <w:style w:type="character" w:customStyle="1" w:styleId="WW8Num6z8">
    <w:name w:val="WW8Num6z8"/>
    <w:rsid w:val="000C0144"/>
  </w:style>
  <w:style w:type="character" w:customStyle="1" w:styleId="WW8Num7z0">
    <w:name w:val="WW8Num7z0"/>
    <w:rsid w:val="000C0144"/>
    <w:rPr>
      <w:rFonts w:ascii="Times New Roman" w:hAnsi="Times New Roman" w:cs="Times New Roman" w:hint="default"/>
    </w:rPr>
  </w:style>
  <w:style w:type="character" w:customStyle="1" w:styleId="35">
    <w:name w:val="Основной шрифт абзаца3"/>
    <w:rsid w:val="000C0144"/>
  </w:style>
  <w:style w:type="character" w:customStyle="1" w:styleId="WW8Num7z1">
    <w:name w:val="WW8Num7z1"/>
    <w:rsid w:val="000C0144"/>
  </w:style>
  <w:style w:type="character" w:customStyle="1" w:styleId="WW8Num7z2">
    <w:name w:val="WW8Num7z2"/>
    <w:rsid w:val="000C0144"/>
  </w:style>
  <w:style w:type="character" w:customStyle="1" w:styleId="WW8Num7z3">
    <w:name w:val="WW8Num7z3"/>
    <w:rsid w:val="000C0144"/>
  </w:style>
  <w:style w:type="character" w:customStyle="1" w:styleId="WW8Num7z4">
    <w:name w:val="WW8Num7z4"/>
    <w:rsid w:val="000C0144"/>
  </w:style>
  <w:style w:type="character" w:customStyle="1" w:styleId="WW8Num7z5">
    <w:name w:val="WW8Num7z5"/>
    <w:rsid w:val="000C0144"/>
  </w:style>
  <w:style w:type="character" w:customStyle="1" w:styleId="WW8Num7z6">
    <w:name w:val="WW8Num7z6"/>
    <w:rsid w:val="000C0144"/>
  </w:style>
  <w:style w:type="character" w:customStyle="1" w:styleId="WW8Num7z7">
    <w:name w:val="WW8Num7z7"/>
    <w:rsid w:val="000C0144"/>
  </w:style>
  <w:style w:type="character" w:customStyle="1" w:styleId="WW8Num7z8">
    <w:name w:val="WW8Num7z8"/>
    <w:rsid w:val="000C0144"/>
  </w:style>
  <w:style w:type="character" w:customStyle="1" w:styleId="WW8Num8z0">
    <w:name w:val="WW8Num8z0"/>
    <w:rsid w:val="000C0144"/>
    <w:rPr>
      <w:rFonts w:ascii="Times New Roman" w:hAnsi="Times New Roman" w:cs="Times New Roman" w:hint="default"/>
    </w:rPr>
  </w:style>
  <w:style w:type="character" w:customStyle="1" w:styleId="WW8Num8z1">
    <w:name w:val="WW8Num8z1"/>
    <w:rsid w:val="000C0144"/>
  </w:style>
  <w:style w:type="character" w:customStyle="1" w:styleId="WW8Num8z2">
    <w:name w:val="WW8Num8z2"/>
    <w:rsid w:val="000C0144"/>
  </w:style>
  <w:style w:type="character" w:customStyle="1" w:styleId="WW8Num8z3">
    <w:name w:val="WW8Num8z3"/>
    <w:rsid w:val="000C0144"/>
  </w:style>
  <w:style w:type="character" w:customStyle="1" w:styleId="WW8Num8z4">
    <w:name w:val="WW8Num8z4"/>
    <w:rsid w:val="000C0144"/>
  </w:style>
  <w:style w:type="character" w:customStyle="1" w:styleId="WW8Num8z5">
    <w:name w:val="WW8Num8z5"/>
    <w:rsid w:val="000C0144"/>
  </w:style>
  <w:style w:type="character" w:customStyle="1" w:styleId="WW8Num8z6">
    <w:name w:val="WW8Num8z6"/>
    <w:rsid w:val="000C0144"/>
  </w:style>
  <w:style w:type="character" w:customStyle="1" w:styleId="WW8Num8z7">
    <w:name w:val="WW8Num8z7"/>
    <w:rsid w:val="000C0144"/>
  </w:style>
  <w:style w:type="character" w:customStyle="1" w:styleId="WW8Num8z8">
    <w:name w:val="WW8Num8z8"/>
    <w:rsid w:val="000C0144"/>
  </w:style>
  <w:style w:type="character" w:customStyle="1" w:styleId="WW8Num9z0">
    <w:name w:val="WW8Num9z0"/>
    <w:rsid w:val="000C0144"/>
    <w:rPr>
      <w:rFonts w:hint="default"/>
    </w:rPr>
  </w:style>
  <w:style w:type="character" w:customStyle="1" w:styleId="WW8Num9z1">
    <w:name w:val="WW8Num9z1"/>
    <w:rsid w:val="000C0144"/>
  </w:style>
  <w:style w:type="character" w:customStyle="1" w:styleId="WW8Num9z2">
    <w:name w:val="WW8Num9z2"/>
    <w:rsid w:val="000C0144"/>
  </w:style>
  <w:style w:type="character" w:customStyle="1" w:styleId="WW8Num9z3">
    <w:name w:val="WW8Num9z3"/>
    <w:rsid w:val="000C0144"/>
  </w:style>
  <w:style w:type="character" w:customStyle="1" w:styleId="WW8Num9z4">
    <w:name w:val="WW8Num9z4"/>
    <w:rsid w:val="000C0144"/>
  </w:style>
  <w:style w:type="character" w:customStyle="1" w:styleId="WW8Num9z5">
    <w:name w:val="WW8Num9z5"/>
    <w:rsid w:val="000C0144"/>
  </w:style>
  <w:style w:type="character" w:customStyle="1" w:styleId="WW8Num9z6">
    <w:name w:val="WW8Num9z6"/>
    <w:rsid w:val="000C0144"/>
  </w:style>
  <w:style w:type="character" w:customStyle="1" w:styleId="WW8Num9z7">
    <w:name w:val="WW8Num9z7"/>
    <w:rsid w:val="000C0144"/>
  </w:style>
  <w:style w:type="character" w:customStyle="1" w:styleId="WW8Num9z8">
    <w:name w:val="WW8Num9z8"/>
    <w:rsid w:val="000C0144"/>
  </w:style>
  <w:style w:type="character" w:customStyle="1" w:styleId="29">
    <w:name w:val="Основной шрифт абзаца2"/>
    <w:rsid w:val="000C0144"/>
  </w:style>
  <w:style w:type="character" w:customStyle="1" w:styleId="Absatz-Standardschriftart">
    <w:name w:val="Absatz-Standardschriftart"/>
    <w:rsid w:val="000C0144"/>
  </w:style>
  <w:style w:type="character" w:customStyle="1" w:styleId="WW-Absatz-Standardschriftart">
    <w:name w:val="WW-Absatz-Standardschriftart"/>
    <w:rsid w:val="000C0144"/>
  </w:style>
  <w:style w:type="character" w:customStyle="1" w:styleId="WW-Absatz-Standardschriftart1">
    <w:name w:val="WW-Absatz-Standardschriftart1"/>
    <w:rsid w:val="000C0144"/>
  </w:style>
  <w:style w:type="character" w:customStyle="1" w:styleId="WW-Absatz-Standardschriftart11">
    <w:name w:val="WW-Absatz-Standardschriftart11"/>
    <w:rsid w:val="000C0144"/>
  </w:style>
  <w:style w:type="character" w:customStyle="1" w:styleId="WW-Absatz-Standardschriftart111">
    <w:name w:val="WW-Absatz-Standardschriftart111"/>
    <w:rsid w:val="000C0144"/>
  </w:style>
  <w:style w:type="character" w:customStyle="1" w:styleId="WW-Absatz-Standardschriftart1111">
    <w:name w:val="WW-Absatz-Standardschriftart1111"/>
    <w:rsid w:val="000C0144"/>
  </w:style>
  <w:style w:type="character" w:customStyle="1" w:styleId="WW8Num3z1">
    <w:name w:val="WW8Num3z1"/>
    <w:rsid w:val="000C0144"/>
    <w:rPr>
      <w:rFonts w:ascii="Courier New" w:hAnsi="Courier New" w:cs="Courier New"/>
    </w:rPr>
  </w:style>
  <w:style w:type="character" w:customStyle="1" w:styleId="WW8Num3z2">
    <w:name w:val="WW8Num3z2"/>
    <w:rsid w:val="000C0144"/>
    <w:rPr>
      <w:rFonts w:ascii="Wingdings" w:hAnsi="Wingdings" w:cs="Wingdings"/>
    </w:rPr>
  </w:style>
  <w:style w:type="character" w:customStyle="1" w:styleId="WW8Num4z1">
    <w:name w:val="WW8Num4z1"/>
    <w:rsid w:val="000C0144"/>
    <w:rPr>
      <w:rFonts w:ascii="Courier New" w:hAnsi="Courier New" w:cs="Courier New"/>
    </w:rPr>
  </w:style>
  <w:style w:type="character" w:customStyle="1" w:styleId="WW8Num4z2">
    <w:name w:val="WW8Num4z2"/>
    <w:rsid w:val="000C0144"/>
    <w:rPr>
      <w:rFonts w:ascii="Wingdings" w:hAnsi="Wingdings" w:cs="Wingdings"/>
    </w:rPr>
  </w:style>
  <w:style w:type="character" w:customStyle="1" w:styleId="WW8Num10z0">
    <w:name w:val="WW8Num10z0"/>
    <w:rsid w:val="000C0144"/>
    <w:rPr>
      <w:b/>
    </w:rPr>
  </w:style>
  <w:style w:type="character" w:customStyle="1" w:styleId="WW8Num10z2">
    <w:name w:val="WW8Num10z2"/>
    <w:rsid w:val="000C0144"/>
    <w:rPr>
      <w:color w:val="auto"/>
    </w:rPr>
  </w:style>
  <w:style w:type="character" w:customStyle="1" w:styleId="WW8Num11z0">
    <w:name w:val="WW8Num11z0"/>
    <w:rsid w:val="000C0144"/>
    <w:rPr>
      <w:rFonts w:ascii="Symbol" w:hAnsi="Symbol" w:cs="Symbol"/>
      <w:sz w:val="20"/>
    </w:rPr>
  </w:style>
  <w:style w:type="character" w:customStyle="1" w:styleId="WW8Num11z1">
    <w:name w:val="WW8Num11z1"/>
    <w:rsid w:val="000C0144"/>
    <w:rPr>
      <w:rFonts w:ascii="Courier New" w:hAnsi="Courier New" w:cs="Courier New"/>
      <w:sz w:val="20"/>
    </w:rPr>
  </w:style>
  <w:style w:type="character" w:customStyle="1" w:styleId="WW8Num11z2">
    <w:name w:val="WW8Num11z2"/>
    <w:rsid w:val="000C0144"/>
    <w:rPr>
      <w:rFonts w:ascii="Wingdings" w:hAnsi="Wingdings" w:cs="Wingdings"/>
      <w:sz w:val="20"/>
    </w:rPr>
  </w:style>
  <w:style w:type="character" w:customStyle="1" w:styleId="WW8Num13z0">
    <w:name w:val="WW8Num13z0"/>
    <w:rsid w:val="000C0144"/>
    <w:rPr>
      <w:rFonts w:ascii="Symbol" w:hAnsi="Symbol" w:cs="Symbol"/>
    </w:rPr>
  </w:style>
  <w:style w:type="character" w:customStyle="1" w:styleId="WW8Num13z1">
    <w:name w:val="WW8Num13z1"/>
    <w:rsid w:val="000C0144"/>
    <w:rPr>
      <w:rFonts w:ascii="Courier New" w:hAnsi="Courier New" w:cs="Courier New"/>
    </w:rPr>
  </w:style>
  <w:style w:type="character" w:customStyle="1" w:styleId="WW8Num13z2">
    <w:name w:val="WW8Num13z2"/>
    <w:rsid w:val="000C0144"/>
    <w:rPr>
      <w:rFonts w:ascii="Wingdings" w:hAnsi="Wingdings" w:cs="Wingdings"/>
    </w:rPr>
  </w:style>
  <w:style w:type="character" w:customStyle="1" w:styleId="WW8Num14z0">
    <w:name w:val="WW8Num14z0"/>
    <w:rsid w:val="000C0144"/>
    <w:rPr>
      <w:b/>
    </w:rPr>
  </w:style>
  <w:style w:type="character" w:customStyle="1" w:styleId="WW8Num14z2">
    <w:name w:val="WW8Num14z2"/>
    <w:rsid w:val="000C0144"/>
    <w:rPr>
      <w:color w:val="auto"/>
    </w:rPr>
  </w:style>
  <w:style w:type="character" w:customStyle="1" w:styleId="WW8Num15z0">
    <w:name w:val="WW8Num15z0"/>
    <w:rsid w:val="000C0144"/>
    <w:rPr>
      <w:rFonts w:ascii="Symbol" w:hAnsi="Symbol" w:cs="Symbol"/>
      <w:sz w:val="20"/>
    </w:rPr>
  </w:style>
  <w:style w:type="character" w:customStyle="1" w:styleId="WW8Num15z1">
    <w:name w:val="WW8Num15z1"/>
    <w:rsid w:val="000C0144"/>
    <w:rPr>
      <w:rFonts w:ascii="Courier New" w:hAnsi="Courier New" w:cs="Courier New"/>
      <w:sz w:val="20"/>
    </w:rPr>
  </w:style>
  <w:style w:type="character" w:customStyle="1" w:styleId="WW8Num15z2">
    <w:name w:val="WW8Num15z2"/>
    <w:rsid w:val="000C0144"/>
    <w:rPr>
      <w:rFonts w:ascii="Wingdings" w:hAnsi="Wingdings" w:cs="Wingdings"/>
      <w:sz w:val="20"/>
    </w:rPr>
  </w:style>
  <w:style w:type="character" w:customStyle="1" w:styleId="WW8Num16z0">
    <w:name w:val="WW8Num16z0"/>
    <w:rsid w:val="000C0144"/>
    <w:rPr>
      <w:rFonts w:ascii="Symbol" w:hAnsi="Symbol" w:cs="Symbol"/>
    </w:rPr>
  </w:style>
  <w:style w:type="character" w:customStyle="1" w:styleId="WW8Num16z1">
    <w:name w:val="WW8Num16z1"/>
    <w:rsid w:val="000C0144"/>
    <w:rPr>
      <w:rFonts w:ascii="Courier New" w:hAnsi="Courier New" w:cs="Courier New"/>
    </w:rPr>
  </w:style>
  <w:style w:type="character" w:customStyle="1" w:styleId="WW8Num16z2">
    <w:name w:val="WW8Num16z2"/>
    <w:rsid w:val="000C0144"/>
    <w:rPr>
      <w:rFonts w:ascii="Wingdings" w:hAnsi="Wingdings" w:cs="Wingdings"/>
    </w:rPr>
  </w:style>
  <w:style w:type="character" w:customStyle="1" w:styleId="WW8Num17z0">
    <w:name w:val="WW8Num17z0"/>
    <w:rsid w:val="000C0144"/>
    <w:rPr>
      <w:rFonts w:ascii="Symbol" w:hAnsi="Symbol" w:cs="Symbol"/>
    </w:rPr>
  </w:style>
  <w:style w:type="character" w:customStyle="1" w:styleId="WW8Num17z1">
    <w:name w:val="WW8Num17z1"/>
    <w:rsid w:val="000C0144"/>
    <w:rPr>
      <w:rFonts w:ascii="Courier New" w:hAnsi="Courier New" w:cs="Courier New"/>
    </w:rPr>
  </w:style>
  <w:style w:type="character" w:customStyle="1" w:styleId="WW8Num17z2">
    <w:name w:val="WW8Num17z2"/>
    <w:rsid w:val="000C0144"/>
    <w:rPr>
      <w:rFonts w:ascii="Wingdings" w:hAnsi="Wingdings" w:cs="Wingdings"/>
    </w:rPr>
  </w:style>
  <w:style w:type="character" w:customStyle="1" w:styleId="WW8Num22z0">
    <w:name w:val="WW8Num22z0"/>
    <w:rsid w:val="000C0144"/>
    <w:rPr>
      <w:rFonts w:ascii="Symbol" w:hAnsi="Symbol" w:cs="Symbol"/>
    </w:rPr>
  </w:style>
  <w:style w:type="character" w:customStyle="1" w:styleId="WW8Num22z1">
    <w:name w:val="WW8Num22z1"/>
    <w:rsid w:val="000C0144"/>
    <w:rPr>
      <w:rFonts w:ascii="Courier New" w:hAnsi="Courier New" w:cs="Courier New"/>
    </w:rPr>
  </w:style>
  <w:style w:type="character" w:customStyle="1" w:styleId="WW8Num22z2">
    <w:name w:val="WW8Num22z2"/>
    <w:rsid w:val="000C0144"/>
    <w:rPr>
      <w:rFonts w:ascii="Wingdings" w:hAnsi="Wingdings" w:cs="Wingdings"/>
    </w:rPr>
  </w:style>
  <w:style w:type="character" w:customStyle="1" w:styleId="WW8Num23z0">
    <w:name w:val="WW8Num23z0"/>
    <w:rsid w:val="000C0144"/>
    <w:rPr>
      <w:rFonts w:ascii="Symbol" w:hAnsi="Symbol" w:cs="Symbol"/>
      <w:sz w:val="20"/>
    </w:rPr>
  </w:style>
  <w:style w:type="character" w:customStyle="1" w:styleId="WW8Num23z1">
    <w:name w:val="WW8Num23z1"/>
    <w:rsid w:val="000C0144"/>
    <w:rPr>
      <w:rFonts w:ascii="Courier New" w:hAnsi="Courier New" w:cs="Courier New"/>
      <w:sz w:val="20"/>
    </w:rPr>
  </w:style>
  <w:style w:type="character" w:customStyle="1" w:styleId="WW8Num23z2">
    <w:name w:val="WW8Num23z2"/>
    <w:rsid w:val="000C0144"/>
    <w:rPr>
      <w:rFonts w:ascii="Wingdings" w:hAnsi="Wingdings" w:cs="Wingdings"/>
      <w:sz w:val="20"/>
    </w:rPr>
  </w:style>
  <w:style w:type="character" w:customStyle="1" w:styleId="s4">
    <w:name w:val="s4"/>
    <w:basedOn w:val="18"/>
    <w:rsid w:val="000C0144"/>
  </w:style>
  <w:style w:type="character" w:styleId="aff9">
    <w:name w:val="Emphasis"/>
    <w:qFormat/>
    <w:rsid w:val="000C0144"/>
    <w:rPr>
      <w:i/>
      <w:iCs/>
    </w:rPr>
  </w:style>
  <w:style w:type="character" w:customStyle="1" w:styleId="affa">
    <w:name w:val="Символ нумерации"/>
    <w:rsid w:val="000C0144"/>
  </w:style>
  <w:style w:type="character" w:customStyle="1" w:styleId="WW-Absatz-Standardschriftart11111">
    <w:name w:val="WW-Absatz-Standardschriftart11111"/>
    <w:rsid w:val="000C0144"/>
  </w:style>
  <w:style w:type="character" w:customStyle="1" w:styleId="WW-Absatz-Standardschriftart111111">
    <w:name w:val="WW-Absatz-Standardschriftart111111"/>
    <w:rsid w:val="000C0144"/>
  </w:style>
  <w:style w:type="character" w:customStyle="1" w:styleId="1f6">
    <w:name w:val="Текст выноски Знак1"/>
    <w:rsid w:val="000C0144"/>
    <w:rPr>
      <w:rFonts w:ascii="Tahoma" w:eastAsia="Calibri" w:hAnsi="Tahoma" w:cs="Tahoma"/>
      <w:sz w:val="16"/>
      <w:szCs w:val="16"/>
      <w:lang w:eastAsia="zh-CN"/>
    </w:rPr>
  </w:style>
  <w:style w:type="paragraph" w:customStyle="1" w:styleId="36">
    <w:name w:val="Указатель3"/>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a">
    <w:name w:val="Название объекта2"/>
    <w:basedOn w:val="a0"/>
    <w:rsid w:val="000C0144"/>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b">
    <w:name w:val="Указатель2"/>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affb">
    <w:name w:val="Пункт"/>
    <w:basedOn w:val="a0"/>
    <w:rsid w:val="000C0144"/>
    <w:pPr>
      <w:suppressAutoHyphens/>
      <w:ind w:left="1404" w:hanging="504"/>
    </w:pPr>
    <w:rPr>
      <w:rFonts w:eastAsia="Times New Roman"/>
      <w:color w:val="auto"/>
      <w:szCs w:val="28"/>
      <w:shd w:val="clear" w:color="auto" w:fill="auto"/>
      <w:lang w:eastAsia="zh-CN"/>
    </w:rPr>
  </w:style>
  <w:style w:type="paragraph" w:customStyle="1" w:styleId="LO-Normal">
    <w:name w:val="LO-Normal"/>
    <w:rsid w:val="000C0144"/>
    <w:pPr>
      <w:suppressAutoHyphens/>
      <w:autoSpaceDE w:val="0"/>
      <w:jc w:val="left"/>
    </w:pPr>
    <w:rPr>
      <w:rFonts w:eastAsia="Times New Roman"/>
      <w:color w:val="000000"/>
      <w:lang w:eastAsia="zh-CN"/>
    </w:rPr>
  </w:style>
  <w:style w:type="character" w:customStyle="1" w:styleId="213">
    <w:name w:val="Основной текст с отступом 2 Знак1"/>
    <w:basedOn w:val="a1"/>
    <w:uiPriority w:val="99"/>
    <w:semiHidden/>
    <w:rsid w:val="000C0144"/>
    <w:rPr>
      <w:rFonts w:ascii="Times New Roman" w:eastAsia="Times New Roman" w:hAnsi="Times New Roman"/>
      <w:sz w:val="24"/>
      <w:szCs w:val="24"/>
    </w:rPr>
  </w:style>
  <w:style w:type="numbering" w:customStyle="1" w:styleId="120">
    <w:name w:val="Нет списка12"/>
    <w:next w:val="a3"/>
    <w:uiPriority w:val="99"/>
    <w:semiHidden/>
    <w:unhideWhenUsed/>
    <w:rsid w:val="000D2409"/>
  </w:style>
  <w:style w:type="table" w:customStyle="1" w:styleId="121">
    <w:name w:val="Сетка таблицы12"/>
    <w:basedOn w:val="a2"/>
    <w:next w:val="af0"/>
    <w:uiPriority w:val="59"/>
    <w:rsid w:val="000D240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3"/>
    <w:uiPriority w:val="99"/>
    <w:semiHidden/>
    <w:unhideWhenUsed/>
    <w:rsid w:val="000C7083"/>
  </w:style>
  <w:style w:type="character" w:styleId="affc">
    <w:name w:val="page number"/>
    <w:basedOn w:val="a1"/>
    <w:uiPriority w:val="99"/>
    <w:rsid w:val="000C7083"/>
    <w:rPr>
      <w:rFonts w:cs="Times New Roman"/>
    </w:rPr>
  </w:style>
  <w:style w:type="table" w:customStyle="1" w:styleId="131">
    <w:name w:val="Сетка таблицы13"/>
    <w:basedOn w:val="a2"/>
    <w:next w:val="af0"/>
    <w:uiPriority w:val="59"/>
    <w:rsid w:val="000C7083"/>
    <w:pPr>
      <w:jc w:val="left"/>
    </w:pPr>
    <w:rPr>
      <w:rFonts w:eastAsia="Times New Roman"/>
      <w:color w:val="auto"/>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0">
    <w:name w:val="Нет списка14"/>
    <w:next w:val="a3"/>
    <w:uiPriority w:val="99"/>
    <w:semiHidden/>
    <w:unhideWhenUsed/>
    <w:rsid w:val="00E049A8"/>
  </w:style>
  <w:style w:type="table" w:customStyle="1" w:styleId="141">
    <w:name w:val="Сетка таблицы14"/>
    <w:basedOn w:val="a2"/>
    <w:next w:val="af0"/>
    <w:uiPriority w:val="59"/>
    <w:rsid w:val="00E049A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c">
    <w:name w:val="Body Text 2"/>
    <w:basedOn w:val="a0"/>
    <w:link w:val="2d"/>
    <w:uiPriority w:val="99"/>
    <w:semiHidden/>
    <w:unhideWhenUsed/>
    <w:rsid w:val="00473C2F"/>
    <w:pPr>
      <w:spacing w:after="120" w:line="480" w:lineRule="auto"/>
    </w:pPr>
  </w:style>
  <w:style w:type="character" w:customStyle="1" w:styleId="2d">
    <w:name w:val="Основной текст 2 Знак"/>
    <w:basedOn w:val="a1"/>
    <w:link w:val="2c"/>
    <w:uiPriority w:val="99"/>
    <w:semiHidden/>
    <w:rsid w:val="00473C2F"/>
  </w:style>
  <w:style w:type="character" w:customStyle="1" w:styleId="1f7">
    <w:name w:val="Неразрешенное упоминание1"/>
    <w:basedOn w:val="a1"/>
    <w:uiPriority w:val="99"/>
    <w:semiHidden/>
    <w:unhideWhenUsed/>
    <w:rsid w:val="00901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7371594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4454406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330404119">
      <w:bodyDiv w:val="1"/>
      <w:marLeft w:val="0"/>
      <w:marRight w:val="0"/>
      <w:marTop w:val="0"/>
      <w:marBottom w:val="0"/>
      <w:divBdr>
        <w:top w:val="none" w:sz="0" w:space="0" w:color="auto"/>
        <w:left w:val="none" w:sz="0" w:space="0" w:color="auto"/>
        <w:bottom w:val="none" w:sz="0" w:space="0" w:color="auto"/>
        <w:right w:val="none" w:sz="0" w:space="0" w:color="auto"/>
      </w:divBdr>
    </w:div>
    <w:div w:id="1414468757">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518350581">
      <w:bodyDiv w:val="1"/>
      <w:marLeft w:val="0"/>
      <w:marRight w:val="0"/>
      <w:marTop w:val="0"/>
      <w:marBottom w:val="0"/>
      <w:divBdr>
        <w:top w:val="none" w:sz="0" w:space="0" w:color="auto"/>
        <w:left w:val="none" w:sz="0" w:space="0" w:color="auto"/>
        <w:bottom w:val="none" w:sz="0" w:space="0" w:color="auto"/>
        <w:right w:val="none" w:sz="0" w:space="0" w:color="auto"/>
      </w:divBdr>
    </w:div>
    <w:div w:id="1558466030">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2790274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581AC-FDE7-4C80-98F0-EDCAA3C0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18998</Words>
  <Characters>108290</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2024-03-29T07:32:00Z</cp:lastPrinted>
  <dcterms:created xsi:type="dcterms:W3CDTF">2025-05-15T07:50:00Z</dcterms:created>
  <dcterms:modified xsi:type="dcterms:W3CDTF">2025-05-15T07:50:00Z</dcterms:modified>
</cp:coreProperties>
</file>