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1D4718" w:rsidRPr="001D4718">
        <w:rPr>
          <w:rFonts w:ascii="Times New Roman" w:hAnsi="Times New Roman"/>
          <w:b/>
        </w:rPr>
        <w:t>РЕДУКТОРА ДЛЯ ЗАТВОРА DENDOR DN 600ММ</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74963"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1D4718" w:rsidRPr="001D4718">
              <w:rPr>
                <w:color w:val="0D0D0D" w:themeColor="text1" w:themeTint="F2"/>
                <w:sz w:val="22"/>
                <w:szCs w:val="22"/>
                <w:shd w:val="clear" w:color="auto" w:fill="FFFFFF"/>
              </w:rPr>
              <w:t>редуктора для затвора Dendor DN 600мм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1D4718" w:rsidRPr="001D4718">
              <w:rPr>
                <w:rFonts w:eastAsia="Calibri"/>
                <w:color w:val="auto"/>
                <w:sz w:val="21"/>
                <w:szCs w:val="21"/>
                <w:shd w:val="clear" w:color="auto" w:fill="auto"/>
                <w:lang w:eastAsia="en-US"/>
              </w:rPr>
              <w:t>28.14.20.111 Приводы ручные, редукторы</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1D4718" w:rsidRPr="001D4718">
              <w:rPr>
                <w:rFonts w:eastAsia="Calibri"/>
                <w:bCs/>
                <w:color w:val="auto"/>
                <w:sz w:val="21"/>
                <w:szCs w:val="21"/>
                <w:shd w:val="clear" w:color="auto" w:fill="auto"/>
                <w:lang w:eastAsia="en-US"/>
              </w:rPr>
              <w:t>28.14 Производство арматуры трубопроводной (арматуры)</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7305C4" w:rsidRPr="007305C4">
              <w:rPr>
                <w:rFonts w:ascii="Times New Roman" w:hAnsi="Times New Roman"/>
                <w:sz w:val="21"/>
                <w:szCs w:val="21"/>
              </w:rPr>
              <w:t>Поставка Товара осуществляется в течение 45 (сорока пяти) рабочих дней после  подписания</w:t>
            </w:r>
            <w:r w:rsidR="007305C4">
              <w:rPr>
                <w:rFonts w:ascii="Times New Roman" w:hAnsi="Times New Roman"/>
                <w:sz w:val="21"/>
                <w:szCs w:val="21"/>
              </w:rPr>
              <w:t xml:space="preserve"> </w:t>
            </w:r>
            <w:r w:rsidR="007305C4" w:rsidRPr="007305C4">
              <w:rPr>
                <w:rFonts w:ascii="Times New Roman" w:hAnsi="Times New Roman"/>
                <w:sz w:val="21"/>
                <w:szCs w:val="21"/>
              </w:rPr>
              <w:t>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7305C4" w:rsidRPr="007305C4">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7305C4" w:rsidP="0000000C">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282 568</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восемьдесят две тысячи пятьсот шестьдесят восемь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08</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7305C4"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3 штуки</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7305C4" w:rsidP="005676A0">
            <w:pPr>
              <w:rPr>
                <w:rFonts w:eastAsia="Calibri"/>
                <w:color w:val="auto"/>
                <w:sz w:val="21"/>
                <w:szCs w:val="21"/>
                <w:highlight w:val="yellow"/>
                <w:shd w:val="clear" w:color="auto" w:fill="auto"/>
                <w:lang w:eastAsia="en-US"/>
              </w:rPr>
            </w:pPr>
            <w:r w:rsidRPr="007305C4">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7305C4" w:rsidP="00C650D6">
            <w:pPr>
              <w:rPr>
                <w:rFonts w:eastAsia="Calibri"/>
                <w:color w:val="auto"/>
                <w:sz w:val="21"/>
                <w:szCs w:val="21"/>
                <w:highlight w:val="yellow"/>
                <w:shd w:val="clear" w:color="auto" w:fill="auto"/>
                <w:lang w:eastAsia="en-US"/>
              </w:rPr>
            </w:pPr>
            <w:r w:rsidRPr="007305C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7305C4">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795344">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795344">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795344">
              <w:rPr>
                <w:rFonts w:eastAsia="Calibri"/>
                <w:color w:val="auto"/>
                <w:sz w:val="21"/>
                <w:szCs w:val="21"/>
                <w:shd w:val="clear" w:color="auto" w:fill="auto"/>
                <w:lang w:eastAsia="en-US"/>
              </w:rPr>
              <w:t>05</w:t>
            </w:r>
            <w:r w:rsidRPr="00780BBD">
              <w:rPr>
                <w:rFonts w:eastAsia="Calibri"/>
                <w:color w:val="auto"/>
                <w:sz w:val="21"/>
                <w:szCs w:val="21"/>
                <w:shd w:val="clear" w:color="auto" w:fill="auto"/>
                <w:lang w:eastAsia="en-US"/>
              </w:rPr>
              <w:t xml:space="preserve">» </w:t>
            </w:r>
            <w:r w:rsidR="00795344">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795344">
              <w:rPr>
                <w:rFonts w:eastAsia="Calibri"/>
                <w:b/>
                <w:color w:val="auto"/>
                <w:sz w:val="21"/>
                <w:szCs w:val="21"/>
                <w:shd w:val="clear" w:color="auto" w:fill="auto"/>
                <w:lang w:eastAsia="en-US"/>
              </w:rPr>
              <w:t>28</w:t>
            </w:r>
            <w:r w:rsidRPr="00780BBD">
              <w:rPr>
                <w:rFonts w:eastAsia="Calibri"/>
                <w:b/>
                <w:color w:val="auto"/>
                <w:sz w:val="21"/>
                <w:szCs w:val="21"/>
                <w:shd w:val="clear" w:color="auto" w:fill="auto"/>
                <w:lang w:eastAsia="en-US"/>
              </w:rPr>
              <w:t xml:space="preserve">» </w:t>
            </w:r>
            <w:r w:rsidR="00795344">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795344">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795344">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795344">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795344">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795344">
              <w:rPr>
                <w:rFonts w:eastAsia="Calibri"/>
                <w:b/>
                <w:color w:val="auto"/>
                <w:sz w:val="21"/>
                <w:szCs w:val="21"/>
                <w:shd w:val="clear" w:color="auto" w:fill="auto"/>
                <w:lang w:eastAsia="en-US"/>
              </w:rPr>
              <w:t>12</w:t>
            </w:r>
            <w:r w:rsidRPr="00780BBD">
              <w:rPr>
                <w:rFonts w:eastAsia="Calibri"/>
                <w:b/>
                <w:color w:val="auto"/>
                <w:sz w:val="21"/>
                <w:szCs w:val="21"/>
                <w:shd w:val="clear" w:color="auto" w:fill="auto"/>
                <w:lang w:eastAsia="en-US"/>
              </w:rPr>
              <w:t xml:space="preserve">» </w:t>
            </w:r>
            <w:r w:rsidR="00795344">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795344"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795344"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7305C4" w:rsidRPr="007305C4">
              <w:rPr>
                <w:rFonts w:eastAsia="Calibri"/>
                <w:color w:val="auto"/>
                <w:sz w:val="21"/>
                <w:szCs w:val="21"/>
                <w:shd w:val="clear" w:color="auto" w:fill="auto"/>
                <w:lang w:eastAsia="en-US"/>
              </w:rPr>
              <w:t>14 128 (Четырнадцать тысяч сто двадцать восемь) рублей 40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305C4" w:rsidRPr="007305C4">
              <w:rPr>
                <w:rFonts w:eastAsia="Calibri"/>
                <w:color w:val="auto"/>
                <w:sz w:val="21"/>
                <w:szCs w:val="21"/>
                <w:shd w:val="clear" w:color="auto" w:fill="auto"/>
                <w:lang w:eastAsia="en-US"/>
              </w:rPr>
              <w:t>21 192 (Двадцать одна тысяча</w:t>
            </w:r>
            <w:r w:rsidR="007305C4">
              <w:rPr>
                <w:rFonts w:eastAsia="Calibri"/>
                <w:color w:val="auto"/>
                <w:sz w:val="21"/>
                <w:szCs w:val="21"/>
                <w:shd w:val="clear" w:color="auto" w:fill="auto"/>
                <w:lang w:eastAsia="en-US"/>
              </w:rPr>
              <w:t xml:space="preserve"> </w:t>
            </w:r>
            <w:r w:rsidR="007305C4" w:rsidRPr="007305C4">
              <w:rPr>
                <w:rFonts w:eastAsia="Calibri"/>
                <w:color w:val="auto"/>
                <w:sz w:val="21"/>
                <w:szCs w:val="21"/>
                <w:shd w:val="clear" w:color="auto" w:fill="auto"/>
                <w:lang w:eastAsia="en-US"/>
              </w:rPr>
              <w:t>сто девяносто два) рубля</w:t>
            </w:r>
            <w:r w:rsidR="007305C4">
              <w:rPr>
                <w:rFonts w:eastAsia="Calibri"/>
                <w:color w:val="auto"/>
                <w:sz w:val="21"/>
                <w:szCs w:val="21"/>
                <w:shd w:val="clear" w:color="auto" w:fill="auto"/>
                <w:lang w:eastAsia="en-US"/>
              </w:rPr>
              <w:t xml:space="preserve"> </w:t>
            </w:r>
            <w:r w:rsidR="007305C4" w:rsidRPr="007305C4">
              <w:rPr>
                <w:rFonts w:eastAsia="Calibri"/>
                <w:color w:val="auto"/>
                <w:sz w:val="21"/>
                <w:szCs w:val="21"/>
                <w:shd w:val="clear" w:color="auto" w:fill="auto"/>
                <w:lang w:eastAsia="en-US"/>
              </w:rPr>
              <w:t>60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7305C4" w:rsidRPr="007305C4">
              <w:rPr>
                <w:rFonts w:eastAsia="Calibri"/>
                <w:bCs/>
                <w:color w:val="auto"/>
                <w:sz w:val="21"/>
                <w:szCs w:val="21"/>
                <w:u w:val="single"/>
                <w:shd w:val="clear" w:color="auto" w:fill="auto"/>
                <w:lang w:eastAsia="en-US"/>
              </w:rPr>
              <w:t>«Обеспечение исполнения Договора на</w:t>
            </w:r>
            <w:r w:rsidR="007305C4">
              <w:rPr>
                <w:rFonts w:eastAsia="Calibri"/>
                <w:bCs/>
                <w:color w:val="auto"/>
                <w:sz w:val="21"/>
                <w:szCs w:val="21"/>
                <w:u w:val="single"/>
                <w:shd w:val="clear" w:color="auto" w:fill="auto"/>
                <w:lang w:eastAsia="en-US"/>
              </w:rPr>
              <w:t xml:space="preserve"> </w:t>
            </w:r>
            <w:r w:rsidR="007305C4" w:rsidRPr="007305C4">
              <w:rPr>
                <w:rFonts w:eastAsia="Calibri"/>
                <w:bCs/>
                <w:color w:val="auto"/>
                <w:sz w:val="21"/>
                <w:szCs w:val="21"/>
                <w:u w:val="single"/>
                <w:shd w:val="clear" w:color="auto" w:fill="auto"/>
                <w:lang w:eastAsia="en-US"/>
              </w:rPr>
              <w:t>поставку</w:t>
            </w:r>
            <w:r w:rsidR="007305C4">
              <w:rPr>
                <w:rFonts w:eastAsia="Calibri"/>
                <w:bCs/>
                <w:color w:val="auto"/>
                <w:sz w:val="21"/>
                <w:szCs w:val="21"/>
                <w:u w:val="single"/>
                <w:shd w:val="clear" w:color="auto" w:fill="auto"/>
                <w:lang w:eastAsia="en-US"/>
              </w:rPr>
              <w:t xml:space="preserve"> </w:t>
            </w:r>
            <w:r w:rsidR="007305C4" w:rsidRPr="007305C4">
              <w:rPr>
                <w:rFonts w:eastAsia="Calibri"/>
                <w:bCs/>
                <w:color w:val="auto"/>
                <w:sz w:val="21"/>
                <w:szCs w:val="21"/>
                <w:u w:val="single"/>
                <w:shd w:val="clear" w:color="auto" w:fill="auto"/>
                <w:lang w:eastAsia="en-US"/>
              </w:rPr>
              <w:t xml:space="preserve">редуктора для затвора </w:t>
            </w:r>
            <w:r w:rsidR="007305C4" w:rsidRPr="007305C4">
              <w:rPr>
                <w:rFonts w:eastAsia="Calibri"/>
                <w:bCs/>
                <w:color w:val="auto"/>
                <w:sz w:val="21"/>
                <w:szCs w:val="21"/>
                <w:u w:val="single"/>
                <w:shd w:val="clear" w:color="auto" w:fill="auto"/>
                <w:lang w:val="en-US" w:eastAsia="en-US"/>
              </w:rPr>
              <w:t>DendorDN</w:t>
            </w:r>
            <w:r w:rsidR="007305C4" w:rsidRPr="007305C4">
              <w:rPr>
                <w:rFonts w:eastAsia="Calibri"/>
                <w:bCs/>
                <w:color w:val="auto"/>
                <w:sz w:val="21"/>
                <w:szCs w:val="21"/>
                <w:u w:val="single"/>
                <w:shd w:val="clear" w:color="auto" w:fill="auto"/>
                <w:lang w:eastAsia="en-US"/>
              </w:rPr>
              <w:t xml:space="preserve"> 600</w:t>
            </w:r>
            <w:r w:rsidR="007305C4" w:rsidRPr="007305C4">
              <w:rPr>
                <w:rFonts w:eastAsia="Calibri"/>
                <w:bCs/>
                <w:color w:val="auto"/>
                <w:sz w:val="21"/>
                <w:szCs w:val="21"/>
                <w:u w:val="single"/>
                <w:shd w:val="clear" w:color="auto" w:fill="auto"/>
                <w:lang w:val="en-US" w:eastAsia="en-US"/>
              </w:rPr>
              <w:t>mm</w:t>
            </w:r>
            <w:r w:rsidR="007305C4" w:rsidRPr="007305C4">
              <w:rPr>
                <w:rFonts w:eastAsia="Calibri"/>
                <w:bCs/>
                <w:color w:val="auto"/>
                <w:sz w:val="21"/>
                <w:szCs w:val="21"/>
                <w:u w:val="single"/>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152C71" w:rsidRDefault="00152C71" w:rsidP="00154089">
      <w:pPr>
        <w:keepNext/>
        <w:keepLines/>
        <w:widowControl w:val="0"/>
        <w:ind w:firstLine="709"/>
        <w:jc w:val="center"/>
        <w:rPr>
          <w:rFonts w:eastAsia="Calibri"/>
          <w:b/>
          <w:color w:val="auto"/>
          <w:shd w:val="clear" w:color="auto" w:fill="auto"/>
          <w:lang w:eastAsia="en-US"/>
        </w:rPr>
      </w:pPr>
    </w:p>
    <w:p w:rsidR="007305C4" w:rsidRPr="007305C4" w:rsidRDefault="007305C4" w:rsidP="007305C4">
      <w:pPr>
        <w:numPr>
          <w:ilvl w:val="0"/>
          <w:numId w:val="4"/>
        </w:numPr>
        <w:tabs>
          <w:tab w:val="clear" w:pos="786"/>
          <w:tab w:val="num" w:pos="720"/>
        </w:tabs>
        <w:suppressAutoHyphens/>
        <w:ind w:left="720"/>
        <w:jc w:val="left"/>
        <w:rPr>
          <w:rFonts w:eastAsia="Times New Roman"/>
          <w:b/>
          <w:color w:val="auto"/>
          <w:sz w:val="22"/>
          <w:szCs w:val="22"/>
          <w:shd w:val="clear" w:color="auto" w:fill="auto"/>
          <w:lang w:eastAsia="zh-CN"/>
        </w:rPr>
      </w:pPr>
      <w:r w:rsidRPr="007305C4">
        <w:rPr>
          <w:rFonts w:eastAsia="Times New Roman"/>
          <w:b/>
          <w:color w:val="auto"/>
          <w:sz w:val="22"/>
          <w:szCs w:val="22"/>
          <w:shd w:val="clear" w:color="auto" w:fill="auto"/>
          <w:lang w:eastAsia="zh-CN"/>
        </w:rPr>
        <w:t>Описание объекта закупки:</w:t>
      </w:r>
    </w:p>
    <w:tbl>
      <w:tblPr>
        <w:tblW w:w="10890" w:type="dxa"/>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7"/>
        <w:gridCol w:w="2268"/>
        <w:gridCol w:w="5098"/>
        <w:gridCol w:w="709"/>
        <w:gridCol w:w="850"/>
        <w:gridCol w:w="1418"/>
      </w:tblGrid>
      <w:tr w:rsidR="007305C4" w:rsidRPr="007305C4" w:rsidTr="007305C4">
        <w:trPr>
          <w:trHeight w:val="675"/>
        </w:trPr>
        <w:tc>
          <w:tcPr>
            <w:tcW w:w="547" w:type="dxa"/>
            <w:shd w:val="clear" w:color="auto" w:fill="auto"/>
          </w:tcPr>
          <w:p w:rsidR="007305C4" w:rsidRPr="007305C4" w:rsidRDefault="007305C4" w:rsidP="007305C4">
            <w:pPr>
              <w:suppressAutoHyphens/>
              <w:autoSpaceDE w:val="0"/>
              <w:snapToGrid w:val="0"/>
              <w:jc w:val="center"/>
              <w:rPr>
                <w:rFonts w:eastAsia="Times New Roman"/>
                <w:color w:val="auto"/>
                <w:sz w:val="22"/>
                <w:szCs w:val="22"/>
                <w:shd w:val="clear" w:color="auto" w:fill="auto"/>
                <w:lang w:eastAsia="zh-CN"/>
              </w:rPr>
            </w:pPr>
            <w:r w:rsidRPr="007305C4">
              <w:rPr>
                <w:rFonts w:eastAsia="Arial"/>
                <w:color w:val="000000"/>
                <w:sz w:val="22"/>
                <w:szCs w:val="22"/>
                <w:shd w:val="clear" w:color="auto" w:fill="auto"/>
                <w:lang w:eastAsia="zh-CN"/>
              </w:rPr>
              <w:t>№</w:t>
            </w:r>
          </w:p>
          <w:p w:rsidR="007305C4" w:rsidRPr="007305C4" w:rsidRDefault="007305C4" w:rsidP="007305C4">
            <w:pPr>
              <w:suppressAutoHyphens/>
              <w:autoSpaceDE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п.п.</w:t>
            </w:r>
          </w:p>
        </w:tc>
        <w:tc>
          <w:tcPr>
            <w:tcW w:w="2268" w:type="dxa"/>
            <w:shd w:val="clear" w:color="auto" w:fill="auto"/>
          </w:tcPr>
          <w:p w:rsidR="007305C4" w:rsidRPr="007305C4" w:rsidRDefault="007305C4" w:rsidP="007305C4">
            <w:pPr>
              <w:suppressAutoHyphens/>
              <w:autoSpaceDE w:val="0"/>
              <w:snapToGrid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Наименование товара</w:t>
            </w:r>
          </w:p>
        </w:tc>
        <w:tc>
          <w:tcPr>
            <w:tcW w:w="5098" w:type="dxa"/>
            <w:shd w:val="clear" w:color="auto" w:fill="auto"/>
          </w:tcPr>
          <w:p w:rsidR="007305C4" w:rsidRPr="007305C4" w:rsidRDefault="007305C4" w:rsidP="007305C4">
            <w:pPr>
              <w:suppressAutoHyphens/>
              <w:autoSpaceDE w:val="0"/>
              <w:snapToGrid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Характеристика товара</w:t>
            </w:r>
          </w:p>
        </w:tc>
        <w:tc>
          <w:tcPr>
            <w:tcW w:w="709" w:type="dxa"/>
            <w:shd w:val="clear" w:color="auto" w:fill="auto"/>
          </w:tcPr>
          <w:p w:rsidR="007305C4" w:rsidRPr="007305C4" w:rsidRDefault="007305C4" w:rsidP="007305C4">
            <w:pPr>
              <w:suppressAutoHyphens/>
              <w:autoSpaceDE w:val="0"/>
              <w:snapToGrid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 xml:space="preserve"> Ед.</w:t>
            </w:r>
          </w:p>
          <w:p w:rsidR="007305C4" w:rsidRPr="007305C4" w:rsidRDefault="007305C4" w:rsidP="007305C4">
            <w:pPr>
              <w:suppressAutoHyphens/>
              <w:autoSpaceDE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 xml:space="preserve">изм </w:t>
            </w:r>
          </w:p>
        </w:tc>
        <w:tc>
          <w:tcPr>
            <w:tcW w:w="850" w:type="dxa"/>
            <w:shd w:val="clear" w:color="auto" w:fill="auto"/>
          </w:tcPr>
          <w:p w:rsidR="007305C4" w:rsidRPr="007305C4" w:rsidRDefault="007305C4" w:rsidP="007305C4">
            <w:pPr>
              <w:suppressAutoHyphens/>
              <w:autoSpaceDE w:val="0"/>
              <w:snapToGrid w:val="0"/>
              <w:jc w:val="center"/>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 xml:space="preserve"> Кол-во </w:t>
            </w:r>
          </w:p>
        </w:tc>
        <w:tc>
          <w:tcPr>
            <w:tcW w:w="1418" w:type="dxa"/>
            <w:shd w:val="clear" w:color="auto" w:fill="auto"/>
          </w:tcPr>
          <w:p w:rsidR="007305C4" w:rsidRPr="007305C4" w:rsidRDefault="007305C4" w:rsidP="007305C4">
            <w:pPr>
              <w:suppressAutoHyphens/>
              <w:autoSpaceDE w:val="0"/>
              <w:snapToGrid w:val="0"/>
              <w:ind w:right="-510"/>
              <w:jc w:val="left"/>
              <w:rPr>
                <w:rFonts w:eastAsia="Times New Roman"/>
                <w:color w:val="auto"/>
                <w:sz w:val="22"/>
                <w:szCs w:val="22"/>
                <w:shd w:val="clear" w:color="auto" w:fill="auto"/>
                <w:lang w:eastAsia="zh-CN"/>
              </w:rPr>
            </w:pPr>
            <w:r w:rsidRPr="007305C4">
              <w:rPr>
                <w:rFonts w:eastAsia="Times New Roman"/>
                <w:color w:val="000000"/>
                <w:sz w:val="22"/>
                <w:szCs w:val="22"/>
                <w:shd w:val="clear" w:color="auto" w:fill="auto"/>
                <w:lang w:eastAsia="zh-CN"/>
              </w:rPr>
              <w:t xml:space="preserve">   ОКПД2</w:t>
            </w:r>
          </w:p>
        </w:tc>
      </w:tr>
      <w:tr w:rsidR="007305C4" w:rsidRPr="007305C4" w:rsidTr="007305C4">
        <w:tblPrEx>
          <w:tblCellMar>
            <w:left w:w="30" w:type="dxa"/>
            <w:right w:w="30" w:type="dxa"/>
          </w:tblCellMar>
        </w:tblPrEx>
        <w:trPr>
          <w:trHeight w:val="1845"/>
        </w:trPr>
        <w:tc>
          <w:tcPr>
            <w:tcW w:w="547" w:type="dxa"/>
            <w:shd w:val="clear" w:color="auto" w:fill="auto"/>
          </w:tcPr>
          <w:p w:rsidR="007305C4" w:rsidRPr="007305C4" w:rsidRDefault="007305C4" w:rsidP="007305C4">
            <w:pPr>
              <w:suppressAutoHyphens/>
              <w:autoSpaceDE w:val="0"/>
              <w:jc w:val="center"/>
              <w:rPr>
                <w:rFonts w:eastAsia="Times New Roman"/>
                <w:color w:val="auto"/>
                <w:sz w:val="22"/>
                <w:szCs w:val="22"/>
                <w:shd w:val="clear" w:color="auto" w:fill="auto"/>
                <w:lang w:eastAsia="zh-CN"/>
              </w:rPr>
            </w:pPr>
            <w:r w:rsidRPr="007305C4">
              <w:rPr>
                <w:rFonts w:eastAsia="Times New Roman"/>
                <w:color w:val="auto"/>
                <w:sz w:val="22"/>
                <w:szCs w:val="22"/>
                <w:shd w:val="clear" w:color="auto" w:fill="auto"/>
                <w:lang w:eastAsia="zh-CN"/>
              </w:rPr>
              <w:t>1</w:t>
            </w:r>
          </w:p>
        </w:tc>
        <w:tc>
          <w:tcPr>
            <w:tcW w:w="2268" w:type="dxa"/>
            <w:shd w:val="clear" w:color="auto" w:fill="auto"/>
          </w:tcPr>
          <w:p w:rsidR="007305C4" w:rsidRPr="007305C4" w:rsidRDefault="007305C4" w:rsidP="007305C4">
            <w:pPr>
              <w:suppressAutoHyphens/>
              <w:autoSpaceDE w:val="0"/>
              <w:jc w:val="left"/>
              <w:rPr>
                <w:rFonts w:eastAsia="Times New Roman"/>
                <w:color w:val="000000"/>
                <w:sz w:val="22"/>
                <w:szCs w:val="22"/>
                <w:shd w:val="clear" w:color="auto" w:fill="FFFFFF"/>
                <w:lang w:eastAsia="zh-CN"/>
              </w:rPr>
            </w:pPr>
            <w:r w:rsidRPr="007305C4">
              <w:rPr>
                <w:rFonts w:eastAsia="Times New Roman"/>
                <w:color w:val="000000"/>
                <w:sz w:val="22"/>
                <w:szCs w:val="22"/>
                <w:shd w:val="clear" w:color="auto" w:fill="FFFFFF"/>
                <w:lang w:eastAsia="zh-CN"/>
              </w:rPr>
              <w:t xml:space="preserve">Редуктор для затвора </w:t>
            </w:r>
            <w:r w:rsidRPr="007305C4">
              <w:rPr>
                <w:rFonts w:eastAsia="Times New Roman"/>
                <w:color w:val="000000"/>
                <w:sz w:val="22"/>
                <w:szCs w:val="22"/>
                <w:shd w:val="clear" w:color="auto" w:fill="FFFFFF"/>
                <w:lang w:val="en-US" w:eastAsia="zh-CN"/>
              </w:rPr>
              <w:t>Dendor</w:t>
            </w:r>
            <w:r w:rsidRPr="007305C4">
              <w:rPr>
                <w:rFonts w:eastAsia="Times New Roman"/>
                <w:color w:val="000000"/>
                <w:sz w:val="22"/>
                <w:szCs w:val="22"/>
                <w:shd w:val="clear" w:color="auto" w:fill="FFFFFF"/>
                <w:lang w:eastAsia="zh-CN"/>
              </w:rPr>
              <w:t xml:space="preserve"> </w:t>
            </w:r>
            <w:r w:rsidRPr="007305C4">
              <w:rPr>
                <w:rFonts w:eastAsia="Times New Roman"/>
                <w:color w:val="000000"/>
                <w:sz w:val="22"/>
                <w:szCs w:val="22"/>
                <w:shd w:val="clear" w:color="auto" w:fill="FFFFFF"/>
                <w:lang w:val="en-US" w:eastAsia="zh-CN"/>
              </w:rPr>
              <w:t>Mod</w:t>
            </w:r>
            <w:r w:rsidRPr="007305C4">
              <w:rPr>
                <w:rFonts w:eastAsia="Times New Roman"/>
                <w:color w:val="000000"/>
                <w:sz w:val="22"/>
                <w:szCs w:val="22"/>
                <w:shd w:val="clear" w:color="auto" w:fill="FFFFFF"/>
                <w:lang w:eastAsia="zh-CN"/>
              </w:rPr>
              <w:t>: 021</w:t>
            </w:r>
            <w:r w:rsidRPr="007305C4">
              <w:rPr>
                <w:rFonts w:eastAsia="Times New Roman"/>
                <w:color w:val="000000"/>
                <w:sz w:val="22"/>
                <w:szCs w:val="22"/>
                <w:shd w:val="clear" w:color="auto" w:fill="FFFFFF"/>
                <w:lang w:val="en-US" w:eastAsia="zh-CN"/>
              </w:rPr>
              <w:t>F</w:t>
            </w:r>
            <w:r w:rsidRPr="007305C4">
              <w:rPr>
                <w:rFonts w:eastAsia="Times New Roman"/>
                <w:color w:val="000000"/>
                <w:sz w:val="22"/>
                <w:szCs w:val="22"/>
                <w:shd w:val="clear" w:color="auto" w:fill="FFFFFF"/>
                <w:lang w:eastAsia="zh-CN"/>
              </w:rPr>
              <w:t xml:space="preserve">  </w:t>
            </w:r>
            <w:r w:rsidRPr="007305C4">
              <w:rPr>
                <w:rFonts w:eastAsia="Times New Roman"/>
                <w:color w:val="000000"/>
                <w:sz w:val="22"/>
                <w:szCs w:val="22"/>
                <w:shd w:val="clear" w:color="auto" w:fill="FFFFFF"/>
                <w:lang w:val="en-US" w:eastAsia="zh-CN"/>
              </w:rPr>
              <w:t>DN</w:t>
            </w:r>
            <w:r w:rsidRPr="007305C4">
              <w:rPr>
                <w:rFonts w:eastAsia="Times New Roman"/>
                <w:color w:val="000000"/>
                <w:sz w:val="22"/>
                <w:szCs w:val="22"/>
                <w:shd w:val="clear" w:color="auto" w:fill="FFFFFF"/>
                <w:lang w:eastAsia="zh-CN"/>
              </w:rPr>
              <w:t>600</w:t>
            </w:r>
            <w:r w:rsidRPr="007305C4">
              <w:rPr>
                <w:rFonts w:eastAsia="Times New Roman"/>
                <w:color w:val="000000"/>
                <w:sz w:val="22"/>
                <w:szCs w:val="22"/>
                <w:shd w:val="clear" w:color="auto" w:fill="FFFFFF"/>
                <w:lang w:val="en-US" w:eastAsia="zh-CN"/>
              </w:rPr>
              <w:t>mm</w:t>
            </w:r>
          </w:p>
          <w:p w:rsidR="007305C4" w:rsidRPr="007305C4" w:rsidRDefault="007305C4" w:rsidP="007305C4">
            <w:pPr>
              <w:suppressAutoHyphens/>
              <w:autoSpaceDE w:val="0"/>
              <w:jc w:val="left"/>
              <w:rPr>
                <w:rFonts w:eastAsia="Times New Roman"/>
                <w:color w:val="000000"/>
                <w:sz w:val="22"/>
                <w:szCs w:val="22"/>
                <w:shd w:val="clear" w:color="auto" w:fill="FFFFFF"/>
                <w:lang w:eastAsia="zh-CN"/>
              </w:rPr>
            </w:pPr>
          </w:p>
        </w:tc>
        <w:tc>
          <w:tcPr>
            <w:tcW w:w="5098" w:type="dxa"/>
            <w:shd w:val="clear" w:color="auto" w:fill="auto"/>
          </w:tcPr>
          <w:p w:rsidR="007305C4" w:rsidRPr="007305C4" w:rsidRDefault="007305C4" w:rsidP="007305C4">
            <w:pPr>
              <w:shd w:val="clear" w:color="auto" w:fill="FFFFFF"/>
              <w:spacing w:line="216" w:lineRule="atLeast"/>
              <w:ind w:right="112"/>
              <w:rPr>
                <w:rFonts w:eastAsia="Times New Roman"/>
                <w:b/>
                <w:bCs/>
                <w:color w:val="000000"/>
                <w:sz w:val="22"/>
                <w:szCs w:val="22"/>
                <w:shd w:val="clear" w:color="auto" w:fill="auto"/>
              </w:rPr>
            </w:pPr>
            <w:r w:rsidRPr="007305C4">
              <w:rPr>
                <w:rFonts w:eastAsia="Times New Roman"/>
                <w:b/>
                <w:bCs/>
                <w:color w:val="000000"/>
                <w:sz w:val="22"/>
                <w:szCs w:val="22"/>
                <w:shd w:val="clear" w:color="auto" w:fill="auto"/>
              </w:rPr>
              <w:t>Применение:</w:t>
            </w:r>
          </w:p>
          <w:p w:rsidR="007305C4" w:rsidRPr="007305C4" w:rsidRDefault="007305C4" w:rsidP="007305C4">
            <w:pPr>
              <w:shd w:val="clear" w:color="auto" w:fill="FFFFFF"/>
              <w:spacing w:line="216" w:lineRule="atLeast"/>
              <w:ind w:right="112"/>
              <w:rPr>
                <w:rFonts w:eastAsia="Times New Roman"/>
                <w:color w:val="212529"/>
                <w:sz w:val="22"/>
                <w:szCs w:val="22"/>
                <w:shd w:val="clear" w:color="auto" w:fill="auto"/>
              </w:rPr>
            </w:pPr>
            <w:r w:rsidRPr="007305C4">
              <w:rPr>
                <w:rFonts w:eastAsia="Times New Roman"/>
                <w:color w:val="212529"/>
                <w:sz w:val="22"/>
                <w:szCs w:val="22"/>
                <w:shd w:val="clear" w:color="auto" w:fill="auto"/>
              </w:rPr>
              <w:t xml:space="preserve">   Для Управления четверть оборотной запорной арматурой – затвор </w:t>
            </w:r>
            <w:r w:rsidRPr="007305C4">
              <w:rPr>
                <w:rFonts w:eastAsia="Times New Roman"/>
                <w:color w:val="212529"/>
                <w:sz w:val="22"/>
                <w:szCs w:val="22"/>
                <w:shd w:val="clear" w:color="auto" w:fill="auto"/>
                <w:lang w:val="en-US"/>
              </w:rPr>
              <w:t>DENDOR</w:t>
            </w:r>
            <w:r w:rsidRPr="007305C4">
              <w:rPr>
                <w:rFonts w:eastAsia="Times New Roman"/>
                <w:color w:val="212529"/>
                <w:sz w:val="22"/>
                <w:szCs w:val="22"/>
                <w:shd w:val="clear" w:color="auto" w:fill="auto"/>
              </w:rPr>
              <w:t xml:space="preserve"> </w:t>
            </w:r>
            <w:r w:rsidRPr="007305C4">
              <w:rPr>
                <w:rFonts w:eastAsia="Times New Roman"/>
                <w:color w:val="212529"/>
                <w:sz w:val="22"/>
                <w:szCs w:val="22"/>
                <w:shd w:val="clear" w:color="auto" w:fill="auto"/>
                <w:lang w:val="en-US"/>
              </w:rPr>
              <w:t>DN</w:t>
            </w:r>
            <w:r w:rsidRPr="007305C4">
              <w:rPr>
                <w:rFonts w:eastAsia="Times New Roman"/>
                <w:color w:val="212529"/>
                <w:sz w:val="22"/>
                <w:szCs w:val="22"/>
                <w:shd w:val="clear" w:color="auto" w:fill="auto"/>
              </w:rPr>
              <w:t xml:space="preserve"> 600</w:t>
            </w:r>
            <w:r w:rsidRPr="007305C4">
              <w:rPr>
                <w:rFonts w:eastAsia="Times New Roman"/>
                <w:color w:val="212529"/>
                <w:sz w:val="22"/>
                <w:szCs w:val="22"/>
                <w:shd w:val="clear" w:color="auto" w:fill="auto"/>
                <w:lang w:val="en-US"/>
              </w:rPr>
              <w:t>mm</w:t>
            </w:r>
            <w:r w:rsidRPr="007305C4">
              <w:rPr>
                <w:rFonts w:eastAsia="Times New Roman"/>
                <w:color w:val="212529"/>
                <w:sz w:val="22"/>
                <w:szCs w:val="22"/>
                <w:shd w:val="clear" w:color="auto" w:fill="auto"/>
              </w:rPr>
              <w:t xml:space="preserve">                       </w:t>
            </w:r>
          </w:p>
          <w:p w:rsidR="007305C4" w:rsidRPr="007305C4" w:rsidRDefault="007305C4" w:rsidP="007305C4">
            <w:pPr>
              <w:shd w:val="clear" w:color="auto" w:fill="FFFFFF"/>
              <w:spacing w:line="216" w:lineRule="atLeast"/>
              <w:ind w:right="112"/>
              <w:rPr>
                <w:rFonts w:eastAsia="Times New Roman"/>
                <w:color w:val="212529"/>
                <w:sz w:val="22"/>
                <w:szCs w:val="22"/>
                <w:shd w:val="clear" w:color="auto" w:fill="auto"/>
              </w:rPr>
            </w:pPr>
          </w:p>
          <w:p w:rsidR="007305C4" w:rsidRPr="007305C4" w:rsidRDefault="007305C4" w:rsidP="007305C4">
            <w:pPr>
              <w:shd w:val="clear" w:color="auto" w:fill="FFFFFF"/>
              <w:spacing w:line="216" w:lineRule="atLeast"/>
              <w:ind w:right="112"/>
              <w:rPr>
                <w:rFonts w:eastAsia="Times New Roman"/>
                <w:b/>
                <w:bCs/>
                <w:color w:val="000000"/>
                <w:sz w:val="22"/>
                <w:szCs w:val="22"/>
                <w:shd w:val="clear" w:color="auto" w:fill="FFFFFF"/>
              </w:rPr>
            </w:pPr>
            <w:r w:rsidRPr="007305C4">
              <w:rPr>
                <w:rFonts w:eastAsia="Times New Roman"/>
                <w:b/>
                <w:bCs/>
                <w:color w:val="000000"/>
                <w:sz w:val="22"/>
                <w:szCs w:val="22"/>
                <w:shd w:val="clear" w:color="auto" w:fill="FFFFFF"/>
              </w:rPr>
              <w:t>Описание:</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
                <w:bCs/>
                <w:color w:val="000000"/>
                <w:sz w:val="22"/>
                <w:szCs w:val="22"/>
                <w:shd w:val="clear" w:color="auto" w:fill="FFFFFF"/>
              </w:rPr>
              <w:t xml:space="preserve">  </w:t>
            </w:r>
            <w:r w:rsidRPr="007305C4">
              <w:rPr>
                <w:rFonts w:eastAsia="Times New Roman"/>
                <w:bCs/>
                <w:color w:val="000000"/>
                <w:sz w:val="22"/>
                <w:szCs w:val="22"/>
                <w:shd w:val="clear" w:color="auto" w:fill="FFFFFF"/>
              </w:rPr>
              <w:t xml:space="preserve">Редуктор со штурвалом, чугунный, четверть оборотный, диаметр насадки на вал затвора </w:t>
            </w:r>
            <w:r w:rsidRPr="007305C4">
              <w:rPr>
                <w:rFonts w:eastAsia="Times New Roman"/>
                <w:bCs/>
                <w:color w:val="000000"/>
                <w:sz w:val="22"/>
                <w:szCs w:val="22"/>
                <w:shd w:val="clear" w:color="auto" w:fill="FFFFFF"/>
                <w:lang w:val="en-US"/>
              </w:rPr>
              <w:t>D</w:t>
            </w:r>
            <w:r w:rsidRPr="007305C4">
              <w:rPr>
                <w:rFonts w:eastAsia="Times New Roman"/>
                <w:bCs/>
                <w:color w:val="000000"/>
                <w:sz w:val="22"/>
                <w:szCs w:val="22"/>
                <w:shd w:val="clear" w:color="auto" w:fill="FFFFFF"/>
              </w:rPr>
              <w:t>= 51</w:t>
            </w:r>
            <w:r w:rsidRPr="007305C4">
              <w:rPr>
                <w:rFonts w:eastAsia="Times New Roman"/>
                <w:bCs/>
                <w:color w:val="000000"/>
                <w:sz w:val="22"/>
                <w:szCs w:val="22"/>
                <w:shd w:val="clear" w:color="auto" w:fill="FFFFFF"/>
                <w:lang w:val="en-US"/>
              </w:rPr>
              <w:t>mm</w:t>
            </w:r>
            <w:r w:rsidRPr="007305C4">
              <w:rPr>
                <w:rFonts w:eastAsia="Times New Roman"/>
                <w:bCs/>
                <w:color w:val="000000"/>
                <w:sz w:val="22"/>
                <w:szCs w:val="22"/>
                <w:shd w:val="clear" w:color="auto" w:fill="FFFFFF"/>
              </w:rPr>
              <w:t xml:space="preserve">. </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Cs/>
                <w:color w:val="000000"/>
                <w:sz w:val="22"/>
                <w:szCs w:val="22"/>
                <w:shd w:val="clear" w:color="auto" w:fill="FFFFFF"/>
              </w:rPr>
              <w:t>Передаточной число – 640:1</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Cs/>
                <w:color w:val="000000"/>
                <w:sz w:val="22"/>
                <w:szCs w:val="22"/>
                <w:shd w:val="clear" w:color="auto" w:fill="FFFFFF"/>
              </w:rPr>
              <w:t>Момент входной – 52</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Cs/>
                <w:color w:val="000000"/>
                <w:sz w:val="22"/>
                <w:szCs w:val="22"/>
                <w:shd w:val="clear" w:color="auto" w:fill="FFFFFF"/>
              </w:rPr>
              <w:t xml:space="preserve">Момент выходной – 4000 </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Cs/>
                <w:color w:val="000000"/>
                <w:sz w:val="22"/>
                <w:szCs w:val="22"/>
                <w:shd w:val="clear" w:color="auto" w:fill="FFFFFF"/>
              </w:rPr>
              <w:t xml:space="preserve">Степень защиты – </w:t>
            </w:r>
            <w:r w:rsidRPr="007305C4">
              <w:rPr>
                <w:rFonts w:eastAsia="Times New Roman"/>
                <w:bCs/>
                <w:color w:val="000000"/>
                <w:sz w:val="22"/>
                <w:szCs w:val="22"/>
                <w:shd w:val="clear" w:color="auto" w:fill="FFFFFF"/>
                <w:lang w:val="en-US"/>
              </w:rPr>
              <w:t>IP</w:t>
            </w:r>
            <w:r w:rsidRPr="007305C4">
              <w:rPr>
                <w:rFonts w:eastAsia="Times New Roman"/>
                <w:bCs/>
                <w:color w:val="000000"/>
                <w:sz w:val="22"/>
                <w:szCs w:val="22"/>
                <w:shd w:val="clear" w:color="auto" w:fill="FFFFFF"/>
              </w:rPr>
              <w:t xml:space="preserve"> 54 </w:t>
            </w:r>
          </w:p>
          <w:p w:rsidR="007305C4" w:rsidRPr="007305C4" w:rsidRDefault="007305C4" w:rsidP="007305C4">
            <w:pPr>
              <w:shd w:val="clear" w:color="auto" w:fill="FFFFFF"/>
              <w:spacing w:line="216" w:lineRule="atLeast"/>
              <w:ind w:right="112"/>
              <w:rPr>
                <w:rFonts w:eastAsia="Times New Roman"/>
                <w:bCs/>
                <w:color w:val="000000"/>
                <w:sz w:val="22"/>
                <w:szCs w:val="22"/>
                <w:shd w:val="clear" w:color="auto" w:fill="FFFFFF"/>
              </w:rPr>
            </w:pPr>
            <w:r w:rsidRPr="007305C4">
              <w:rPr>
                <w:rFonts w:eastAsia="Times New Roman"/>
                <w:bCs/>
                <w:color w:val="000000"/>
                <w:sz w:val="22"/>
                <w:szCs w:val="22"/>
                <w:shd w:val="clear" w:color="auto" w:fill="FFFFFF"/>
              </w:rPr>
              <w:t>Масса – 50 кг</w:t>
            </w:r>
          </w:p>
        </w:tc>
        <w:tc>
          <w:tcPr>
            <w:tcW w:w="709" w:type="dxa"/>
            <w:shd w:val="clear" w:color="auto" w:fill="auto"/>
          </w:tcPr>
          <w:p w:rsidR="007305C4" w:rsidRPr="007305C4" w:rsidRDefault="007305C4" w:rsidP="007305C4">
            <w:pPr>
              <w:suppressAutoHyphens/>
              <w:autoSpaceDE w:val="0"/>
              <w:jc w:val="center"/>
              <w:rPr>
                <w:rFonts w:eastAsia="Times New Roman"/>
                <w:color w:val="auto"/>
                <w:sz w:val="22"/>
                <w:szCs w:val="22"/>
                <w:shd w:val="clear" w:color="auto" w:fill="auto"/>
                <w:lang w:eastAsia="zh-CN"/>
              </w:rPr>
            </w:pPr>
            <w:r w:rsidRPr="007305C4">
              <w:rPr>
                <w:rFonts w:eastAsia="Times New Roman"/>
                <w:color w:val="auto"/>
                <w:sz w:val="22"/>
                <w:szCs w:val="22"/>
                <w:shd w:val="clear" w:color="auto" w:fill="auto"/>
                <w:lang w:eastAsia="zh-CN"/>
              </w:rPr>
              <w:t>шт</w:t>
            </w:r>
          </w:p>
        </w:tc>
        <w:tc>
          <w:tcPr>
            <w:tcW w:w="850" w:type="dxa"/>
            <w:shd w:val="clear" w:color="auto" w:fill="auto"/>
          </w:tcPr>
          <w:p w:rsidR="007305C4" w:rsidRPr="007305C4" w:rsidRDefault="007305C4" w:rsidP="007305C4">
            <w:pPr>
              <w:suppressAutoHyphens/>
              <w:autoSpaceDE w:val="0"/>
              <w:jc w:val="center"/>
              <w:rPr>
                <w:rFonts w:eastAsia="Times New Roman"/>
                <w:color w:val="auto"/>
                <w:sz w:val="22"/>
                <w:szCs w:val="22"/>
                <w:shd w:val="clear" w:color="auto" w:fill="auto"/>
                <w:lang w:eastAsia="zh-CN"/>
              </w:rPr>
            </w:pPr>
            <w:r w:rsidRPr="007305C4">
              <w:rPr>
                <w:rFonts w:eastAsia="Times New Roman"/>
                <w:color w:val="auto"/>
                <w:sz w:val="22"/>
                <w:szCs w:val="22"/>
                <w:shd w:val="clear" w:color="auto" w:fill="auto"/>
                <w:lang w:eastAsia="zh-CN"/>
              </w:rPr>
              <w:t>3</w:t>
            </w:r>
          </w:p>
        </w:tc>
        <w:tc>
          <w:tcPr>
            <w:tcW w:w="1418" w:type="dxa"/>
            <w:shd w:val="clear" w:color="auto" w:fill="auto"/>
          </w:tcPr>
          <w:p w:rsidR="007305C4" w:rsidRPr="007305C4" w:rsidRDefault="007305C4" w:rsidP="007305C4">
            <w:pPr>
              <w:suppressAutoHyphens/>
              <w:autoSpaceDE w:val="0"/>
              <w:snapToGrid w:val="0"/>
              <w:jc w:val="left"/>
              <w:rPr>
                <w:rFonts w:eastAsia="Times New Roman"/>
                <w:color w:val="auto"/>
                <w:sz w:val="22"/>
                <w:szCs w:val="22"/>
                <w:shd w:val="clear" w:color="auto" w:fill="auto"/>
                <w:lang w:eastAsia="zh-CN"/>
              </w:rPr>
            </w:pPr>
            <w:r w:rsidRPr="007305C4">
              <w:rPr>
                <w:rFonts w:eastAsia="Times New Roman"/>
                <w:bCs/>
                <w:color w:val="auto"/>
                <w:sz w:val="22"/>
                <w:szCs w:val="22"/>
                <w:shd w:val="clear" w:color="auto" w:fill="auto"/>
                <w:lang w:eastAsia="zh-CN"/>
              </w:rPr>
              <w:t>28.14.20.111</w:t>
            </w:r>
            <w:r w:rsidRPr="007305C4">
              <w:rPr>
                <w:rFonts w:eastAsia="Times New Roman"/>
                <w:color w:val="auto"/>
                <w:sz w:val="22"/>
                <w:szCs w:val="22"/>
                <w:shd w:val="clear" w:color="auto" w:fill="auto"/>
                <w:lang w:eastAsia="zh-CN"/>
              </w:rPr>
              <w:t xml:space="preserve"> - </w:t>
            </w:r>
            <w:hyperlink r:id="rId9" w:history="1">
              <w:r w:rsidRPr="007305C4">
                <w:rPr>
                  <w:rFonts w:eastAsia="Times New Roman"/>
                  <w:color w:val="212529"/>
                  <w:sz w:val="22"/>
                  <w:szCs w:val="22"/>
                  <w:shd w:val="clear" w:color="auto" w:fill="auto"/>
                </w:rPr>
                <w:t>Приводы ручные, редукторы</w:t>
              </w:r>
            </w:hyperlink>
          </w:p>
        </w:tc>
      </w:tr>
    </w:tbl>
    <w:p w:rsidR="007305C4" w:rsidRPr="007305C4" w:rsidRDefault="007305C4" w:rsidP="007305C4">
      <w:pPr>
        <w:suppressAutoHyphens/>
        <w:ind w:left="360"/>
        <w:jc w:val="left"/>
        <w:rPr>
          <w:rFonts w:eastAsia="Times New Roman"/>
          <w:b/>
          <w:color w:val="auto"/>
          <w:sz w:val="22"/>
          <w:szCs w:val="22"/>
          <w:shd w:val="clear" w:color="auto" w:fill="auto"/>
          <w:lang w:eastAsia="zh-CN"/>
        </w:rPr>
      </w:pPr>
    </w:p>
    <w:p w:rsidR="007305C4" w:rsidRPr="007305C4" w:rsidRDefault="007305C4" w:rsidP="007305C4">
      <w:pPr>
        <w:suppressAutoHyphens/>
        <w:ind w:left="360"/>
        <w:jc w:val="left"/>
        <w:rPr>
          <w:rFonts w:eastAsia="Times New Roman"/>
          <w:color w:val="auto"/>
          <w:shd w:val="clear" w:color="auto" w:fill="auto"/>
          <w:lang w:eastAsia="zh-CN"/>
        </w:rPr>
      </w:pPr>
      <w:r>
        <w:rPr>
          <w:rFonts w:eastAsia="Times New Roman"/>
          <w:b/>
          <w:color w:val="auto"/>
          <w:sz w:val="22"/>
          <w:szCs w:val="22"/>
          <w:shd w:val="clear" w:color="auto" w:fill="auto"/>
          <w:lang w:eastAsia="zh-CN"/>
        </w:rPr>
        <w:t>2</w:t>
      </w:r>
      <w:r w:rsidRPr="007305C4">
        <w:rPr>
          <w:rFonts w:eastAsia="Times New Roman"/>
          <w:b/>
          <w:color w:val="auto"/>
          <w:sz w:val="22"/>
          <w:szCs w:val="22"/>
          <w:shd w:val="clear" w:color="auto" w:fill="auto"/>
          <w:lang w:eastAsia="zh-CN"/>
        </w:rPr>
        <w:t>. Требования к качеству поставки:</w:t>
      </w:r>
    </w:p>
    <w:p w:rsidR="007305C4" w:rsidRPr="007305C4" w:rsidRDefault="007305C4" w:rsidP="007305C4">
      <w:pPr>
        <w:suppressAutoHyphens/>
        <w:ind w:left="360"/>
        <w:rPr>
          <w:rFonts w:eastAsia="Times New Roman"/>
          <w:color w:val="auto"/>
          <w:shd w:val="clear" w:color="auto" w:fill="auto"/>
          <w:lang w:eastAsia="zh-CN"/>
        </w:rPr>
      </w:pPr>
      <w:r w:rsidRPr="007305C4">
        <w:rPr>
          <w:rFonts w:eastAsia="Times New Roman"/>
          <w:color w:val="auto"/>
          <w:sz w:val="22"/>
          <w:szCs w:val="22"/>
          <w:shd w:val="clear" w:color="auto" w:fill="FFFFFF"/>
          <w:lang w:eastAsia="zh-CN"/>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color w:val="auto"/>
          <w:sz w:val="22"/>
          <w:szCs w:val="22"/>
          <w:shd w:val="clear" w:color="auto" w:fill="auto"/>
          <w:lang w:eastAsia="zh-CN"/>
        </w:rPr>
        <w:t>2</w:t>
      </w:r>
      <w:r w:rsidRPr="007305C4">
        <w:rPr>
          <w:rFonts w:eastAsia="Times New Roman"/>
          <w:color w:val="auto"/>
          <w:sz w:val="22"/>
          <w:szCs w:val="22"/>
          <w:shd w:val="clear" w:color="auto" w:fill="auto"/>
          <w:lang w:eastAsia="zh-CN"/>
        </w:rPr>
        <w:t>.1. Товар поставляется в заводской упаковке. Упаковка товара должна обеспечить сохранность товара при его транспортировке и хранении.</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color w:val="auto"/>
          <w:sz w:val="22"/>
          <w:szCs w:val="22"/>
          <w:shd w:val="clear" w:color="auto" w:fill="auto"/>
          <w:lang w:eastAsia="zh-CN"/>
        </w:rPr>
        <w:t>2</w:t>
      </w:r>
      <w:r w:rsidRPr="007305C4">
        <w:rPr>
          <w:rFonts w:eastAsia="Times New Roman"/>
          <w:color w:val="auto"/>
          <w:sz w:val="22"/>
          <w:szCs w:val="22"/>
          <w:shd w:val="clear" w:color="auto" w:fill="auto"/>
          <w:lang w:eastAsia="zh-CN"/>
        </w:rPr>
        <w:t>.2.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color w:val="auto"/>
          <w:sz w:val="22"/>
          <w:szCs w:val="22"/>
          <w:shd w:val="clear" w:color="auto" w:fill="auto"/>
          <w:lang w:eastAsia="zh-CN"/>
        </w:rPr>
        <w:t>2</w:t>
      </w:r>
      <w:r w:rsidRPr="007305C4">
        <w:rPr>
          <w:rFonts w:eastAsia="Times New Roman"/>
          <w:color w:val="auto"/>
          <w:sz w:val="22"/>
          <w:szCs w:val="22"/>
          <w:shd w:val="clear" w:color="auto" w:fill="auto"/>
          <w:lang w:eastAsia="zh-CN"/>
        </w:rPr>
        <w:t xml:space="preserve">.3. Срок годности товара на дату поставки должен составлять не менее 80% установленного срока годности производителем товара. </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color w:val="auto"/>
          <w:sz w:val="22"/>
          <w:szCs w:val="22"/>
          <w:shd w:val="clear" w:color="auto" w:fill="auto"/>
          <w:lang w:eastAsia="zh-CN"/>
        </w:rPr>
        <w:t>2</w:t>
      </w:r>
      <w:r w:rsidRPr="007305C4">
        <w:rPr>
          <w:rFonts w:eastAsia="Times New Roman"/>
          <w:color w:val="auto"/>
          <w:sz w:val="22"/>
          <w:szCs w:val="22"/>
          <w:shd w:val="clear" w:color="auto" w:fill="auto"/>
          <w:lang w:eastAsia="zh-CN"/>
        </w:rPr>
        <w:t>.4.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color w:val="auto"/>
          <w:sz w:val="22"/>
          <w:szCs w:val="22"/>
          <w:shd w:val="clear" w:color="auto" w:fill="auto"/>
          <w:lang w:eastAsia="zh-CN"/>
        </w:rPr>
        <w:t>2</w:t>
      </w:r>
      <w:r w:rsidRPr="007305C4">
        <w:rPr>
          <w:rFonts w:eastAsia="Times New Roman"/>
          <w:color w:val="auto"/>
          <w:sz w:val="22"/>
          <w:szCs w:val="22"/>
          <w:shd w:val="clear" w:color="auto" w:fill="auto"/>
          <w:lang w:eastAsia="zh-CN"/>
        </w:rPr>
        <w:t xml:space="preserve">.5. При исполнении </w:t>
      </w:r>
      <w:r>
        <w:rPr>
          <w:rFonts w:eastAsia="Times New Roman"/>
          <w:color w:val="auto"/>
          <w:sz w:val="22"/>
          <w:szCs w:val="22"/>
          <w:shd w:val="clear" w:color="auto" w:fill="auto"/>
          <w:lang w:eastAsia="zh-CN"/>
        </w:rPr>
        <w:t>договора</w:t>
      </w:r>
      <w:r w:rsidRPr="007305C4">
        <w:rPr>
          <w:rFonts w:eastAsia="Times New Roman"/>
          <w:color w:val="auto"/>
          <w:sz w:val="22"/>
          <w:szCs w:val="22"/>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rsidR="007305C4" w:rsidRPr="007305C4" w:rsidRDefault="007305C4" w:rsidP="007305C4">
      <w:pPr>
        <w:suppressAutoHyphens/>
        <w:ind w:left="360"/>
        <w:rPr>
          <w:rFonts w:eastAsia="Times New Roman"/>
          <w:color w:val="auto"/>
          <w:shd w:val="clear" w:color="auto" w:fill="auto"/>
          <w:lang w:eastAsia="zh-CN"/>
        </w:rPr>
      </w:pPr>
      <w:r>
        <w:rPr>
          <w:rFonts w:eastAsia="Times New Roman"/>
          <w:b/>
          <w:color w:val="auto"/>
          <w:sz w:val="22"/>
          <w:szCs w:val="22"/>
          <w:shd w:val="clear" w:color="auto" w:fill="auto"/>
          <w:lang w:eastAsia="zh-CN"/>
        </w:rPr>
        <w:t>3</w:t>
      </w:r>
      <w:r w:rsidRPr="007305C4">
        <w:rPr>
          <w:rFonts w:eastAsia="Times New Roman"/>
          <w:b/>
          <w:color w:val="auto"/>
          <w:sz w:val="22"/>
          <w:szCs w:val="22"/>
          <w:shd w:val="clear" w:color="auto" w:fill="auto"/>
          <w:lang w:eastAsia="zh-CN"/>
        </w:rPr>
        <w:t>. Место доставки:</w:t>
      </w:r>
      <w:r w:rsidRPr="007305C4">
        <w:rPr>
          <w:rFonts w:eastAsia="Times New Roman"/>
          <w:color w:val="auto"/>
          <w:sz w:val="22"/>
          <w:szCs w:val="22"/>
          <w:shd w:val="clear" w:color="auto" w:fill="auto"/>
          <w:lang w:eastAsia="zh-CN"/>
        </w:rPr>
        <w:t xml:space="preserve"> 424039, Республика Марий Эл, г. Йошкар-Ола, ул. Дружбы,2  </w:t>
      </w:r>
    </w:p>
    <w:p w:rsidR="007305C4" w:rsidRPr="007305C4" w:rsidRDefault="007305C4" w:rsidP="007305C4">
      <w:pPr>
        <w:suppressAutoHyphens/>
        <w:ind w:left="360"/>
        <w:rPr>
          <w:rFonts w:eastAsia="Times New Roman"/>
          <w:color w:val="auto"/>
          <w:sz w:val="22"/>
          <w:szCs w:val="22"/>
          <w:shd w:val="clear" w:color="auto" w:fill="auto"/>
          <w:lang w:eastAsia="zh-CN"/>
        </w:rPr>
      </w:pPr>
      <w:r>
        <w:rPr>
          <w:rFonts w:eastAsia="Times New Roman"/>
          <w:b/>
          <w:color w:val="auto"/>
          <w:sz w:val="22"/>
          <w:szCs w:val="22"/>
          <w:shd w:val="clear" w:color="auto" w:fill="auto"/>
          <w:lang w:eastAsia="zh-CN"/>
        </w:rPr>
        <w:t>4</w:t>
      </w:r>
      <w:r w:rsidRPr="007305C4">
        <w:rPr>
          <w:rFonts w:eastAsia="Times New Roman"/>
          <w:b/>
          <w:color w:val="auto"/>
          <w:sz w:val="22"/>
          <w:szCs w:val="22"/>
          <w:shd w:val="clear" w:color="auto" w:fill="auto"/>
          <w:lang w:eastAsia="zh-CN"/>
        </w:rPr>
        <w:t xml:space="preserve">. </w:t>
      </w:r>
      <w:r w:rsidRPr="007305C4">
        <w:rPr>
          <w:rFonts w:eastAsia="Times New Roman"/>
          <w:color w:val="auto"/>
          <w:sz w:val="22"/>
          <w:szCs w:val="22"/>
          <w:shd w:val="clear" w:color="auto" w:fill="auto"/>
          <w:lang w:eastAsia="zh-CN"/>
        </w:rPr>
        <w:t xml:space="preserve">Поставщик либо уполномоченное им лицо при передаче товара обязан предоставить заказчику следующие документы: </w:t>
      </w:r>
    </w:p>
    <w:p w:rsidR="007305C4" w:rsidRDefault="007305C4" w:rsidP="007305C4">
      <w:pPr>
        <w:suppressAutoHyphens/>
        <w:ind w:left="360"/>
        <w:rPr>
          <w:rFonts w:eastAsia="Times New Roman"/>
          <w:color w:val="auto"/>
          <w:sz w:val="22"/>
          <w:szCs w:val="22"/>
          <w:shd w:val="clear" w:color="auto" w:fill="auto"/>
          <w:lang w:eastAsia="zh-CN"/>
        </w:rPr>
      </w:pPr>
      <w:r w:rsidRPr="007305C4">
        <w:rPr>
          <w:rFonts w:eastAsia="Times New Roman"/>
          <w:color w:val="auto"/>
          <w:sz w:val="22"/>
          <w:szCs w:val="22"/>
          <w:shd w:val="clear" w:color="auto" w:fill="auto"/>
          <w:lang w:eastAsia="zh-CN"/>
        </w:rPr>
        <w:t>- Счет на оплату.</w:t>
      </w:r>
    </w:p>
    <w:p w:rsidR="000941FF" w:rsidRDefault="007305C4" w:rsidP="007305C4">
      <w:pPr>
        <w:suppressAutoHyphens/>
        <w:ind w:left="360"/>
        <w:rPr>
          <w:rFonts w:eastAsia="Calibri"/>
          <w:b/>
          <w:color w:val="auto"/>
          <w:shd w:val="clear" w:color="auto" w:fill="auto"/>
          <w:lang w:eastAsia="en-US"/>
        </w:rPr>
      </w:pPr>
      <w:r w:rsidRPr="007305C4">
        <w:rPr>
          <w:rFonts w:eastAsia="Times New Roman"/>
          <w:color w:val="auto"/>
          <w:sz w:val="22"/>
          <w:szCs w:val="22"/>
          <w:shd w:val="clear" w:color="auto" w:fill="auto"/>
          <w:lang w:eastAsia="zh-CN"/>
        </w:rPr>
        <w:t>-   Товарная накладная № торг-12, счет-фактура либо универсальный передаточный документ.</w:t>
      </w: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p w:rsidR="00152C71" w:rsidRPr="00152C71" w:rsidRDefault="00F74963"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675778" w:rsidRDefault="00F74963" w:rsidP="007305C4">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r w:rsidR="00675778" w:rsidRPr="0019425F">
        <w:rPr>
          <w:rFonts w:eastAsia="Calibri"/>
          <w:b/>
          <w:color w:val="auto"/>
          <w:shd w:val="clear" w:color="auto" w:fill="auto"/>
          <w:lang w:eastAsia="en-US"/>
        </w:rPr>
        <w:t>РАЗДЕЛ I</w:t>
      </w:r>
      <w:r w:rsidR="00675778" w:rsidRPr="0019425F">
        <w:rPr>
          <w:rFonts w:eastAsia="Calibri"/>
          <w:b/>
          <w:color w:val="auto"/>
          <w:shd w:val="clear" w:color="auto" w:fill="auto"/>
          <w:lang w:val="en-US" w:eastAsia="en-US"/>
        </w:rPr>
        <w:t>V</w:t>
      </w:r>
      <w:r w:rsidR="00675778" w:rsidRPr="0019425F">
        <w:rPr>
          <w:rFonts w:eastAsia="Calibri"/>
          <w:b/>
          <w:color w:val="auto"/>
          <w:shd w:val="clear" w:color="auto" w:fill="auto"/>
          <w:lang w:eastAsia="en-US"/>
        </w:rPr>
        <w:t>.ПРОЕКТ ДОГОВОРА</w:t>
      </w:r>
    </w:p>
    <w:p w:rsidR="00405804" w:rsidRPr="00405804" w:rsidRDefault="00405804" w:rsidP="00405804">
      <w:pPr>
        <w:keepNext/>
        <w:keepLines/>
        <w:shd w:val="clear" w:color="auto" w:fill="FFFFFF"/>
        <w:suppressAutoHyphens/>
        <w:jc w:val="center"/>
        <w:rPr>
          <w:rFonts w:eastAsia="Calibri"/>
          <w:b/>
          <w:color w:val="auto"/>
          <w:shd w:val="clear" w:color="auto" w:fill="auto"/>
          <w:lang w:eastAsia="zh-CN"/>
        </w:rPr>
      </w:pPr>
      <w:r w:rsidRPr="00405804">
        <w:rPr>
          <w:rFonts w:eastAsia="Calibri"/>
          <w:b/>
          <w:bCs/>
          <w:color w:val="000000"/>
          <w:spacing w:val="3"/>
          <w:shd w:val="clear" w:color="auto" w:fill="auto"/>
          <w:lang w:eastAsia="zh-CN"/>
        </w:rPr>
        <w:t>Договор № _______</w:t>
      </w:r>
      <w:r w:rsidRPr="00405804">
        <w:rPr>
          <w:rFonts w:eastAsia="Calibri"/>
          <w:b/>
          <w:bCs/>
          <w:color w:val="000000"/>
          <w:spacing w:val="3"/>
          <w:shd w:val="clear" w:color="auto" w:fill="auto"/>
          <w:lang w:eastAsia="zh-CN"/>
        </w:rPr>
        <w:br/>
      </w:r>
      <w:r w:rsidRPr="00405804">
        <w:rPr>
          <w:rFonts w:eastAsia="Calibri"/>
          <w:b/>
          <w:color w:val="auto"/>
          <w:shd w:val="clear" w:color="auto" w:fill="auto"/>
          <w:lang w:eastAsia="zh-CN"/>
        </w:rPr>
        <w:t>на поставку</w:t>
      </w:r>
      <w:r>
        <w:rPr>
          <w:rFonts w:eastAsia="Calibri"/>
          <w:b/>
          <w:color w:val="auto"/>
          <w:shd w:val="clear" w:color="auto" w:fill="auto"/>
          <w:lang w:eastAsia="zh-CN"/>
        </w:rPr>
        <w:t xml:space="preserve"> </w:t>
      </w:r>
      <w:r w:rsidRPr="00405804">
        <w:rPr>
          <w:rFonts w:eastAsia="Calibri"/>
          <w:b/>
          <w:color w:val="auto"/>
          <w:shd w:val="clear" w:color="auto" w:fill="auto"/>
          <w:lang w:eastAsia="zh-CN"/>
        </w:rPr>
        <w:t xml:space="preserve">редуктора для затвора </w:t>
      </w:r>
      <w:r w:rsidRPr="00405804">
        <w:rPr>
          <w:rFonts w:eastAsia="Calibri"/>
          <w:b/>
          <w:color w:val="auto"/>
          <w:shd w:val="clear" w:color="auto" w:fill="auto"/>
          <w:lang w:val="en-US" w:eastAsia="zh-CN"/>
        </w:rPr>
        <w:t>DendorDN</w:t>
      </w:r>
      <w:r w:rsidRPr="00405804">
        <w:rPr>
          <w:rFonts w:eastAsia="Calibri"/>
          <w:b/>
          <w:color w:val="auto"/>
          <w:shd w:val="clear" w:color="auto" w:fill="auto"/>
          <w:lang w:eastAsia="zh-CN"/>
        </w:rPr>
        <w:t xml:space="preserve"> 600</w:t>
      </w:r>
      <w:r w:rsidRPr="00405804">
        <w:rPr>
          <w:rFonts w:eastAsia="Calibri"/>
          <w:b/>
          <w:color w:val="auto"/>
          <w:shd w:val="clear" w:color="auto" w:fill="auto"/>
          <w:lang w:val="en-US" w:eastAsia="zh-CN"/>
        </w:rPr>
        <w:t>mm</w:t>
      </w:r>
    </w:p>
    <w:p w:rsidR="00405804" w:rsidRPr="00405804" w:rsidRDefault="00405804" w:rsidP="00405804">
      <w:pPr>
        <w:keepNext/>
        <w:keepLines/>
        <w:shd w:val="clear" w:color="auto" w:fill="FFFFFF"/>
        <w:suppressAutoHyphens/>
        <w:ind w:firstLine="425"/>
        <w:jc w:val="center"/>
        <w:rPr>
          <w:rFonts w:eastAsia="Calibri"/>
          <w:b/>
          <w:color w:val="auto"/>
          <w:shd w:val="clear" w:color="auto" w:fill="auto"/>
          <w:lang w:eastAsia="zh-CN"/>
        </w:rPr>
      </w:pPr>
    </w:p>
    <w:p w:rsidR="00405804" w:rsidRPr="00405804" w:rsidRDefault="00405804" w:rsidP="00405804">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405804">
        <w:rPr>
          <w:rFonts w:eastAsia="Calibri"/>
          <w:color w:val="000000"/>
          <w:spacing w:val="-4"/>
          <w:sz w:val="22"/>
          <w:szCs w:val="22"/>
          <w:shd w:val="clear" w:color="auto" w:fill="auto"/>
          <w:lang w:eastAsia="zh-CN"/>
        </w:rPr>
        <w:t>г. Йошкар-Ола</w:t>
      </w:r>
      <w:r w:rsidRPr="00405804">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405804">
        <w:rPr>
          <w:rFonts w:eastAsia="Calibri"/>
          <w:color w:val="000000"/>
          <w:sz w:val="22"/>
          <w:szCs w:val="22"/>
          <w:shd w:val="clear" w:color="auto" w:fill="auto"/>
          <w:lang w:eastAsia="zh-CN"/>
        </w:rPr>
        <w:t>«____»</w:t>
      </w:r>
      <w:r w:rsidRPr="00405804">
        <w:rPr>
          <w:rFonts w:eastAsia="Calibri"/>
          <w:color w:val="000000"/>
          <w:spacing w:val="-1"/>
          <w:sz w:val="22"/>
          <w:szCs w:val="22"/>
          <w:shd w:val="clear" w:color="auto" w:fill="auto"/>
          <w:lang w:eastAsia="zh-CN"/>
        </w:rPr>
        <w:t xml:space="preserve"> _________ 2023г.</w:t>
      </w:r>
    </w:p>
    <w:p w:rsidR="00405804" w:rsidRPr="00405804" w:rsidRDefault="00405804" w:rsidP="00405804">
      <w:pPr>
        <w:keepNext/>
        <w:keepLines/>
        <w:suppressAutoHyphens/>
        <w:ind w:firstLine="709"/>
        <w:rPr>
          <w:rFonts w:eastAsia="Calibri"/>
          <w:color w:val="000000"/>
          <w:sz w:val="22"/>
          <w:szCs w:val="22"/>
          <w:shd w:val="clear" w:color="auto" w:fill="auto"/>
          <w:lang w:eastAsia="zh-CN"/>
        </w:rPr>
      </w:pPr>
    </w:p>
    <w:p w:rsidR="00405804" w:rsidRPr="00405804" w:rsidRDefault="00405804" w:rsidP="00405804">
      <w:pPr>
        <w:keepNext/>
        <w:keepLines/>
        <w:suppressAutoHyphens/>
        <w:ind w:firstLine="709"/>
        <w:rPr>
          <w:rFonts w:eastAsia="Calibri"/>
          <w:bCs/>
          <w:color w:val="000000"/>
          <w:sz w:val="22"/>
          <w:szCs w:val="22"/>
          <w:shd w:val="clear" w:color="auto" w:fill="auto"/>
          <w:lang w:eastAsia="zh-CN"/>
        </w:rPr>
      </w:pPr>
      <w:r w:rsidRPr="00405804">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_____),заключили настоящий договор </w:t>
      </w:r>
      <w:r w:rsidRPr="00405804">
        <w:rPr>
          <w:rFonts w:eastAsia="Calibri"/>
          <w:color w:val="auto"/>
          <w:sz w:val="22"/>
          <w:szCs w:val="22"/>
          <w:shd w:val="clear" w:color="auto" w:fill="auto"/>
          <w:lang w:eastAsia="zh-CN"/>
        </w:rPr>
        <w:t>на поставку фланцев, отводов</w:t>
      </w:r>
      <w:r w:rsidRPr="00405804">
        <w:rPr>
          <w:rFonts w:eastAsia="Calibri"/>
          <w:bCs/>
          <w:color w:val="000000"/>
          <w:sz w:val="22"/>
          <w:szCs w:val="22"/>
          <w:shd w:val="clear" w:color="auto" w:fill="auto"/>
          <w:lang w:eastAsia="zh-CN"/>
        </w:rPr>
        <w:t xml:space="preserve"> (далее по тексту  - «Договор») о нижеследующем:</w:t>
      </w:r>
    </w:p>
    <w:p w:rsidR="00405804" w:rsidRPr="00405804" w:rsidRDefault="00405804" w:rsidP="00405804">
      <w:pPr>
        <w:keepNext/>
        <w:keepLines/>
        <w:suppressAutoHyphens/>
        <w:ind w:firstLine="709"/>
        <w:rPr>
          <w:rFonts w:eastAsia="Calibri"/>
          <w:b/>
          <w:bCs/>
          <w:color w:val="000000"/>
          <w:sz w:val="22"/>
          <w:szCs w:val="22"/>
          <w:shd w:val="clear" w:color="auto" w:fill="auto"/>
          <w:lang w:eastAsia="zh-CN"/>
        </w:rPr>
      </w:pPr>
    </w:p>
    <w:p w:rsidR="00405804" w:rsidRPr="00405804" w:rsidRDefault="00405804" w:rsidP="00405804">
      <w:pPr>
        <w:keepNext/>
        <w:keepLines/>
        <w:shd w:val="clear" w:color="auto" w:fill="FFFFFF"/>
        <w:suppressAutoHyphens/>
        <w:ind w:firstLine="709"/>
        <w:jc w:val="center"/>
        <w:rPr>
          <w:rFonts w:eastAsia="Calibri"/>
          <w:color w:val="auto"/>
          <w:sz w:val="22"/>
          <w:szCs w:val="22"/>
          <w:shd w:val="clear" w:color="auto" w:fill="auto"/>
          <w:lang w:eastAsia="zh-CN"/>
        </w:rPr>
      </w:pPr>
      <w:r w:rsidRPr="00405804">
        <w:rPr>
          <w:rFonts w:eastAsia="Calibri"/>
          <w:b/>
          <w:bCs/>
          <w:color w:val="000000"/>
          <w:sz w:val="22"/>
          <w:szCs w:val="22"/>
          <w:shd w:val="clear" w:color="auto" w:fill="auto"/>
          <w:lang w:eastAsia="zh-CN"/>
        </w:rPr>
        <w:t>1. ПРЕДМЕТ ДОГОВОРА</w:t>
      </w:r>
    </w:p>
    <w:p w:rsidR="00405804" w:rsidRPr="00405804" w:rsidRDefault="00405804" w:rsidP="00405804">
      <w:pPr>
        <w:suppressAutoHyphens/>
        <w:ind w:firstLine="709"/>
        <w:rPr>
          <w:rFonts w:eastAsia="Calibri"/>
          <w:color w:val="auto"/>
          <w:sz w:val="22"/>
          <w:szCs w:val="22"/>
          <w:shd w:val="clear" w:color="auto" w:fill="auto"/>
          <w:lang w:eastAsia="zh-CN"/>
        </w:rPr>
      </w:pPr>
      <w:r w:rsidRPr="00405804">
        <w:rPr>
          <w:rFonts w:eastAsia="Calibri"/>
          <w:color w:val="auto"/>
          <w:sz w:val="22"/>
          <w:szCs w:val="22"/>
          <w:shd w:val="clear" w:color="auto" w:fill="auto"/>
          <w:lang w:eastAsia="zh-CN"/>
        </w:rPr>
        <w:t>1.1. </w:t>
      </w:r>
      <w:r w:rsidRPr="00405804">
        <w:rPr>
          <w:rFonts w:eastAsia="Calibri"/>
          <w:color w:val="auto"/>
          <w:sz w:val="22"/>
          <w:szCs w:val="22"/>
          <w:shd w:val="clear" w:color="auto" w:fill="auto"/>
          <w:lang w:eastAsia="ar-SA"/>
        </w:rPr>
        <w:t>Поставщик обязуется осуществить поставку</w:t>
      </w:r>
      <w:r>
        <w:rPr>
          <w:rFonts w:eastAsia="Calibri"/>
          <w:color w:val="auto"/>
          <w:sz w:val="22"/>
          <w:szCs w:val="22"/>
          <w:shd w:val="clear" w:color="auto" w:fill="auto"/>
          <w:lang w:eastAsia="ar-SA"/>
        </w:rPr>
        <w:t xml:space="preserve"> </w:t>
      </w:r>
      <w:r w:rsidRPr="00405804">
        <w:rPr>
          <w:rFonts w:eastAsia="Calibri"/>
          <w:color w:val="auto"/>
          <w:sz w:val="22"/>
          <w:szCs w:val="22"/>
          <w:shd w:val="clear" w:color="auto" w:fill="auto"/>
          <w:lang w:eastAsia="zh-CN"/>
        </w:rPr>
        <w:t xml:space="preserve">редуктора для затвора </w:t>
      </w:r>
      <w:r w:rsidRPr="00405804">
        <w:rPr>
          <w:rFonts w:eastAsia="Calibri"/>
          <w:color w:val="auto"/>
          <w:sz w:val="22"/>
          <w:szCs w:val="22"/>
          <w:shd w:val="clear" w:color="auto" w:fill="auto"/>
          <w:lang w:val="en-US" w:eastAsia="zh-CN"/>
        </w:rPr>
        <w:t>DendorDN</w:t>
      </w:r>
      <w:r w:rsidRPr="00405804">
        <w:rPr>
          <w:rFonts w:eastAsia="Calibri"/>
          <w:color w:val="auto"/>
          <w:sz w:val="22"/>
          <w:szCs w:val="22"/>
          <w:shd w:val="clear" w:color="auto" w:fill="auto"/>
          <w:lang w:eastAsia="zh-CN"/>
        </w:rPr>
        <w:t xml:space="preserve"> 600</w:t>
      </w:r>
      <w:r w:rsidRPr="00405804">
        <w:rPr>
          <w:rFonts w:eastAsia="Calibri"/>
          <w:color w:val="auto"/>
          <w:sz w:val="22"/>
          <w:szCs w:val="22"/>
          <w:shd w:val="clear" w:color="auto" w:fill="auto"/>
          <w:lang w:val="en-US" w:eastAsia="zh-CN"/>
        </w:rPr>
        <w:t>mm</w:t>
      </w:r>
      <w:r>
        <w:rPr>
          <w:rFonts w:eastAsia="Calibri"/>
          <w:color w:val="auto"/>
          <w:sz w:val="22"/>
          <w:szCs w:val="22"/>
          <w:shd w:val="clear" w:color="auto" w:fill="auto"/>
          <w:lang w:eastAsia="zh-CN"/>
        </w:rPr>
        <w:t xml:space="preserve"> </w:t>
      </w:r>
      <w:r w:rsidRPr="00405804">
        <w:rPr>
          <w:rFonts w:eastAsia="Calibri"/>
          <w:color w:val="auto"/>
          <w:sz w:val="22"/>
          <w:szCs w:val="22"/>
          <w:shd w:val="clear" w:color="auto" w:fill="auto"/>
          <w:lang w:eastAsia="ar-SA"/>
        </w:rPr>
        <w:t xml:space="preserve">(далее по тексту - Товар) в соответствии со Спецификацией </w:t>
      </w:r>
      <w:r w:rsidRPr="00405804">
        <w:rPr>
          <w:rFonts w:eastAsia="Times New Roman"/>
          <w:color w:val="auto"/>
          <w:position w:val="-1"/>
          <w:sz w:val="22"/>
          <w:szCs w:val="22"/>
          <w:shd w:val="clear" w:color="auto" w:fill="auto"/>
        </w:rPr>
        <w:t>на поставку товара</w:t>
      </w:r>
      <w:r w:rsidRPr="00405804">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405804" w:rsidRPr="00405804" w:rsidRDefault="00405804" w:rsidP="00405804">
      <w:pPr>
        <w:suppressAutoHyphens/>
        <w:ind w:firstLine="709"/>
        <w:rPr>
          <w:rFonts w:eastAsia="Calibri"/>
          <w:color w:val="auto"/>
          <w:sz w:val="22"/>
          <w:szCs w:val="22"/>
          <w:shd w:val="clear" w:color="auto" w:fill="auto"/>
          <w:lang w:eastAsia="zh-CN"/>
        </w:rPr>
      </w:pPr>
      <w:r w:rsidRPr="00405804">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405804">
        <w:rPr>
          <w:rFonts w:eastAsia="Calibri"/>
          <w:color w:val="auto"/>
          <w:sz w:val="22"/>
          <w:szCs w:val="22"/>
          <w:shd w:val="clear" w:color="auto" w:fill="auto"/>
          <w:lang w:eastAsia="ar-SA"/>
        </w:rPr>
        <w:t>Договор</w:t>
      </w:r>
      <w:r w:rsidRPr="00405804">
        <w:rPr>
          <w:rFonts w:eastAsia="Calibri"/>
          <w:color w:val="auto"/>
          <w:sz w:val="22"/>
          <w:szCs w:val="22"/>
          <w:shd w:val="clear" w:color="auto" w:fill="auto"/>
          <w:lang w:eastAsia="zh-CN"/>
        </w:rPr>
        <w:t>ом по адресу: Республика Марий Эл, г. Йошкар-Ола, ул. Дружбы, д. 2.</w:t>
      </w:r>
    </w:p>
    <w:p w:rsidR="00405804" w:rsidRPr="00405804" w:rsidRDefault="00405804" w:rsidP="00405804">
      <w:pPr>
        <w:suppressAutoHyphens/>
        <w:ind w:firstLine="709"/>
        <w:rPr>
          <w:rFonts w:eastAsia="Calibri"/>
          <w:color w:val="auto"/>
          <w:sz w:val="22"/>
          <w:szCs w:val="22"/>
          <w:shd w:val="clear" w:color="auto" w:fill="auto"/>
          <w:lang w:eastAsia="zh-CN"/>
        </w:rPr>
      </w:pPr>
      <w:r w:rsidRPr="00405804">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 Качество, характеристики, показатели, комплектность и потребительские  свойства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405804" w:rsidRPr="00405804" w:rsidRDefault="00405804" w:rsidP="00405804">
      <w:pPr>
        <w:suppressAutoHyphens/>
        <w:ind w:firstLine="709"/>
        <w:rPr>
          <w:rFonts w:eastAsia="Calibri"/>
          <w:color w:val="auto"/>
          <w:sz w:val="22"/>
          <w:szCs w:val="22"/>
          <w:shd w:val="clear" w:color="auto" w:fill="auto"/>
          <w:lang w:eastAsia="zh-CN"/>
        </w:rPr>
      </w:pPr>
      <w:r w:rsidRPr="00405804">
        <w:rPr>
          <w:rFonts w:eastAsia="Calibri"/>
          <w:color w:val="auto"/>
          <w:sz w:val="22"/>
          <w:szCs w:val="22"/>
          <w:shd w:val="clear" w:color="auto" w:fill="auto"/>
          <w:lang w:eastAsia="zh-CN"/>
        </w:rPr>
        <w:t xml:space="preserve">1.4. При исполнении </w:t>
      </w:r>
      <w:r w:rsidRPr="00405804">
        <w:rPr>
          <w:rFonts w:eastAsia="Calibri"/>
          <w:color w:val="auto"/>
          <w:sz w:val="22"/>
          <w:szCs w:val="22"/>
          <w:shd w:val="clear" w:color="auto" w:fill="auto"/>
          <w:lang w:eastAsia="ar-SA"/>
        </w:rPr>
        <w:t>Договор</w:t>
      </w:r>
      <w:r w:rsidRPr="00405804">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405804">
        <w:rPr>
          <w:rFonts w:eastAsia="Calibri"/>
          <w:color w:val="auto"/>
          <w:sz w:val="22"/>
          <w:szCs w:val="22"/>
          <w:shd w:val="clear" w:color="auto" w:fill="auto"/>
          <w:lang w:eastAsia="ar-SA"/>
        </w:rPr>
        <w:t>Договор</w:t>
      </w:r>
      <w:r w:rsidRPr="00405804">
        <w:rPr>
          <w:rFonts w:eastAsia="Calibri"/>
          <w:color w:val="auto"/>
          <w:sz w:val="22"/>
          <w:szCs w:val="22"/>
          <w:shd w:val="clear" w:color="auto" w:fill="auto"/>
          <w:lang w:eastAsia="zh-CN"/>
        </w:rPr>
        <w:t>е.</w:t>
      </w:r>
    </w:p>
    <w:p w:rsidR="00405804" w:rsidRPr="00405804" w:rsidRDefault="00405804" w:rsidP="00405804">
      <w:pPr>
        <w:suppressAutoHyphens/>
        <w:ind w:firstLine="709"/>
        <w:rPr>
          <w:rFonts w:eastAsia="Calibri"/>
          <w:color w:val="auto"/>
          <w:sz w:val="22"/>
          <w:szCs w:val="22"/>
          <w:shd w:val="clear" w:color="auto" w:fill="auto"/>
          <w:lang w:eastAsia="zh-CN"/>
        </w:rPr>
      </w:pPr>
      <w:r w:rsidRPr="00405804">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405804" w:rsidRPr="00405804" w:rsidRDefault="00405804" w:rsidP="00405804">
      <w:pPr>
        <w:suppressAutoHyphens/>
        <w:ind w:firstLine="709"/>
        <w:rPr>
          <w:rFonts w:eastAsia="Calibri"/>
          <w:color w:val="auto"/>
          <w:sz w:val="22"/>
          <w:szCs w:val="22"/>
          <w:shd w:val="clear" w:color="auto" w:fill="auto"/>
          <w:lang w:eastAsia="zh-CN"/>
        </w:rPr>
      </w:pPr>
    </w:p>
    <w:p w:rsidR="00405804" w:rsidRPr="00405804" w:rsidRDefault="00405804" w:rsidP="00405804">
      <w:pPr>
        <w:suppressAutoHyphens/>
        <w:ind w:firstLine="709"/>
        <w:jc w:val="center"/>
        <w:rPr>
          <w:rFonts w:eastAsia="Times New Roman"/>
          <w:b/>
          <w:color w:val="auto"/>
          <w:sz w:val="22"/>
          <w:szCs w:val="22"/>
          <w:shd w:val="clear" w:color="auto" w:fill="auto"/>
          <w:lang w:eastAsia="zh-CN"/>
        </w:rPr>
      </w:pPr>
      <w:r w:rsidRPr="00405804">
        <w:rPr>
          <w:rFonts w:eastAsia="Times New Roman"/>
          <w:b/>
          <w:color w:val="auto"/>
          <w:sz w:val="22"/>
          <w:szCs w:val="22"/>
          <w:shd w:val="clear" w:color="auto" w:fill="auto"/>
          <w:lang w:eastAsia="zh-CN"/>
        </w:rPr>
        <w:t>2. ЦЕНА ДОГОВОРА</w:t>
      </w:r>
    </w:p>
    <w:p w:rsidR="00405804" w:rsidRPr="00405804" w:rsidRDefault="00405804" w:rsidP="00405804">
      <w:pPr>
        <w:tabs>
          <w:tab w:val="left" w:pos="709"/>
        </w:tabs>
        <w:ind w:firstLine="709"/>
        <w:rPr>
          <w:rFonts w:eastAsia="Times New Roman"/>
          <w:i/>
          <w:iCs/>
          <w:color w:val="000000"/>
          <w:sz w:val="22"/>
          <w:szCs w:val="22"/>
          <w:shd w:val="clear" w:color="auto" w:fill="auto"/>
        </w:rPr>
      </w:pPr>
      <w:r w:rsidRPr="00405804">
        <w:rPr>
          <w:rFonts w:eastAsia="Times New Roman"/>
          <w:color w:val="auto"/>
          <w:sz w:val="22"/>
          <w:szCs w:val="22"/>
          <w:shd w:val="clear" w:color="auto" w:fill="auto"/>
        </w:rPr>
        <w:t xml:space="preserve">2.1. </w:t>
      </w:r>
      <w:r w:rsidRPr="00405804">
        <w:rPr>
          <w:rFonts w:eastAsia="Times New Roman"/>
          <w:color w:val="auto"/>
          <w:sz w:val="22"/>
          <w:szCs w:val="22"/>
          <w:shd w:val="clear" w:color="auto" w:fill="auto"/>
          <w:lang w:eastAsia="en-US" w:bidi="en-US"/>
        </w:rPr>
        <w:t>Цена Договора, составляет ________ руб.,</w:t>
      </w:r>
      <w:r w:rsidRPr="00405804">
        <w:rPr>
          <w:rFonts w:eastAsia="Times New Roman"/>
          <w:color w:val="000000"/>
          <w:sz w:val="22"/>
          <w:szCs w:val="22"/>
          <w:shd w:val="clear" w:color="auto" w:fill="auto"/>
        </w:rPr>
        <w:t xml:space="preserve"> в том числе НДС 20 % __________ (_________) рублей _________копеек </w:t>
      </w:r>
      <w:r w:rsidRPr="00405804">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405804" w:rsidRPr="00405804" w:rsidRDefault="00405804" w:rsidP="00405804">
      <w:pPr>
        <w:widowControl w:val="0"/>
        <w:tabs>
          <w:tab w:val="left" w:pos="709"/>
        </w:tabs>
        <w:ind w:firstLine="709"/>
        <w:rPr>
          <w:rFonts w:eastAsia="Times New Roman"/>
          <w:snapToGrid w:val="0"/>
          <w:color w:val="auto"/>
          <w:sz w:val="22"/>
          <w:szCs w:val="22"/>
          <w:shd w:val="clear" w:color="auto" w:fill="auto"/>
        </w:rPr>
      </w:pPr>
      <w:r w:rsidRPr="0040580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2.3. Источник финансирования Договора – собственные средства МУП «Водоканал».</w:t>
      </w:r>
    </w:p>
    <w:p w:rsidR="00405804" w:rsidRPr="00405804" w:rsidRDefault="00405804" w:rsidP="00405804">
      <w:pPr>
        <w:tabs>
          <w:tab w:val="left" w:pos="720"/>
        </w:tabs>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 xml:space="preserve">2.4. </w:t>
      </w:r>
      <w:r w:rsidRPr="00405804">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405804">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405804" w:rsidRPr="00405804" w:rsidRDefault="00405804" w:rsidP="00405804">
      <w:pPr>
        <w:ind w:firstLine="709"/>
        <w:rPr>
          <w:rFonts w:eastAsia="Times New Roman"/>
          <w:bCs/>
          <w:color w:val="auto"/>
          <w:sz w:val="22"/>
          <w:szCs w:val="22"/>
          <w:shd w:val="clear" w:color="auto" w:fill="auto"/>
        </w:rPr>
      </w:pPr>
      <w:r w:rsidRPr="00405804">
        <w:rPr>
          <w:rFonts w:eastAsia="Times New Roman"/>
          <w:color w:val="auto"/>
          <w:sz w:val="22"/>
          <w:szCs w:val="22"/>
          <w:shd w:val="clear" w:color="auto" w:fill="auto"/>
        </w:rPr>
        <w:t xml:space="preserve">2.5. </w:t>
      </w:r>
      <w:r w:rsidRPr="00405804">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405804" w:rsidRPr="00405804" w:rsidRDefault="00405804" w:rsidP="00405804">
      <w:pPr>
        <w:autoSpaceDE w:val="0"/>
        <w:autoSpaceDN w:val="0"/>
        <w:adjustRightInd w:val="0"/>
        <w:ind w:firstLine="709"/>
        <w:rPr>
          <w:rFonts w:eastAsia="Calibri"/>
          <w:color w:val="auto"/>
          <w:sz w:val="22"/>
          <w:szCs w:val="22"/>
          <w:shd w:val="clear" w:color="auto" w:fill="auto"/>
          <w:lang w:eastAsia="en-US"/>
        </w:rPr>
      </w:pPr>
      <w:r w:rsidRPr="00405804">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405804">
        <w:rPr>
          <w:rFonts w:eastAsia="Calibri"/>
          <w:color w:val="auto"/>
          <w:sz w:val="22"/>
          <w:szCs w:val="22"/>
          <w:shd w:val="clear" w:color="auto" w:fill="auto"/>
          <w:lang w:eastAsia="en-US"/>
        </w:rPr>
        <w:t>, качества поставляемого Товара и иных условий Договора.</w:t>
      </w:r>
    </w:p>
    <w:p w:rsidR="00405804" w:rsidRPr="00405804" w:rsidRDefault="00405804" w:rsidP="00405804">
      <w:pPr>
        <w:tabs>
          <w:tab w:val="left" w:pos="709"/>
        </w:tabs>
        <w:autoSpaceDE w:val="0"/>
        <w:autoSpaceDN w:val="0"/>
        <w:adjustRightInd w:val="0"/>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405804" w:rsidRPr="00405804" w:rsidRDefault="00405804" w:rsidP="00405804">
      <w:pPr>
        <w:autoSpaceDE w:val="0"/>
        <w:autoSpaceDN w:val="0"/>
        <w:adjustRightInd w:val="0"/>
        <w:ind w:firstLine="709"/>
        <w:rPr>
          <w:rFonts w:eastAsia="Calibri"/>
          <w:color w:val="auto"/>
          <w:sz w:val="22"/>
          <w:szCs w:val="22"/>
          <w:shd w:val="clear" w:color="auto" w:fill="auto"/>
          <w:lang w:eastAsia="en-US"/>
        </w:rPr>
      </w:pPr>
      <w:r w:rsidRPr="00405804">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05804">
        <w:rPr>
          <w:rFonts w:eastAsia="Calibri"/>
          <w:color w:val="auto"/>
          <w:sz w:val="22"/>
          <w:szCs w:val="22"/>
          <w:shd w:val="clear" w:color="auto" w:fill="auto"/>
          <w:lang w:eastAsia="en-US"/>
        </w:rPr>
        <w:t xml:space="preserve">из установленной в Договоре цены единицы товара, </w:t>
      </w:r>
      <w:r w:rsidRPr="00405804">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405804" w:rsidRPr="00405804" w:rsidRDefault="00405804" w:rsidP="00405804">
      <w:pPr>
        <w:suppressAutoHyphens/>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405804" w:rsidRPr="00405804" w:rsidRDefault="00405804" w:rsidP="00405804">
      <w:pPr>
        <w:suppressAutoHyphens/>
        <w:ind w:firstLine="709"/>
        <w:jc w:val="center"/>
        <w:rPr>
          <w:rFonts w:eastAsia="Times New Roman"/>
          <w:b/>
          <w:color w:val="auto"/>
          <w:sz w:val="22"/>
          <w:szCs w:val="22"/>
          <w:shd w:val="clear" w:color="auto" w:fill="auto"/>
          <w:lang w:eastAsia="zh-CN"/>
        </w:rPr>
      </w:pPr>
      <w:r w:rsidRPr="00405804">
        <w:rPr>
          <w:rFonts w:eastAsia="Times New Roman"/>
          <w:b/>
          <w:color w:val="auto"/>
          <w:sz w:val="22"/>
          <w:szCs w:val="22"/>
          <w:shd w:val="clear" w:color="auto" w:fill="auto"/>
          <w:lang w:eastAsia="zh-CN"/>
        </w:rPr>
        <w:t>3.ПОРЯДОК РАСЧЕТОВ</w:t>
      </w:r>
    </w:p>
    <w:p w:rsidR="00405804" w:rsidRPr="00405804" w:rsidRDefault="00405804" w:rsidP="00405804">
      <w:pPr>
        <w:suppressAutoHyphens/>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405804">
        <w:rPr>
          <w:rFonts w:eastAsia="Calibri"/>
          <w:color w:val="auto"/>
          <w:sz w:val="22"/>
          <w:szCs w:val="22"/>
          <w:shd w:val="clear" w:color="auto" w:fill="auto"/>
          <w:lang w:eastAsia="zh-CN"/>
        </w:rPr>
        <w:t>либо универсальный передаточный документ, счет</w:t>
      </w:r>
      <w:r w:rsidRPr="00405804">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405804" w:rsidRPr="00405804" w:rsidRDefault="00405804" w:rsidP="00405804">
      <w:pPr>
        <w:suppressAutoHyphens/>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405804" w:rsidRPr="00405804" w:rsidRDefault="00405804" w:rsidP="00405804">
      <w:pPr>
        <w:suppressAutoHyphens/>
        <w:ind w:firstLine="709"/>
        <w:rPr>
          <w:rFonts w:eastAsia="Times New Roman"/>
          <w:color w:val="auto"/>
          <w:sz w:val="22"/>
          <w:szCs w:val="22"/>
          <w:shd w:val="clear" w:color="auto" w:fill="auto"/>
          <w:lang w:eastAsia="zh-CN"/>
        </w:rPr>
      </w:pPr>
    </w:p>
    <w:p w:rsidR="00405804" w:rsidRPr="00405804" w:rsidRDefault="00405804" w:rsidP="00405804">
      <w:pPr>
        <w:tabs>
          <w:tab w:val="left" w:pos="0"/>
        </w:tabs>
        <w:suppressAutoHyphens/>
        <w:autoSpaceDE w:val="0"/>
        <w:ind w:firstLine="709"/>
        <w:jc w:val="center"/>
        <w:rPr>
          <w:rFonts w:eastAsia="Times New Roman"/>
          <w:b/>
          <w:color w:val="auto"/>
          <w:sz w:val="22"/>
          <w:szCs w:val="22"/>
          <w:shd w:val="clear" w:color="auto" w:fill="auto"/>
          <w:lang w:eastAsia="zh-CN"/>
        </w:rPr>
      </w:pPr>
      <w:r w:rsidRPr="00405804">
        <w:rPr>
          <w:rFonts w:eastAsia="Times New Roman"/>
          <w:b/>
          <w:color w:val="auto"/>
          <w:sz w:val="22"/>
          <w:szCs w:val="22"/>
          <w:shd w:val="clear" w:color="auto" w:fill="auto"/>
          <w:lang w:eastAsia="zh-CN"/>
        </w:rPr>
        <w:t>4. ПРАВА И ОБЯЗАННОСТИ СТОРОН</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4.1. Заказчик вправе:</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4.2. Заказчик обязан:</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4.3. Поставщик вправе:</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4.4. Поставщик обязан:</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405804" w:rsidRPr="00405804" w:rsidRDefault="00405804" w:rsidP="00405804">
      <w:pPr>
        <w:tabs>
          <w:tab w:val="left" w:pos="0"/>
        </w:tabs>
        <w:suppressAutoHyphens/>
        <w:autoSpaceDE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4.4.4. Гарантировать качество Товара.</w:t>
      </w:r>
    </w:p>
    <w:p w:rsidR="00405804" w:rsidRDefault="00405804" w:rsidP="00405804">
      <w:pPr>
        <w:shd w:val="clear" w:color="auto" w:fill="FFFFFF"/>
        <w:tabs>
          <w:tab w:val="left" w:pos="709"/>
        </w:tabs>
        <w:ind w:firstLine="709"/>
        <w:jc w:val="center"/>
        <w:rPr>
          <w:rFonts w:eastAsia="Times New Roman"/>
          <w:b/>
          <w:color w:val="auto"/>
          <w:position w:val="-1"/>
          <w:sz w:val="22"/>
          <w:szCs w:val="22"/>
          <w:shd w:val="clear" w:color="auto" w:fill="auto"/>
        </w:rPr>
      </w:pPr>
    </w:p>
    <w:p w:rsidR="00405804" w:rsidRPr="00405804" w:rsidRDefault="00405804" w:rsidP="00405804">
      <w:pPr>
        <w:shd w:val="clear" w:color="auto" w:fill="FFFFFF"/>
        <w:tabs>
          <w:tab w:val="left" w:pos="709"/>
        </w:tabs>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5. СРОК, МЕСТО И УСЛОВИЯ ПОСТАВКИ</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5.1. Срок поставки Товара: Поставка Товара осуществляется в течение 45 (сорока пяти) рабочих дней после  подписания</w:t>
      </w:r>
      <w:r>
        <w:rPr>
          <w:rFonts w:eastAsia="Times New Roman"/>
          <w:color w:val="auto"/>
          <w:position w:val="-1"/>
          <w:sz w:val="22"/>
          <w:szCs w:val="22"/>
          <w:shd w:val="clear" w:color="auto" w:fill="auto"/>
        </w:rPr>
        <w:t xml:space="preserve"> </w:t>
      </w:r>
      <w:r w:rsidRPr="00405804">
        <w:rPr>
          <w:rFonts w:eastAsia="Times New Roman"/>
          <w:color w:val="auto"/>
          <w:position w:val="-1"/>
          <w:sz w:val="22"/>
          <w:szCs w:val="22"/>
          <w:shd w:val="clear" w:color="auto" w:fill="auto"/>
        </w:rPr>
        <w:t xml:space="preserve">настоящего Договора. </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Адрес склада: РМЭ, г. Йошкар-Ола, ул. Дружбы, д. 2 (далее – место поставки).</w:t>
      </w:r>
    </w:p>
    <w:p w:rsidR="00405804" w:rsidRPr="00405804" w:rsidRDefault="00405804" w:rsidP="00405804">
      <w:pPr>
        <w:suppressAutoHyphens/>
        <w:ind w:firstLine="709"/>
        <w:rPr>
          <w:rFonts w:eastAsia="Times New Roman"/>
          <w:color w:val="000000"/>
          <w:sz w:val="22"/>
          <w:szCs w:val="22"/>
          <w:shd w:val="clear" w:color="auto" w:fill="auto"/>
          <w:lang w:eastAsia="ar-SA"/>
        </w:rPr>
      </w:pPr>
      <w:r w:rsidRPr="00405804">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405804">
        <w:rPr>
          <w:rFonts w:eastAsia="Times New Roman"/>
          <w:color w:val="auto"/>
          <w:sz w:val="22"/>
          <w:szCs w:val="22"/>
          <w:shd w:val="clear" w:color="auto" w:fill="auto"/>
          <w:lang w:eastAsia="zh-CN"/>
        </w:rPr>
        <w:t>Договор</w:t>
      </w:r>
      <w:r w:rsidRPr="00405804">
        <w:rPr>
          <w:rFonts w:eastAsia="Times New Roman"/>
          <w:color w:val="auto"/>
          <w:sz w:val="22"/>
          <w:szCs w:val="22"/>
          <w:shd w:val="clear" w:color="auto" w:fill="auto"/>
          <w:lang w:eastAsia="ar-SA"/>
        </w:rPr>
        <w:t xml:space="preserve">а </w:t>
      </w:r>
      <w:r w:rsidRPr="00405804">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405804" w:rsidRPr="00405804" w:rsidRDefault="00405804" w:rsidP="00405804">
      <w:pPr>
        <w:suppressAutoHyphens/>
        <w:ind w:firstLine="709"/>
        <w:rPr>
          <w:rFonts w:eastAsia="Times New Roman"/>
          <w:color w:val="000000"/>
          <w:sz w:val="22"/>
          <w:szCs w:val="22"/>
          <w:shd w:val="clear" w:color="auto" w:fill="auto"/>
          <w:lang w:eastAsia="ar-SA"/>
        </w:rPr>
      </w:pPr>
    </w:p>
    <w:p w:rsidR="00405804" w:rsidRPr="00405804" w:rsidRDefault="00405804" w:rsidP="00405804">
      <w:pPr>
        <w:tabs>
          <w:tab w:val="left" w:pos="709"/>
        </w:tabs>
        <w:ind w:firstLine="709"/>
        <w:jc w:val="center"/>
        <w:rPr>
          <w:rFonts w:eastAsia="Times New Roman"/>
          <w:color w:val="auto"/>
          <w:position w:val="-1"/>
          <w:sz w:val="22"/>
          <w:szCs w:val="22"/>
          <w:shd w:val="clear" w:color="auto" w:fill="auto"/>
        </w:rPr>
      </w:pPr>
      <w:r w:rsidRPr="00405804">
        <w:rPr>
          <w:rFonts w:eastAsia="Times New Roman"/>
          <w:b/>
          <w:color w:val="auto"/>
          <w:position w:val="-1"/>
          <w:sz w:val="22"/>
          <w:szCs w:val="22"/>
          <w:shd w:val="clear" w:color="auto" w:fill="auto"/>
        </w:rPr>
        <w:t xml:space="preserve">6. ПОРЯДОК СДАЧИ-ПРИЕМКИ ТОВАРА </w:t>
      </w:r>
      <w:r w:rsidRPr="00405804">
        <w:rPr>
          <w:rFonts w:eastAsia="Times New Roman"/>
          <w:b/>
          <w:color w:val="auto"/>
          <w:position w:val="-1"/>
          <w:sz w:val="22"/>
          <w:szCs w:val="22"/>
          <w:shd w:val="clear" w:color="auto" w:fill="auto"/>
        </w:rPr>
        <w:tab/>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6.1. П</w:t>
      </w:r>
      <w:r w:rsidRPr="00405804">
        <w:rPr>
          <w:rFonts w:eastAsia="Arial"/>
          <w:color w:val="auto"/>
          <w:position w:val="-1"/>
          <w:sz w:val="22"/>
          <w:szCs w:val="22"/>
          <w:shd w:val="clear" w:color="auto" w:fill="auto"/>
        </w:rPr>
        <w:t>риемка выполненных обязательств</w:t>
      </w:r>
      <w:r w:rsidRPr="00405804">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405804">
        <w:rPr>
          <w:rFonts w:eastAsia="Times New Roman"/>
          <w:color w:val="auto"/>
          <w:sz w:val="22"/>
          <w:szCs w:val="22"/>
          <w:shd w:val="clear" w:color="auto" w:fill="auto"/>
          <w:lang w:eastAsia="zh-CN"/>
        </w:rPr>
        <w:t>Договора</w:t>
      </w:r>
      <w:r w:rsidRPr="00405804">
        <w:rPr>
          <w:rFonts w:eastAsia="Times New Roman"/>
          <w:color w:val="auto"/>
          <w:position w:val="-1"/>
          <w:sz w:val="22"/>
          <w:szCs w:val="22"/>
          <w:shd w:val="clear" w:color="auto" w:fill="auto"/>
        </w:rPr>
        <w:t xml:space="preserve">. </w:t>
      </w:r>
    </w:p>
    <w:p w:rsidR="00405804" w:rsidRPr="00405804" w:rsidRDefault="00405804" w:rsidP="00405804">
      <w:pPr>
        <w:tabs>
          <w:tab w:val="left" w:pos="630"/>
          <w:tab w:val="left" w:pos="709"/>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405804">
        <w:rPr>
          <w:rFonts w:eastAsia="Times New Roman"/>
          <w:color w:val="auto"/>
          <w:sz w:val="22"/>
          <w:szCs w:val="22"/>
          <w:shd w:val="clear" w:color="auto" w:fill="auto"/>
          <w:lang w:eastAsia="zh-CN"/>
        </w:rPr>
        <w:t>Договора</w:t>
      </w:r>
      <w:r w:rsidRPr="00405804">
        <w:rPr>
          <w:rFonts w:eastAsia="Times New Roman"/>
          <w:color w:val="auto"/>
          <w:position w:val="-1"/>
          <w:sz w:val="22"/>
          <w:szCs w:val="22"/>
          <w:shd w:val="clear" w:color="auto" w:fill="auto"/>
        </w:rPr>
        <w:t>.</w:t>
      </w:r>
    </w:p>
    <w:p w:rsidR="00405804" w:rsidRPr="00405804" w:rsidRDefault="00405804" w:rsidP="00405804">
      <w:pPr>
        <w:autoSpaceDE w:val="0"/>
        <w:autoSpaceDN w:val="0"/>
        <w:adjustRightInd w:val="0"/>
        <w:ind w:firstLine="709"/>
        <w:rPr>
          <w:rFonts w:eastAsia="Calibri"/>
          <w:color w:val="auto"/>
          <w:position w:val="-1"/>
          <w:sz w:val="22"/>
          <w:szCs w:val="22"/>
          <w:shd w:val="clear" w:color="auto" w:fill="auto"/>
          <w:lang w:eastAsia="en-US"/>
        </w:rPr>
      </w:pPr>
      <w:r w:rsidRPr="00405804">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405804">
        <w:rPr>
          <w:rFonts w:eastAsia="Times New Roman"/>
          <w:color w:val="auto"/>
          <w:sz w:val="22"/>
          <w:szCs w:val="22"/>
          <w:shd w:val="clear" w:color="auto" w:fill="auto"/>
          <w:lang w:eastAsia="zh-CN"/>
        </w:rPr>
        <w:t>Договора</w:t>
      </w:r>
      <w:r w:rsidRPr="00405804">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405804" w:rsidRPr="00405804" w:rsidRDefault="00405804" w:rsidP="00405804">
      <w:pPr>
        <w:autoSpaceDE w:val="0"/>
        <w:autoSpaceDN w:val="0"/>
        <w:adjustRightInd w:val="0"/>
        <w:ind w:firstLine="709"/>
        <w:rPr>
          <w:rFonts w:eastAsia="Calibri"/>
          <w:color w:val="auto"/>
          <w:position w:val="-1"/>
          <w:sz w:val="22"/>
          <w:szCs w:val="22"/>
          <w:shd w:val="clear" w:color="auto" w:fill="auto"/>
          <w:lang w:eastAsia="en-US"/>
        </w:rPr>
      </w:pPr>
      <w:r w:rsidRPr="00405804">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405804" w:rsidRPr="00405804" w:rsidRDefault="00405804" w:rsidP="00405804">
      <w:pPr>
        <w:autoSpaceDE w:val="0"/>
        <w:autoSpaceDN w:val="0"/>
        <w:adjustRightInd w:val="0"/>
        <w:ind w:firstLine="709"/>
        <w:rPr>
          <w:rFonts w:eastAsia="Calibri"/>
          <w:color w:val="auto"/>
          <w:position w:val="-1"/>
          <w:sz w:val="22"/>
          <w:szCs w:val="22"/>
          <w:shd w:val="clear" w:color="auto" w:fill="auto"/>
          <w:lang w:eastAsia="en-US"/>
        </w:rPr>
      </w:pPr>
      <w:r w:rsidRPr="00405804">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405804" w:rsidRPr="00405804" w:rsidRDefault="00405804" w:rsidP="00405804">
      <w:pPr>
        <w:tabs>
          <w:tab w:val="left" w:pos="630"/>
          <w:tab w:val="left" w:pos="709"/>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405804" w:rsidRPr="00405804" w:rsidRDefault="00405804" w:rsidP="00405804">
      <w:pPr>
        <w:tabs>
          <w:tab w:val="left" w:pos="630"/>
          <w:tab w:val="left" w:pos="709"/>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6.5. Приемка Товара по количеству, ассортименту и качеству </w:t>
      </w:r>
      <w:r w:rsidRPr="00405804">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405804">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405804">
        <w:rPr>
          <w:rFonts w:eastAsia="Arial"/>
          <w:color w:val="000000"/>
          <w:position w:val="-1"/>
          <w:sz w:val="22"/>
          <w:szCs w:val="22"/>
          <w:shd w:val="clear" w:color="auto" w:fill="auto"/>
        </w:rPr>
        <w:t>товарную накладную.</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405804" w:rsidRPr="00405804" w:rsidRDefault="00405804" w:rsidP="00405804">
      <w:pPr>
        <w:tabs>
          <w:tab w:val="left" w:pos="709"/>
        </w:tabs>
        <w:autoSpaceDE w:val="0"/>
        <w:autoSpaceDN w:val="0"/>
        <w:adjustRightInd w:val="0"/>
        <w:ind w:firstLine="709"/>
        <w:rPr>
          <w:rFonts w:eastAsia="Times New Roman"/>
          <w:color w:val="000000"/>
          <w:position w:val="-1"/>
          <w:sz w:val="22"/>
          <w:szCs w:val="22"/>
          <w:shd w:val="clear" w:color="auto" w:fill="auto"/>
        </w:rPr>
      </w:pPr>
      <w:r w:rsidRPr="00405804">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405804" w:rsidRPr="00405804" w:rsidRDefault="00405804" w:rsidP="00405804">
      <w:pPr>
        <w:tabs>
          <w:tab w:val="left" w:pos="709"/>
        </w:tabs>
        <w:autoSpaceDE w:val="0"/>
        <w:autoSpaceDN w:val="0"/>
        <w:adjustRightInd w:val="0"/>
        <w:ind w:firstLine="709"/>
        <w:rPr>
          <w:rFonts w:eastAsia="Times New Roman"/>
          <w:color w:val="000000"/>
          <w:position w:val="-1"/>
          <w:sz w:val="22"/>
          <w:szCs w:val="22"/>
          <w:shd w:val="clear" w:color="auto" w:fill="auto"/>
        </w:rPr>
      </w:pPr>
      <w:r w:rsidRPr="00405804">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405804" w:rsidRPr="00405804" w:rsidRDefault="00405804" w:rsidP="00405804">
      <w:pPr>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405804" w:rsidRPr="00405804" w:rsidRDefault="00405804" w:rsidP="00405804">
      <w:pPr>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p>
    <w:p w:rsidR="00405804" w:rsidRPr="00405804" w:rsidRDefault="00405804" w:rsidP="0040580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7. ГАРАНТИЙНЫЕ ОБЯЗАТЕЛЬСТВА</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405804">
        <w:rPr>
          <w:rFonts w:eastAsia="Times New Roman"/>
          <w:color w:val="auto"/>
          <w:position w:val="-1"/>
          <w:sz w:val="22"/>
          <w:szCs w:val="22"/>
          <w:shd w:val="clear" w:color="auto" w:fill="auto"/>
        </w:rPr>
        <w:t>требованиям указанным в Спецификации.</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Наличие сертификата качества на данный товар обязательно.</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405804" w:rsidRPr="00405804" w:rsidRDefault="00405804" w:rsidP="00405804">
      <w:pPr>
        <w:tabs>
          <w:tab w:val="left" w:pos="709"/>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7.5. Срок годности на дату поставки Товара должен составлять не менее 80% установленного срока годности производителем товара. Указанный гарантийный срок распространяется на весь Товар.</w:t>
      </w:r>
    </w:p>
    <w:p w:rsidR="00405804" w:rsidRPr="00405804" w:rsidRDefault="00405804" w:rsidP="00405804">
      <w:pPr>
        <w:tabs>
          <w:tab w:val="left" w:pos="709"/>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405804">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405804">
        <w:rPr>
          <w:rFonts w:eastAsia="Arial"/>
          <w:color w:val="0000FF"/>
          <w:position w:val="-1"/>
          <w:sz w:val="22"/>
          <w:shd w:val="clear" w:color="auto" w:fill="auto"/>
        </w:rPr>
        <w:t>.</w:t>
      </w: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405804" w:rsidRPr="00405804" w:rsidRDefault="00405804" w:rsidP="0040580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8. ОБЕСПЕЧЕНИЕ ИСПОЛНЕНИЯ ДОГОВОРА</w:t>
      </w:r>
    </w:p>
    <w:p w:rsidR="00405804" w:rsidRPr="00405804" w:rsidRDefault="00405804" w:rsidP="00405804">
      <w:pPr>
        <w:tabs>
          <w:tab w:val="left" w:pos="426"/>
        </w:tabs>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 xml:space="preserve">8.1. </w:t>
      </w:r>
      <w:r w:rsidRPr="00405804">
        <w:rPr>
          <w:rFonts w:eastAsia="Times New Roman"/>
          <w:color w:val="auto"/>
          <w:sz w:val="22"/>
          <w:szCs w:val="22"/>
          <w:shd w:val="clear" w:color="auto" w:fill="auto"/>
        </w:rPr>
        <w:t>Обеспечение исполнения настоящего Договора предоставляется Поставщиком на сумму: 14 128 (Четырнадцать тысяч сто двадцать восемь) рублей 40 копеек, что составляет 5% от начальной (максимальной) цены Договора, указанной в извещении об осуществлении закупки.</w:t>
      </w:r>
      <w:r w:rsidRPr="0040580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405804" w:rsidRPr="00405804" w:rsidRDefault="00405804" w:rsidP="00405804">
      <w:pPr>
        <w:ind w:firstLine="709"/>
        <w:rPr>
          <w:rFonts w:eastAsia="Times New Roman"/>
          <w:color w:val="auto"/>
          <w:sz w:val="22"/>
          <w:shd w:val="clear" w:color="auto" w:fill="auto"/>
        </w:rPr>
      </w:pPr>
      <w:r w:rsidRPr="00405804">
        <w:rPr>
          <w:rFonts w:eastAsia="Times New Roman"/>
          <w:color w:val="auto"/>
          <w:sz w:val="22"/>
          <w:szCs w:val="22"/>
          <w:shd w:val="clear" w:color="auto" w:fill="auto"/>
          <w:lang w:eastAsia="zh-CN"/>
        </w:rPr>
        <w:t xml:space="preserve">8.2. </w:t>
      </w:r>
      <w:r w:rsidRPr="00405804">
        <w:rPr>
          <w:rFonts w:eastAsia="Times New Roman"/>
          <w:iCs/>
          <w:color w:val="auto"/>
          <w:sz w:val="22"/>
          <w:szCs w:val="22"/>
          <w:shd w:val="clear" w:color="auto" w:fill="auto"/>
        </w:rPr>
        <w:t xml:space="preserve">В </w:t>
      </w:r>
      <w:r w:rsidRPr="00405804">
        <w:rPr>
          <w:rFonts w:eastAsia="Times New Roman"/>
          <w:color w:val="auto"/>
          <w:sz w:val="22"/>
          <w:szCs w:val="22"/>
          <w:shd w:val="clear" w:color="auto" w:fill="auto"/>
          <w:lang w:eastAsia="zh-CN"/>
        </w:rPr>
        <w:t>случае</w:t>
      </w:r>
      <w:r w:rsidRPr="0040580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405804">
        <w:rPr>
          <w:rFonts w:eastAsia="Times New Roman"/>
          <w:color w:val="auto"/>
          <w:sz w:val="22"/>
          <w:szCs w:val="22"/>
          <w:shd w:val="clear" w:color="auto" w:fill="auto"/>
          <w:lang w:eastAsia="zh-CN"/>
        </w:rPr>
        <w:t>Договор</w:t>
      </w:r>
      <w:r w:rsidRPr="00405804">
        <w:rPr>
          <w:rFonts w:eastAsia="Times New Roman"/>
          <w:iCs/>
          <w:color w:val="auto"/>
          <w:sz w:val="22"/>
          <w:szCs w:val="22"/>
          <w:shd w:val="clear" w:color="auto" w:fill="auto"/>
        </w:rPr>
        <w:t xml:space="preserve">, </w:t>
      </w:r>
      <w:r w:rsidRPr="00405804">
        <w:rPr>
          <w:rFonts w:eastAsia="Times New Roman"/>
          <w:color w:val="auto"/>
          <w:sz w:val="22"/>
          <w:shd w:val="clear" w:color="auto" w:fill="auto"/>
        </w:rPr>
        <w:t xml:space="preserve">предоставляет обеспечение исполнения </w:t>
      </w:r>
      <w:r w:rsidRPr="00405804">
        <w:rPr>
          <w:rFonts w:eastAsia="Times New Roman"/>
          <w:color w:val="auto"/>
          <w:sz w:val="22"/>
          <w:szCs w:val="22"/>
          <w:shd w:val="clear" w:color="auto" w:fill="auto"/>
          <w:lang w:eastAsia="zh-CN"/>
        </w:rPr>
        <w:t>Договор</w:t>
      </w:r>
      <w:r w:rsidRPr="00405804">
        <w:rPr>
          <w:rFonts w:eastAsia="Times New Roman"/>
          <w:color w:val="auto"/>
          <w:sz w:val="22"/>
          <w:shd w:val="clear" w:color="auto" w:fill="auto"/>
        </w:rPr>
        <w:t xml:space="preserve">а </w:t>
      </w:r>
      <w:r w:rsidRPr="00405804">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405804">
        <w:rPr>
          <w:rFonts w:eastAsia="Times New Roman"/>
          <w:color w:val="auto"/>
          <w:sz w:val="22"/>
          <w:szCs w:val="22"/>
          <w:shd w:val="clear" w:color="auto" w:fill="auto"/>
          <w:lang w:eastAsia="zh-CN"/>
        </w:rPr>
        <w:t>Договор</w:t>
      </w:r>
      <w:r w:rsidRPr="00405804">
        <w:rPr>
          <w:rFonts w:eastAsia="Times New Roman"/>
          <w:color w:val="auto"/>
          <w:sz w:val="22"/>
          <w:szCs w:val="22"/>
          <w:shd w:val="clear" w:color="auto" w:fill="auto"/>
        </w:rPr>
        <w:t>а, что составляет</w:t>
      </w:r>
      <w:r w:rsidRPr="00405804">
        <w:rPr>
          <w:rFonts w:eastAsia="Times New Roman"/>
          <w:color w:val="auto"/>
          <w:sz w:val="22"/>
          <w:shd w:val="clear" w:color="auto" w:fill="auto"/>
        </w:rPr>
        <w:t>21 192 (Двадцать одна тысяча</w:t>
      </w:r>
      <w:r>
        <w:rPr>
          <w:rFonts w:eastAsia="Times New Roman"/>
          <w:color w:val="auto"/>
          <w:sz w:val="22"/>
          <w:shd w:val="clear" w:color="auto" w:fill="auto"/>
        </w:rPr>
        <w:t xml:space="preserve"> </w:t>
      </w:r>
      <w:r w:rsidRPr="00405804">
        <w:rPr>
          <w:rFonts w:eastAsia="Times New Roman"/>
          <w:color w:val="auto"/>
          <w:sz w:val="22"/>
          <w:shd w:val="clear" w:color="auto" w:fill="auto"/>
        </w:rPr>
        <w:t xml:space="preserve">сто девяносто два) рубля60 копеек, или предоставляет информацию, подтверждающую добросовестность </w:t>
      </w:r>
      <w:r w:rsidRPr="00405804">
        <w:rPr>
          <w:rFonts w:eastAsia="Times New Roman"/>
          <w:color w:val="auto"/>
          <w:sz w:val="22"/>
          <w:szCs w:val="22"/>
          <w:shd w:val="clear" w:color="auto" w:fill="auto"/>
        </w:rPr>
        <w:t>Поставщика</w:t>
      </w:r>
      <w:r w:rsidRPr="00405804">
        <w:rPr>
          <w:rFonts w:eastAsia="Times New Roman"/>
          <w:color w:val="auto"/>
          <w:sz w:val="22"/>
          <w:shd w:val="clear" w:color="auto" w:fill="auto"/>
        </w:rPr>
        <w:t>.</w:t>
      </w:r>
    </w:p>
    <w:p w:rsidR="00405804" w:rsidRPr="00405804" w:rsidRDefault="00405804" w:rsidP="00405804">
      <w:pPr>
        <w:tabs>
          <w:tab w:val="left" w:pos="426"/>
        </w:tabs>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405804">
        <w:rPr>
          <w:rFonts w:eastAsia="Times New Roman"/>
          <w:color w:val="000000"/>
          <w:sz w:val="22"/>
          <w:szCs w:val="22"/>
          <w:shd w:val="clear" w:color="auto" w:fill="auto"/>
        </w:rPr>
        <w:t>Заказчику</w:t>
      </w:r>
      <w:r w:rsidRPr="00405804">
        <w:rPr>
          <w:rFonts w:eastAsia="Times New Roman"/>
          <w:color w:val="auto"/>
          <w:sz w:val="22"/>
          <w:szCs w:val="22"/>
          <w:shd w:val="clear" w:color="auto" w:fill="auto"/>
          <w:lang w:eastAsia="zh-CN"/>
        </w:rPr>
        <w:t xml:space="preserve"> в залог денежных средств, </w:t>
      </w:r>
      <w:r w:rsidRPr="00405804">
        <w:rPr>
          <w:rFonts w:eastAsia="Times New Roman"/>
          <w:color w:val="auto"/>
          <w:sz w:val="22"/>
          <w:szCs w:val="22"/>
          <w:shd w:val="clear" w:color="auto" w:fill="auto"/>
        </w:rPr>
        <w:t>Поставщик</w:t>
      </w:r>
      <w:r w:rsidRPr="00405804">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405804">
        <w:rPr>
          <w:rFonts w:eastAsia="Times New Roman"/>
          <w:color w:val="000000"/>
          <w:sz w:val="22"/>
          <w:szCs w:val="22"/>
          <w:shd w:val="clear" w:color="auto" w:fill="auto"/>
        </w:rPr>
        <w:t xml:space="preserve">Заказчика </w:t>
      </w:r>
      <w:r w:rsidRPr="00405804">
        <w:rPr>
          <w:rFonts w:eastAsia="Times New Roman"/>
          <w:color w:val="auto"/>
          <w:sz w:val="22"/>
          <w:szCs w:val="22"/>
          <w:shd w:val="clear" w:color="auto" w:fill="auto"/>
          <w:lang w:eastAsia="zh-CN"/>
        </w:rPr>
        <w:t>по указанным реквизитам:</w:t>
      </w:r>
    </w:p>
    <w:p w:rsidR="00405804" w:rsidRPr="00405804" w:rsidRDefault="00405804" w:rsidP="00405804">
      <w:pPr>
        <w:tabs>
          <w:tab w:val="left" w:pos="2127"/>
        </w:tabs>
        <w:ind w:firstLine="709"/>
        <w:jc w:val="left"/>
        <w:rPr>
          <w:rFonts w:eastAsia="Times New Roman"/>
          <w:color w:val="auto"/>
          <w:sz w:val="22"/>
          <w:szCs w:val="22"/>
          <w:shd w:val="clear" w:color="auto" w:fill="auto"/>
        </w:rPr>
      </w:pPr>
      <w:r w:rsidRPr="00405804">
        <w:rPr>
          <w:rFonts w:eastAsia="Times New Roman"/>
          <w:i/>
          <w:color w:val="auto"/>
          <w:sz w:val="22"/>
          <w:szCs w:val="22"/>
          <w:shd w:val="clear" w:color="auto" w:fill="auto"/>
        </w:rPr>
        <w:t xml:space="preserve">МУП «Водоканал» </w:t>
      </w:r>
    </w:p>
    <w:p w:rsidR="00405804" w:rsidRPr="00405804" w:rsidRDefault="00405804" w:rsidP="00405804">
      <w:pPr>
        <w:tabs>
          <w:tab w:val="left" w:pos="2127"/>
        </w:tabs>
        <w:ind w:firstLine="709"/>
        <w:jc w:val="left"/>
        <w:rPr>
          <w:rFonts w:eastAsia="Times New Roman"/>
          <w:color w:val="auto"/>
          <w:sz w:val="22"/>
          <w:szCs w:val="22"/>
          <w:shd w:val="clear" w:color="auto" w:fill="auto"/>
        </w:rPr>
      </w:pPr>
      <w:r w:rsidRPr="00405804">
        <w:rPr>
          <w:rFonts w:eastAsia="Times New Roman"/>
          <w:color w:val="auto"/>
          <w:sz w:val="22"/>
          <w:szCs w:val="22"/>
          <w:shd w:val="clear" w:color="auto" w:fill="auto"/>
        </w:rPr>
        <w:t xml:space="preserve">ИНН 1215020390 </w:t>
      </w:r>
    </w:p>
    <w:p w:rsidR="00405804" w:rsidRPr="00405804" w:rsidRDefault="00405804" w:rsidP="00405804">
      <w:pPr>
        <w:tabs>
          <w:tab w:val="left" w:pos="2127"/>
        </w:tabs>
        <w:ind w:firstLine="709"/>
        <w:jc w:val="left"/>
        <w:rPr>
          <w:rFonts w:eastAsia="Times New Roman"/>
          <w:color w:val="auto"/>
          <w:sz w:val="22"/>
          <w:szCs w:val="22"/>
          <w:shd w:val="clear" w:color="auto" w:fill="auto"/>
        </w:rPr>
      </w:pPr>
      <w:r w:rsidRPr="00405804">
        <w:rPr>
          <w:rFonts w:eastAsia="Times New Roman"/>
          <w:color w:val="auto"/>
          <w:sz w:val="22"/>
          <w:szCs w:val="22"/>
          <w:shd w:val="clear" w:color="auto" w:fill="auto"/>
        </w:rPr>
        <w:t>КПП 121501001</w:t>
      </w:r>
    </w:p>
    <w:p w:rsidR="00405804" w:rsidRPr="00405804" w:rsidRDefault="00405804" w:rsidP="00405804">
      <w:pPr>
        <w:ind w:firstLine="709"/>
        <w:jc w:val="left"/>
        <w:rPr>
          <w:rFonts w:eastAsia="Times New Roman"/>
          <w:color w:val="000000"/>
          <w:sz w:val="22"/>
          <w:szCs w:val="22"/>
          <w:shd w:val="clear" w:color="auto" w:fill="auto"/>
        </w:rPr>
      </w:pPr>
      <w:r w:rsidRPr="00405804">
        <w:rPr>
          <w:rFonts w:eastAsia="Times New Roman"/>
          <w:color w:val="000000"/>
          <w:sz w:val="22"/>
          <w:szCs w:val="22"/>
          <w:shd w:val="clear" w:color="auto" w:fill="auto"/>
        </w:rPr>
        <w:t>Расчетный счет 40702810300000050227</w:t>
      </w:r>
    </w:p>
    <w:p w:rsidR="00405804" w:rsidRPr="00405804" w:rsidRDefault="00405804" w:rsidP="00405804">
      <w:pPr>
        <w:ind w:firstLine="709"/>
        <w:jc w:val="left"/>
        <w:rPr>
          <w:rFonts w:eastAsia="Times New Roman"/>
          <w:color w:val="000000"/>
          <w:sz w:val="22"/>
          <w:szCs w:val="22"/>
          <w:shd w:val="clear" w:color="auto" w:fill="auto"/>
        </w:rPr>
      </w:pPr>
      <w:r w:rsidRPr="00405804">
        <w:rPr>
          <w:rFonts w:eastAsia="Times New Roman"/>
          <w:color w:val="000000"/>
          <w:sz w:val="22"/>
          <w:szCs w:val="22"/>
          <w:shd w:val="clear" w:color="auto" w:fill="auto"/>
        </w:rPr>
        <w:t xml:space="preserve">Банк получателя: ГПБ (АО) </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Корреспондентский счет 30101810200000000823</w:t>
      </w:r>
    </w:p>
    <w:p w:rsidR="00405804" w:rsidRPr="00405804" w:rsidRDefault="00405804" w:rsidP="00405804">
      <w:pPr>
        <w:ind w:firstLine="709"/>
        <w:jc w:val="left"/>
        <w:rPr>
          <w:rFonts w:eastAsia="Times New Roman"/>
          <w:color w:val="auto"/>
          <w:sz w:val="22"/>
          <w:szCs w:val="22"/>
          <w:shd w:val="clear" w:color="auto" w:fill="auto"/>
        </w:rPr>
      </w:pPr>
      <w:r w:rsidRPr="00405804">
        <w:rPr>
          <w:rFonts w:eastAsia="Times New Roman"/>
          <w:color w:val="auto"/>
          <w:sz w:val="22"/>
          <w:szCs w:val="22"/>
          <w:shd w:val="clear" w:color="auto" w:fill="auto"/>
        </w:rPr>
        <w:t>БИК 044525823</w:t>
      </w:r>
    </w:p>
    <w:p w:rsidR="00405804" w:rsidRPr="00405804" w:rsidRDefault="00405804" w:rsidP="00405804">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rPr>
        <w:t xml:space="preserve">Назначение платежа: </w:t>
      </w:r>
      <w:r w:rsidRPr="00405804">
        <w:rPr>
          <w:rFonts w:eastAsia="Times New Roman"/>
          <w:bCs/>
          <w:color w:val="auto"/>
          <w:sz w:val="22"/>
          <w:szCs w:val="22"/>
          <w:shd w:val="clear" w:color="auto" w:fill="auto"/>
        </w:rPr>
        <w:t xml:space="preserve">«Обеспечение исполнения </w:t>
      </w:r>
      <w:r w:rsidRPr="00405804">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405804">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405804">
        <w:rPr>
          <w:rFonts w:eastAsia="Calibri"/>
          <w:color w:val="auto"/>
          <w:sz w:val="22"/>
          <w:szCs w:val="22"/>
          <w:shd w:val="clear" w:color="auto" w:fill="auto"/>
          <w:lang w:eastAsia="zh-CN"/>
        </w:rPr>
        <w:t xml:space="preserve">редуктора для затвора </w:t>
      </w:r>
      <w:r w:rsidRPr="00405804">
        <w:rPr>
          <w:rFonts w:eastAsia="Calibri"/>
          <w:color w:val="auto"/>
          <w:sz w:val="22"/>
          <w:szCs w:val="22"/>
          <w:shd w:val="clear" w:color="auto" w:fill="auto"/>
          <w:lang w:val="en-US" w:eastAsia="zh-CN"/>
        </w:rPr>
        <w:t>DendorDN</w:t>
      </w:r>
      <w:r w:rsidRPr="00405804">
        <w:rPr>
          <w:rFonts w:eastAsia="Calibri"/>
          <w:color w:val="auto"/>
          <w:sz w:val="22"/>
          <w:szCs w:val="22"/>
          <w:shd w:val="clear" w:color="auto" w:fill="auto"/>
          <w:lang w:eastAsia="zh-CN"/>
        </w:rPr>
        <w:t xml:space="preserve"> 600</w:t>
      </w:r>
      <w:r w:rsidRPr="00405804">
        <w:rPr>
          <w:rFonts w:eastAsia="Calibri"/>
          <w:color w:val="auto"/>
          <w:sz w:val="22"/>
          <w:szCs w:val="22"/>
          <w:shd w:val="clear" w:color="auto" w:fill="auto"/>
          <w:lang w:val="en-US" w:eastAsia="zh-CN"/>
        </w:rPr>
        <w:t>mm</w:t>
      </w:r>
      <w:r w:rsidRPr="00405804">
        <w:rPr>
          <w:rFonts w:eastAsia="Times New Roman"/>
          <w:color w:val="auto"/>
          <w:sz w:val="22"/>
          <w:szCs w:val="22"/>
          <w:shd w:val="clear" w:color="auto" w:fill="auto"/>
        </w:rPr>
        <w:t>».</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05804">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05804" w:rsidRPr="00405804" w:rsidRDefault="00405804" w:rsidP="0040580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405804" w:rsidRPr="00405804" w:rsidRDefault="00405804" w:rsidP="00405804">
      <w:pPr>
        <w:tabs>
          <w:tab w:val="left" w:pos="709"/>
        </w:tabs>
        <w:ind w:firstLine="709"/>
        <w:jc w:val="center"/>
        <w:rPr>
          <w:rFonts w:eastAsia="Times New Roman"/>
          <w:b/>
          <w:color w:val="auto"/>
          <w:position w:val="-1"/>
          <w:sz w:val="22"/>
          <w:szCs w:val="22"/>
          <w:shd w:val="clear" w:color="auto" w:fill="auto"/>
        </w:rPr>
      </w:pPr>
      <w:r w:rsidRPr="00405804">
        <w:rPr>
          <w:rFonts w:eastAsia="Times New Roman"/>
          <w:b/>
          <w:bCs/>
          <w:color w:val="auto"/>
          <w:position w:val="-1"/>
          <w:sz w:val="22"/>
          <w:szCs w:val="22"/>
          <w:shd w:val="clear" w:color="auto" w:fill="auto"/>
        </w:rPr>
        <w:t xml:space="preserve">9. </w:t>
      </w:r>
      <w:r w:rsidRPr="00405804">
        <w:rPr>
          <w:rFonts w:eastAsia="Times New Roman"/>
          <w:b/>
          <w:color w:val="auto"/>
          <w:position w:val="-1"/>
          <w:sz w:val="22"/>
          <w:szCs w:val="22"/>
          <w:shd w:val="clear" w:color="auto" w:fill="auto"/>
        </w:rPr>
        <w:t>ОТВЕТСТВЕННОСТЬ СТОРОН</w:t>
      </w:r>
    </w:p>
    <w:p w:rsidR="00405804" w:rsidRPr="00405804" w:rsidRDefault="00405804" w:rsidP="00405804">
      <w:pPr>
        <w:suppressAutoHyphens/>
        <w:autoSpaceDE w:val="0"/>
        <w:autoSpaceDN w:val="0"/>
        <w:adjustRightInd w:val="0"/>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405804">
        <w:rPr>
          <w:rFonts w:eastAsia="Times New Roman"/>
          <w:color w:val="auto"/>
          <w:sz w:val="22"/>
          <w:szCs w:val="22"/>
          <w:shd w:val="clear" w:color="auto" w:fill="auto"/>
          <w:lang w:eastAsia="zh-CN"/>
        </w:rPr>
        <w:t>ГК РФ,</w:t>
      </w:r>
      <w:r w:rsidRPr="0040580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а) 1000 рублей, если цена Договора не превышает 3 млн. рублей (включительно);</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405804" w:rsidRPr="00405804" w:rsidRDefault="00405804" w:rsidP="00405804">
      <w:pPr>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405804" w:rsidRPr="00405804" w:rsidRDefault="00405804" w:rsidP="00405804">
      <w:pPr>
        <w:suppressAutoHyphens/>
        <w:autoSpaceDE w:val="0"/>
        <w:autoSpaceDN w:val="0"/>
        <w:adjustRightInd w:val="0"/>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405804" w:rsidRPr="00405804" w:rsidRDefault="00405804" w:rsidP="00405804">
      <w:pPr>
        <w:suppressAutoHyphens/>
        <w:autoSpaceDE w:val="0"/>
        <w:autoSpaceDN w:val="0"/>
        <w:adjustRightInd w:val="0"/>
        <w:ind w:firstLine="709"/>
        <w:rPr>
          <w:rFonts w:eastAsia="Times New Roman"/>
          <w:color w:val="auto"/>
          <w:position w:val="-1"/>
          <w:sz w:val="22"/>
          <w:szCs w:val="22"/>
          <w:shd w:val="clear" w:color="auto" w:fill="auto"/>
        </w:rPr>
      </w:pPr>
    </w:p>
    <w:p w:rsidR="00405804" w:rsidRPr="00405804" w:rsidRDefault="00405804" w:rsidP="00405804">
      <w:pPr>
        <w:tabs>
          <w:tab w:val="left" w:pos="709"/>
        </w:tabs>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10. ОБСТОЯТЕЛЬСТВА НЕПРЕОДОЛИМОЙ СИЛЫ</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10.4. Если обстоятельства, указанные в </w:t>
      </w:r>
      <w:hyperlink r:id="rId10" w:history="1">
        <w:r w:rsidRPr="00405804">
          <w:rPr>
            <w:rFonts w:eastAsia="Times New Roman"/>
            <w:color w:val="auto"/>
            <w:position w:val="-1"/>
            <w:sz w:val="22"/>
            <w:szCs w:val="22"/>
            <w:shd w:val="clear" w:color="auto" w:fill="auto"/>
          </w:rPr>
          <w:t>п. 10.1</w:t>
        </w:r>
      </w:hyperlink>
      <w:r w:rsidRPr="00405804">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405804" w:rsidRPr="00405804" w:rsidRDefault="00405804" w:rsidP="00405804">
      <w:pPr>
        <w:tabs>
          <w:tab w:val="left" w:pos="709"/>
        </w:tabs>
        <w:autoSpaceDE w:val="0"/>
        <w:autoSpaceDN w:val="0"/>
        <w:adjustRightInd w:val="0"/>
        <w:ind w:firstLine="709"/>
        <w:rPr>
          <w:rFonts w:eastAsia="Times New Roman"/>
          <w:b/>
          <w:color w:val="auto"/>
          <w:position w:val="-1"/>
          <w:sz w:val="22"/>
          <w:shd w:val="clear" w:color="auto" w:fill="auto"/>
        </w:rPr>
      </w:pPr>
    </w:p>
    <w:p w:rsidR="00405804" w:rsidRPr="00405804" w:rsidRDefault="00405804" w:rsidP="00405804">
      <w:pPr>
        <w:widowControl w:val="0"/>
        <w:tabs>
          <w:tab w:val="left" w:pos="709"/>
        </w:tabs>
        <w:suppressAutoHyphens/>
        <w:ind w:firstLine="709"/>
        <w:jc w:val="center"/>
        <w:rPr>
          <w:rFonts w:eastAsia="Arial"/>
          <w:b/>
          <w:color w:val="auto"/>
          <w:sz w:val="22"/>
          <w:szCs w:val="22"/>
          <w:shd w:val="clear" w:color="auto" w:fill="auto"/>
          <w:lang w:eastAsia="ar-SA"/>
        </w:rPr>
      </w:pPr>
      <w:r w:rsidRPr="00405804">
        <w:rPr>
          <w:rFonts w:eastAsia="Arial"/>
          <w:b/>
          <w:color w:val="auto"/>
          <w:sz w:val="22"/>
          <w:szCs w:val="22"/>
          <w:shd w:val="clear" w:color="auto" w:fill="auto"/>
          <w:lang w:eastAsia="ar-SA"/>
        </w:rPr>
        <w:t xml:space="preserve">11. СРОК ДЕЙСТВИЯ И ПОРЯДОК ИЗМЕНЕНИЯ ДОГОВОРА </w:t>
      </w:r>
    </w:p>
    <w:p w:rsidR="00405804" w:rsidRPr="00405804" w:rsidRDefault="00405804" w:rsidP="00405804">
      <w:pPr>
        <w:widowControl w:val="0"/>
        <w:tabs>
          <w:tab w:val="left" w:pos="709"/>
        </w:tabs>
        <w:suppressAutoHyphens/>
        <w:ind w:firstLine="709"/>
        <w:rPr>
          <w:rFonts w:eastAsia="Arial"/>
          <w:color w:val="auto"/>
          <w:sz w:val="22"/>
          <w:szCs w:val="22"/>
          <w:shd w:val="clear" w:color="auto" w:fill="auto"/>
          <w:lang w:eastAsia="ar-SA"/>
        </w:rPr>
      </w:pPr>
      <w:r w:rsidRPr="00405804">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405804" w:rsidRPr="00405804" w:rsidRDefault="00405804" w:rsidP="00405804">
      <w:pPr>
        <w:widowControl w:val="0"/>
        <w:tabs>
          <w:tab w:val="left" w:pos="709"/>
        </w:tabs>
        <w:suppressAutoHyphens/>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 xml:space="preserve">11.2. Окончание срока действия </w:t>
      </w:r>
      <w:r w:rsidRPr="00405804">
        <w:rPr>
          <w:rFonts w:eastAsia="Times New Roman"/>
          <w:color w:val="auto"/>
          <w:sz w:val="22"/>
          <w:szCs w:val="22"/>
          <w:shd w:val="clear" w:color="auto" w:fill="auto"/>
          <w:lang w:eastAsia="zh-CN"/>
        </w:rPr>
        <w:t>Договор</w:t>
      </w:r>
      <w:r w:rsidRPr="00405804">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405804" w:rsidRPr="00405804" w:rsidRDefault="00405804" w:rsidP="00405804">
      <w:pPr>
        <w:widowControl w:val="0"/>
        <w:tabs>
          <w:tab w:val="left" w:pos="709"/>
        </w:tabs>
        <w:suppressAutoHyphens/>
        <w:ind w:firstLine="709"/>
        <w:rPr>
          <w:rFonts w:eastAsia="Times New Roman"/>
          <w:color w:val="auto"/>
          <w:sz w:val="22"/>
          <w:szCs w:val="22"/>
          <w:shd w:val="clear" w:color="auto" w:fill="auto"/>
        </w:rPr>
      </w:pPr>
    </w:p>
    <w:p w:rsidR="00405804" w:rsidRPr="00405804" w:rsidRDefault="00405804" w:rsidP="00405804">
      <w:pPr>
        <w:widowControl w:val="0"/>
        <w:tabs>
          <w:tab w:val="left" w:pos="709"/>
        </w:tabs>
        <w:suppressAutoHyphens/>
        <w:ind w:firstLine="709"/>
        <w:jc w:val="center"/>
        <w:rPr>
          <w:rFonts w:eastAsia="Arial"/>
          <w:b/>
          <w:color w:val="auto"/>
          <w:sz w:val="22"/>
          <w:szCs w:val="22"/>
          <w:shd w:val="clear" w:color="auto" w:fill="auto"/>
          <w:lang w:eastAsia="ar-SA"/>
        </w:rPr>
      </w:pPr>
      <w:r w:rsidRPr="00405804">
        <w:rPr>
          <w:rFonts w:eastAsia="Arial"/>
          <w:b/>
          <w:color w:val="auto"/>
          <w:sz w:val="22"/>
          <w:szCs w:val="22"/>
          <w:shd w:val="clear" w:color="auto" w:fill="auto"/>
          <w:lang w:eastAsia="ar-SA"/>
        </w:rPr>
        <w:t>12. ПОРЯДОК УРЕГУЛИРОВАНИЯ СПОРОВ</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405804" w:rsidRPr="00405804" w:rsidRDefault="00405804" w:rsidP="00405804">
      <w:pPr>
        <w:tabs>
          <w:tab w:val="left" w:pos="709"/>
        </w:tabs>
        <w:autoSpaceDE w:val="0"/>
        <w:autoSpaceDN w:val="0"/>
        <w:adjustRightInd w:val="0"/>
        <w:ind w:firstLine="709"/>
        <w:rPr>
          <w:rFonts w:eastAsia="Times New Roman"/>
          <w:b/>
          <w:color w:val="auto"/>
          <w:position w:val="-1"/>
          <w:sz w:val="22"/>
          <w:szCs w:val="22"/>
          <w:shd w:val="clear" w:color="auto" w:fill="auto"/>
        </w:rPr>
      </w:pPr>
    </w:p>
    <w:p w:rsidR="00405804" w:rsidRPr="00405804" w:rsidRDefault="00405804" w:rsidP="00405804">
      <w:pPr>
        <w:tabs>
          <w:tab w:val="left" w:pos="709"/>
        </w:tabs>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13. ПОРЯДОК РАСТОРЖЕНИЯ ДОГОВОРА</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13.1. Настоящий </w:t>
      </w:r>
      <w:r w:rsidRPr="00405804">
        <w:rPr>
          <w:rFonts w:eastAsia="Times New Roman"/>
          <w:color w:val="auto"/>
          <w:sz w:val="22"/>
          <w:szCs w:val="22"/>
          <w:shd w:val="clear" w:color="auto" w:fill="auto"/>
          <w:lang w:eastAsia="zh-CN"/>
        </w:rPr>
        <w:t>Договор</w:t>
      </w:r>
      <w:r w:rsidRPr="00405804">
        <w:rPr>
          <w:rFonts w:eastAsia="Times New Roman"/>
          <w:color w:val="auto"/>
          <w:position w:val="-1"/>
          <w:sz w:val="22"/>
          <w:szCs w:val="22"/>
          <w:shd w:val="clear" w:color="auto" w:fill="auto"/>
        </w:rPr>
        <w:t xml:space="preserve"> может быть расторгнут:</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по соглашению Сторон;</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в судебном порядке;</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 При существенном нарушении условий Договора Поставщиком:</w:t>
      </w:r>
    </w:p>
    <w:p w:rsidR="00405804" w:rsidRPr="00405804" w:rsidRDefault="00405804" w:rsidP="00405804">
      <w:pPr>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13.2.1.1. В случае просрочки поставки Товара более чем на 10 дней.</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13.2.2. В иных случаях, предусмотренных действующим законодательством.</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405804" w:rsidRPr="00405804" w:rsidRDefault="00405804" w:rsidP="00405804">
      <w:pPr>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405804" w:rsidRPr="00405804" w:rsidRDefault="00405804" w:rsidP="00405804">
      <w:pPr>
        <w:shd w:val="clear" w:color="auto" w:fill="FFFFFF"/>
        <w:ind w:firstLine="709"/>
        <w:rPr>
          <w:rFonts w:eastAsia="Times New Roman"/>
          <w:color w:val="auto"/>
          <w:position w:val="-1"/>
          <w:sz w:val="22"/>
          <w:szCs w:val="22"/>
          <w:shd w:val="clear" w:color="auto" w:fill="FFFFFF"/>
        </w:rPr>
      </w:pPr>
      <w:r w:rsidRPr="00405804">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405804">
        <w:rPr>
          <w:rFonts w:eastAsia="Times New Roman"/>
          <w:color w:val="auto"/>
          <w:sz w:val="22"/>
          <w:szCs w:val="22"/>
          <w:shd w:val="clear" w:color="auto" w:fill="auto"/>
          <w:lang w:eastAsia="zh-CN"/>
        </w:rPr>
        <w:t>Договор</w:t>
      </w:r>
      <w:r w:rsidRPr="00405804">
        <w:rPr>
          <w:rFonts w:eastAsia="Times New Roman"/>
          <w:color w:val="auto"/>
          <w:position w:val="-1"/>
          <w:sz w:val="22"/>
          <w:szCs w:val="22"/>
          <w:shd w:val="clear" w:color="auto" w:fill="auto"/>
        </w:rPr>
        <w:t xml:space="preserve">а вступает в силу и </w:t>
      </w:r>
      <w:r w:rsidRPr="00405804">
        <w:rPr>
          <w:rFonts w:eastAsia="Times New Roman"/>
          <w:color w:val="auto"/>
          <w:sz w:val="22"/>
          <w:szCs w:val="22"/>
          <w:shd w:val="clear" w:color="auto" w:fill="auto"/>
          <w:lang w:eastAsia="zh-CN"/>
        </w:rPr>
        <w:t>Договор</w:t>
      </w:r>
      <w:r w:rsidRPr="00405804">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405804">
        <w:rPr>
          <w:rFonts w:eastAsia="Times New Roman"/>
          <w:color w:val="auto"/>
          <w:sz w:val="22"/>
          <w:szCs w:val="22"/>
          <w:shd w:val="clear" w:color="auto" w:fill="auto"/>
          <w:lang w:eastAsia="zh-CN"/>
        </w:rPr>
        <w:t>Договор</w:t>
      </w:r>
      <w:r w:rsidRPr="00405804">
        <w:rPr>
          <w:rFonts w:eastAsia="Times New Roman"/>
          <w:color w:val="auto"/>
          <w:position w:val="-1"/>
          <w:sz w:val="22"/>
          <w:szCs w:val="22"/>
          <w:shd w:val="clear" w:color="auto" w:fill="auto"/>
        </w:rPr>
        <w:t>а.</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405804" w:rsidRPr="00405804" w:rsidRDefault="00405804" w:rsidP="00405804">
      <w:pPr>
        <w:shd w:val="clear" w:color="auto" w:fill="FFFFFF"/>
        <w:ind w:firstLine="709"/>
        <w:rPr>
          <w:rFonts w:eastAsia="Times New Roman"/>
          <w:color w:val="auto"/>
          <w:position w:val="-1"/>
          <w:sz w:val="22"/>
          <w:szCs w:val="22"/>
          <w:shd w:val="clear" w:color="auto" w:fill="auto"/>
        </w:rPr>
      </w:pPr>
    </w:p>
    <w:p w:rsidR="00405804" w:rsidRPr="00405804" w:rsidRDefault="00405804" w:rsidP="0040580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14. ПРОЧИЕ УСЛОВИЯ</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14.1. </w:t>
      </w:r>
      <w:r w:rsidRPr="00405804">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405804" w:rsidRPr="00405804" w:rsidRDefault="00405804" w:rsidP="00405804">
      <w:pPr>
        <w:tabs>
          <w:tab w:val="left" w:pos="709"/>
        </w:tabs>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405804" w:rsidRPr="00405804" w:rsidRDefault="00405804" w:rsidP="00405804">
      <w:pPr>
        <w:suppressAutoHyphens/>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405804" w:rsidRPr="00405804" w:rsidRDefault="00405804" w:rsidP="00405804">
      <w:pPr>
        <w:autoSpaceDE w:val="0"/>
        <w:autoSpaceDN w:val="0"/>
        <w:adjustRightInd w:val="0"/>
        <w:ind w:firstLine="709"/>
        <w:rPr>
          <w:rFonts w:eastAsia="Times New Roman"/>
          <w:color w:val="auto"/>
          <w:position w:val="-1"/>
          <w:sz w:val="22"/>
          <w:szCs w:val="22"/>
          <w:shd w:val="clear" w:color="auto" w:fill="auto"/>
        </w:rPr>
      </w:pPr>
      <w:r w:rsidRPr="00405804">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405804" w:rsidRPr="00405804" w:rsidRDefault="00405804" w:rsidP="00405804">
      <w:pPr>
        <w:suppressAutoHyphens/>
        <w:ind w:firstLine="709"/>
        <w:rPr>
          <w:rFonts w:eastAsia="Times New Roman"/>
          <w:color w:val="auto"/>
          <w:sz w:val="22"/>
          <w:szCs w:val="22"/>
          <w:shd w:val="clear" w:color="auto" w:fill="auto"/>
        </w:rPr>
      </w:pPr>
      <w:r w:rsidRPr="00405804">
        <w:rPr>
          <w:rFonts w:eastAsia="Times New Roman"/>
          <w:color w:val="auto"/>
          <w:sz w:val="22"/>
          <w:szCs w:val="22"/>
          <w:shd w:val="clear" w:color="auto" w:fill="auto"/>
        </w:rPr>
        <w:t>14.4.1. Приложение № 1. Спецификация на поставку товара.</w:t>
      </w:r>
    </w:p>
    <w:p w:rsidR="00405804" w:rsidRPr="00405804" w:rsidRDefault="00405804" w:rsidP="00405804">
      <w:pPr>
        <w:tabs>
          <w:tab w:val="left" w:pos="709"/>
        </w:tabs>
        <w:ind w:firstLine="709"/>
        <w:jc w:val="left"/>
        <w:rPr>
          <w:rFonts w:eastAsia="Times New Roman"/>
          <w:color w:val="auto"/>
          <w:position w:val="-1"/>
          <w:sz w:val="22"/>
          <w:szCs w:val="22"/>
          <w:shd w:val="clear" w:color="auto" w:fill="auto"/>
        </w:rPr>
      </w:pPr>
    </w:p>
    <w:p w:rsidR="00405804" w:rsidRPr="00405804" w:rsidRDefault="00405804" w:rsidP="00405804">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405804">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466" w:type="dxa"/>
        <w:tblInd w:w="-318" w:type="dxa"/>
        <w:tblLayout w:type="fixed"/>
        <w:tblLook w:val="0000"/>
      </w:tblPr>
      <w:tblGrid>
        <w:gridCol w:w="5246"/>
        <w:gridCol w:w="4220"/>
      </w:tblGrid>
      <w:tr w:rsidR="00405804" w:rsidRPr="00405804" w:rsidTr="00405804">
        <w:trPr>
          <w:trHeight w:val="6177"/>
        </w:trPr>
        <w:tc>
          <w:tcPr>
            <w:tcW w:w="5246" w:type="dxa"/>
            <w:shd w:val="clear" w:color="auto" w:fill="auto"/>
          </w:tcPr>
          <w:p w:rsidR="00405804" w:rsidRPr="00405804" w:rsidRDefault="00405804" w:rsidP="00405804">
            <w:pPr>
              <w:suppressAutoHyphens/>
              <w:spacing w:line="216" w:lineRule="auto"/>
              <w:ind w:left="459"/>
              <w:jc w:val="left"/>
              <w:rPr>
                <w:rFonts w:eastAsia="Calibri"/>
                <w:b/>
                <w:bCs/>
                <w:color w:val="auto"/>
                <w:position w:val="-1"/>
                <w:shd w:val="clear" w:color="auto" w:fill="auto"/>
                <w:lang w:eastAsia="zh-CN"/>
              </w:rPr>
            </w:pPr>
            <w:r w:rsidRPr="00405804">
              <w:rPr>
                <w:rFonts w:eastAsia="Calibri"/>
                <w:b/>
                <w:bCs/>
                <w:color w:val="auto"/>
                <w:position w:val="-1"/>
                <w:sz w:val="22"/>
                <w:szCs w:val="22"/>
                <w:shd w:val="clear" w:color="auto" w:fill="auto"/>
                <w:lang w:eastAsia="zh-CN"/>
              </w:rPr>
              <w:t>Заказчик:</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 xml:space="preserve">МУП «Водоканал» </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 xml:space="preserve">ИНН/КПП: 1215020390/121501001 </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Адрес: 424039, Республика Марий Эл,</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 xml:space="preserve">г. Йошкар-Ола, ул. Дружбы, д.2 </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р/с 40702810300000050227</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Банк ГПБ (АО)</w:t>
            </w:r>
          </w:p>
          <w:p w:rsidR="00405804" w:rsidRPr="00405804" w:rsidRDefault="00405804" w:rsidP="00405804">
            <w:pPr>
              <w:suppressAutoHyphens/>
              <w:spacing w:line="216" w:lineRule="auto"/>
              <w:ind w:firstLine="425"/>
              <w:jc w:val="left"/>
              <w:rPr>
                <w:rFonts w:eastAsia="Calibri"/>
                <w:color w:val="auto"/>
                <w:position w:val="-1"/>
                <w:shd w:val="clear" w:color="auto" w:fill="auto"/>
                <w:lang w:eastAsia="zh-CN"/>
              </w:rPr>
            </w:pPr>
            <w:r w:rsidRPr="00405804">
              <w:rPr>
                <w:rFonts w:eastAsia="Calibri"/>
                <w:color w:val="auto"/>
                <w:position w:val="-1"/>
                <w:sz w:val="22"/>
                <w:szCs w:val="22"/>
                <w:shd w:val="clear" w:color="auto" w:fill="auto"/>
                <w:lang w:eastAsia="zh-CN"/>
              </w:rPr>
              <w:t>БИК 044525823,</w:t>
            </w:r>
          </w:p>
          <w:p w:rsidR="00405804" w:rsidRPr="00405804" w:rsidRDefault="00405804" w:rsidP="00405804">
            <w:pPr>
              <w:suppressAutoHyphens/>
              <w:spacing w:line="216" w:lineRule="auto"/>
              <w:ind w:firstLine="425"/>
              <w:jc w:val="left"/>
              <w:rPr>
                <w:rFonts w:eastAsia="Calibri"/>
                <w:color w:val="000000"/>
                <w:position w:val="-1"/>
                <w:shd w:val="clear" w:color="auto" w:fill="auto"/>
                <w:lang w:eastAsia="zh-CN"/>
              </w:rPr>
            </w:pPr>
            <w:r w:rsidRPr="00405804">
              <w:rPr>
                <w:rFonts w:eastAsia="Calibri"/>
                <w:color w:val="auto"/>
                <w:position w:val="-1"/>
                <w:sz w:val="22"/>
                <w:szCs w:val="22"/>
                <w:shd w:val="clear" w:color="auto" w:fill="auto"/>
                <w:lang w:eastAsia="zh-CN"/>
              </w:rPr>
              <w:t>к/с 30101810200000000823,</w:t>
            </w:r>
          </w:p>
          <w:p w:rsidR="00405804" w:rsidRPr="00405804" w:rsidRDefault="00405804" w:rsidP="00405804">
            <w:pPr>
              <w:suppressAutoHyphens/>
              <w:spacing w:line="216" w:lineRule="auto"/>
              <w:ind w:firstLine="425"/>
              <w:jc w:val="left"/>
              <w:rPr>
                <w:rFonts w:eastAsia="Calibri"/>
                <w:color w:val="000000"/>
                <w:position w:val="-1"/>
                <w:shd w:val="clear" w:color="auto" w:fill="auto"/>
                <w:lang w:eastAsia="zh-CN"/>
              </w:rPr>
            </w:pPr>
            <w:r w:rsidRPr="00405804">
              <w:rPr>
                <w:rFonts w:eastAsia="Calibri"/>
                <w:color w:val="000000"/>
                <w:position w:val="-1"/>
                <w:sz w:val="22"/>
                <w:szCs w:val="22"/>
                <w:shd w:val="clear" w:color="auto" w:fill="auto"/>
                <w:lang w:eastAsia="zh-CN"/>
              </w:rPr>
              <w:t>ОКПО 03220481,</w:t>
            </w:r>
          </w:p>
          <w:p w:rsidR="00405804" w:rsidRPr="00405804" w:rsidRDefault="00405804" w:rsidP="00405804">
            <w:pPr>
              <w:suppressAutoHyphens/>
              <w:spacing w:line="216" w:lineRule="auto"/>
              <w:ind w:firstLine="425"/>
              <w:jc w:val="left"/>
              <w:rPr>
                <w:rFonts w:eastAsia="Calibri"/>
                <w:color w:val="000000"/>
                <w:position w:val="-1"/>
                <w:shd w:val="clear" w:color="auto" w:fill="auto"/>
                <w:lang w:eastAsia="zh-CN"/>
              </w:rPr>
            </w:pPr>
            <w:r w:rsidRPr="00405804">
              <w:rPr>
                <w:rFonts w:eastAsia="Calibri"/>
                <w:color w:val="000000"/>
                <w:position w:val="-1"/>
                <w:sz w:val="22"/>
                <w:szCs w:val="22"/>
                <w:shd w:val="clear" w:color="auto" w:fill="auto"/>
                <w:lang w:eastAsia="zh-CN"/>
              </w:rPr>
              <w:t>Тел. (8362) 42-77-04</w:t>
            </w:r>
          </w:p>
          <w:p w:rsidR="00405804" w:rsidRPr="00405804" w:rsidRDefault="00405804" w:rsidP="00405804">
            <w:pPr>
              <w:suppressAutoHyphens/>
              <w:spacing w:line="216" w:lineRule="auto"/>
              <w:ind w:firstLine="425"/>
              <w:jc w:val="left"/>
              <w:rPr>
                <w:rFonts w:eastAsia="Calibri"/>
                <w:color w:val="000000"/>
                <w:position w:val="-1"/>
                <w:shd w:val="clear" w:color="auto" w:fill="auto"/>
                <w:lang w:val="en-US" w:eastAsia="zh-CN"/>
              </w:rPr>
            </w:pPr>
            <w:r w:rsidRPr="00405804">
              <w:rPr>
                <w:rFonts w:eastAsia="Calibri"/>
                <w:color w:val="000000"/>
                <w:position w:val="-1"/>
                <w:sz w:val="22"/>
                <w:szCs w:val="22"/>
                <w:shd w:val="clear" w:color="auto" w:fill="auto"/>
                <w:lang w:val="en-US" w:eastAsia="zh-CN"/>
              </w:rPr>
              <w:t>E-mail: snab424039@yandex.ru</w:t>
            </w:r>
          </w:p>
          <w:p w:rsidR="00405804" w:rsidRPr="00405804" w:rsidRDefault="00405804" w:rsidP="00405804">
            <w:pPr>
              <w:suppressAutoHyphens/>
              <w:spacing w:line="216" w:lineRule="auto"/>
              <w:ind w:firstLine="425"/>
              <w:jc w:val="left"/>
              <w:rPr>
                <w:rFonts w:eastAsia="Calibri"/>
                <w:color w:val="000000"/>
                <w:position w:val="-1"/>
                <w:shd w:val="clear" w:color="auto" w:fill="auto"/>
                <w:lang w:val="en-US" w:eastAsia="zh-CN"/>
              </w:rPr>
            </w:pPr>
          </w:p>
          <w:p w:rsidR="00405804" w:rsidRPr="00405804" w:rsidRDefault="00405804" w:rsidP="00405804">
            <w:pPr>
              <w:suppressAutoHyphens/>
              <w:spacing w:line="216" w:lineRule="auto"/>
              <w:ind w:left="459"/>
              <w:jc w:val="left"/>
              <w:rPr>
                <w:rFonts w:eastAsia="Times New Roman"/>
                <w:b/>
                <w:bCs/>
                <w:color w:val="auto"/>
                <w:position w:val="-1"/>
                <w:shd w:val="clear" w:color="auto" w:fill="auto"/>
                <w:lang w:val="en-US" w:eastAsia="zh-CN"/>
              </w:rPr>
            </w:pPr>
            <w:r w:rsidRPr="00405804">
              <w:rPr>
                <w:rFonts w:eastAsia="Calibri"/>
                <w:color w:val="000000"/>
                <w:position w:val="-1"/>
                <w:sz w:val="22"/>
                <w:szCs w:val="22"/>
                <w:shd w:val="clear" w:color="auto" w:fill="auto"/>
                <w:lang w:val="en-US" w:eastAsia="zh-CN"/>
              </w:rPr>
              <w:t>____________________ / _____________</w:t>
            </w: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405804">
              <w:rPr>
                <w:rFonts w:eastAsia="Arial"/>
                <w:bCs/>
                <w:color w:val="auto"/>
                <w:position w:val="-1"/>
                <w:sz w:val="22"/>
                <w:szCs w:val="22"/>
                <w:shd w:val="clear" w:color="auto" w:fill="auto"/>
                <w:lang w:eastAsia="zh-CN"/>
              </w:rPr>
              <w:t>М.П.</w:t>
            </w:r>
          </w:p>
          <w:p w:rsidR="00405804" w:rsidRPr="00405804" w:rsidRDefault="00405804" w:rsidP="00405804">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405804" w:rsidRPr="00405804" w:rsidRDefault="00405804" w:rsidP="00405804">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405804">
              <w:rPr>
                <w:rFonts w:eastAsia="Arial"/>
                <w:b/>
                <w:bCs/>
                <w:color w:val="auto"/>
                <w:position w:val="-1"/>
                <w:sz w:val="22"/>
                <w:szCs w:val="22"/>
                <w:shd w:val="clear" w:color="auto" w:fill="auto"/>
                <w:lang w:eastAsia="zh-CN"/>
              </w:rPr>
              <w:t>Поставщик:</w:t>
            </w: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405804" w:rsidRPr="00405804" w:rsidRDefault="00405804" w:rsidP="00405804">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405804">
              <w:rPr>
                <w:rFonts w:eastAsia="Arial"/>
                <w:bCs/>
                <w:color w:val="auto"/>
                <w:position w:val="-1"/>
                <w:sz w:val="22"/>
                <w:szCs w:val="22"/>
                <w:shd w:val="clear" w:color="auto" w:fill="auto"/>
                <w:lang w:eastAsia="zh-CN"/>
              </w:rPr>
              <w:t xml:space="preserve">_________________ </w:t>
            </w:r>
            <w:r w:rsidRPr="00405804">
              <w:rPr>
                <w:rFonts w:eastAsia="Arial"/>
                <w:b/>
                <w:bCs/>
                <w:color w:val="auto"/>
                <w:position w:val="-1"/>
                <w:sz w:val="22"/>
                <w:szCs w:val="22"/>
                <w:shd w:val="clear" w:color="auto" w:fill="auto"/>
                <w:lang w:eastAsia="zh-CN"/>
              </w:rPr>
              <w:t>/</w:t>
            </w:r>
            <w:r w:rsidRPr="00405804">
              <w:rPr>
                <w:rFonts w:eastAsia="Arial"/>
                <w:bCs/>
                <w:color w:val="auto"/>
                <w:position w:val="-1"/>
                <w:sz w:val="22"/>
                <w:szCs w:val="22"/>
                <w:shd w:val="clear" w:color="auto" w:fill="auto"/>
                <w:lang w:eastAsia="zh-CN"/>
              </w:rPr>
              <w:t>________________</w:t>
            </w:r>
          </w:p>
          <w:p w:rsidR="00405804" w:rsidRPr="00405804" w:rsidRDefault="00405804" w:rsidP="0040580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405804">
              <w:rPr>
                <w:rFonts w:eastAsia="Arial"/>
                <w:bCs/>
                <w:color w:val="auto"/>
                <w:position w:val="-1"/>
                <w:sz w:val="22"/>
                <w:szCs w:val="22"/>
                <w:shd w:val="clear" w:color="auto" w:fill="auto"/>
                <w:lang w:eastAsia="zh-CN"/>
              </w:rPr>
              <w:t>М.П.</w:t>
            </w:r>
          </w:p>
          <w:p w:rsidR="00405804" w:rsidRPr="00405804" w:rsidRDefault="00405804" w:rsidP="00405804">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Default="00405804" w:rsidP="00405804">
      <w:pPr>
        <w:ind w:left="6096" w:right="-1"/>
        <w:jc w:val="right"/>
        <w:rPr>
          <w:rFonts w:eastAsia="Times New Roman"/>
          <w:color w:val="auto"/>
          <w:position w:val="-1"/>
          <w:sz w:val="20"/>
          <w:szCs w:val="20"/>
          <w:shd w:val="clear" w:color="auto" w:fill="auto"/>
        </w:rPr>
      </w:pPr>
    </w:p>
    <w:p w:rsidR="00405804" w:rsidRPr="00405804" w:rsidRDefault="00405804" w:rsidP="00405804">
      <w:pPr>
        <w:ind w:left="6096" w:right="-1"/>
        <w:jc w:val="right"/>
        <w:rPr>
          <w:rFonts w:eastAsia="Times New Roman"/>
          <w:color w:val="auto"/>
          <w:position w:val="-1"/>
          <w:sz w:val="20"/>
          <w:szCs w:val="20"/>
          <w:shd w:val="clear" w:color="auto" w:fill="auto"/>
        </w:rPr>
      </w:pPr>
    </w:p>
    <w:p w:rsidR="00405804" w:rsidRPr="00405804" w:rsidRDefault="00405804" w:rsidP="00405804">
      <w:pPr>
        <w:ind w:left="6096" w:right="-1"/>
        <w:jc w:val="right"/>
        <w:rPr>
          <w:rFonts w:eastAsia="Times New Roman"/>
          <w:color w:val="auto"/>
          <w:position w:val="-1"/>
          <w:sz w:val="20"/>
          <w:szCs w:val="20"/>
          <w:shd w:val="clear" w:color="auto" w:fill="auto"/>
        </w:rPr>
      </w:pPr>
      <w:r w:rsidRPr="00405804">
        <w:rPr>
          <w:rFonts w:eastAsia="Times New Roman"/>
          <w:color w:val="auto"/>
          <w:position w:val="-1"/>
          <w:sz w:val="20"/>
          <w:szCs w:val="20"/>
          <w:shd w:val="clear" w:color="auto" w:fill="auto"/>
        </w:rPr>
        <w:t xml:space="preserve">Приложение № 1 </w:t>
      </w:r>
    </w:p>
    <w:p w:rsidR="00405804" w:rsidRPr="00405804" w:rsidRDefault="00405804" w:rsidP="00405804">
      <w:pPr>
        <w:ind w:left="5529" w:right="-1"/>
        <w:jc w:val="right"/>
        <w:rPr>
          <w:rFonts w:eastAsia="Times New Roman"/>
          <w:color w:val="auto"/>
          <w:position w:val="-1"/>
          <w:sz w:val="20"/>
          <w:szCs w:val="20"/>
          <w:shd w:val="clear" w:color="auto" w:fill="auto"/>
        </w:rPr>
      </w:pPr>
      <w:r w:rsidRPr="00405804">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405804">
        <w:rPr>
          <w:rFonts w:eastAsia="Times New Roman"/>
          <w:color w:val="auto"/>
          <w:position w:val="-1"/>
          <w:sz w:val="20"/>
          <w:szCs w:val="20"/>
          <w:shd w:val="clear" w:color="auto" w:fill="auto"/>
        </w:rPr>
        <w:t xml:space="preserve">договору на поставку </w:t>
      </w:r>
    </w:p>
    <w:p w:rsidR="00405804" w:rsidRPr="00405804" w:rsidRDefault="00405804" w:rsidP="00405804">
      <w:pPr>
        <w:ind w:left="5529" w:right="-1"/>
        <w:jc w:val="right"/>
        <w:rPr>
          <w:rFonts w:eastAsia="Times New Roman"/>
          <w:color w:val="auto"/>
          <w:position w:val="-1"/>
          <w:sz w:val="20"/>
          <w:szCs w:val="20"/>
          <w:shd w:val="clear" w:color="auto" w:fill="auto"/>
        </w:rPr>
      </w:pPr>
      <w:r w:rsidRPr="00405804">
        <w:rPr>
          <w:rFonts w:eastAsia="Calibri"/>
          <w:color w:val="auto"/>
          <w:sz w:val="20"/>
          <w:szCs w:val="20"/>
          <w:shd w:val="clear" w:color="auto" w:fill="auto"/>
          <w:lang w:eastAsia="zh-CN"/>
        </w:rPr>
        <w:t xml:space="preserve">редуктора для затвора </w:t>
      </w:r>
      <w:r w:rsidRPr="00405804">
        <w:rPr>
          <w:rFonts w:eastAsia="Calibri"/>
          <w:color w:val="auto"/>
          <w:sz w:val="20"/>
          <w:szCs w:val="20"/>
          <w:shd w:val="clear" w:color="auto" w:fill="auto"/>
          <w:lang w:val="en-US" w:eastAsia="zh-CN"/>
        </w:rPr>
        <w:t>DendorDN</w:t>
      </w:r>
      <w:r w:rsidRPr="00405804">
        <w:rPr>
          <w:rFonts w:eastAsia="Calibri"/>
          <w:color w:val="auto"/>
          <w:sz w:val="20"/>
          <w:szCs w:val="20"/>
          <w:shd w:val="clear" w:color="auto" w:fill="auto"/>
          <w:lang w:eastAsia="zh-CN"/>
        </w:rPr>
        <w:t xml:space="preserve"> 600</w:t>
      </w:r>
      <w:r w:rsidRPr="00405804">
        <w:rPr>
          <w:rFonts w:eastAsia="Calibri"/>
          <w:color w:val="auto"/>
          <w:sz w:val="20"/>
          <w:szCs w:val="20"/>
          <w:shd w:val="clear" w:color="auto" w:fill="auto"/>
          <w:lang w:val="en-US" w:eastAsia="zh-CN"/>
        </w:rPr>
        <w:t>mm</w:t>
      </w:r>
    </w:p>
    <w:p w:rsidR="00405804" w:rsidRPr="00405804" w:rsidRDefault="00405804" w:rsidP="00405804">
      <w:pPr>
        <w:ind w:left="6096"/>
        <w:jc w:val="right"/>
        <w:rPr>
          <w:rFonts w:eastAsia="Times New Roman"/>
          <w:color w:val="auto"/>
          <w:position w:val="-1"/>
          <w:sz w:val="20"/>
          <w:szCs w:val="20"/>
          <w:shd w:val="clear" w:color="auto" w:fill="auto"/>
        </w:rPr>
      </w:pPr>
      <w:r w:rsidRPr="00405804">
        <w:rPr>
          <w:rFonts w:eastAsia="Times New Roman"/>
          <w:color w:val="auto"/>
          <w:position w:val="-1"/>
          <w:sz w:val="20"/>
          <w:szCs w:val="20"/>
          <w:shd w:val="clear" w:color="auto" w:fill="auto"/>
        </w:rPr>
        <w:t>№______от____________2023 г.</w:t>
      </w:r>
    </w:p>
    <w:p w:rsidR="00405804" w:rsidRPr="00405804" w:rsidRDefault="00405804" w:rsidP="00405804">
      <w:pPr>
        <w:ind w:left="1276" w:firstLine="8363"/>
        <w:rPr>
          <w:rFonts w:eastAsia="Times New Roman"/>
          <w:color w:val="auto"/>
          <w:position w:val="-1"/>
          <w:sz w:val="20"/>
          <w:szCs w:val="20"/>
          <w:shd w:val="clear" w:color="auto" w:fill="auto"/>
        </w:rPr>
      </w:pPr>
    </w:p>
    <w:p w:rsidR="00405804" w:rsidRPr="00405804" w:rsidRDefault="00405804" w:rsidP="00405804">
      <w:pPr>
        <w:ind w:left="7082"/>
        <w:rPr>
          <w:rFonts w:eastAsia="Times New Roman"/>
          <w:color w:val="auto"/>
          <w:position w:val="-1"/>
          <w:sz w:val="20"/>
          <w:szCs w:val="20"/>
          <w:shd w:val="clear" w:color="auto" w:fill="auto"/>
        </w:rPr>
      </w:pPr>
    </w:p>
    <w:p w:rsidR="00405804" w:rsidRPr="00405804" w:rsidRDefault="00405804" w:rsidP="00405804">
      <w:pPr>
        <w:jc w:val="center"/>
        <w:rPr>
          <w:rFonts w:eastAsia="Times New Roman"/>
          <w:b/>
          <w:color w:val="auto"/>
          <w:position w:val="-1"/>
          <w:sz w:val="20"/>
          <w:szCs w:val="20"/>
          <w:shd w:val="clear" w:color="auto" w:fill="auto"/>
        </w:rPr>
      </w:pPr>
    </w:p>
    <w:p w:rsidR="00405804" w:rsidRPr="00405804" w:rsidRDefault="00405804" w:rsidP="00405804">
      <w:pPr>
        <w:jc w:val="center"/>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Спецификация на поставку товара</w:t>
      </w:r>
    </w:p>
    <w:p w:rsidR="00405804" w:rsidRPr="00405804" w:rsidRDefault="00405804" w:rsidP="00405804">
      <w:pPr>
        <w:jc w:val="center"/>
        <w:rPr>
          <w:rFonts w:eastAsia="Times New Roman"/>
          <w:b/>
          <w:color w:val="FF0000"/>
          <w:position w:val="-1"/>
          <w:sz w:val="20"/>
          <w:szCs w:val="20"/>
          <w:shd w:val="clear" w:color="auto" w:fill="auto"/>
        </w:rPr>
      </w:pPr>
    </w:p>
    <w:p w:rsidR="00405804" w:rsidRPr="00405804" w:rsidRDefault="00405804" w:rsidP="00405804">
      <w:pPr>
        <w:widowControl w:val="0"/>
        <w:ind w:firstLine="709"/>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 xml:space="preserve">1. Наименование объекта закупки: </w:t>
      </w:r>
      <w:r w:rsidRPr="00405804">
        <w:rPr>
          <w:rFonts w:eastAsia="Calibri"/>
          <w:b/>
          <w:color w:val="auto"/>
          <w:sz w:val="22"/>
          <w:szCs w:val="22"/>
          <w:shd w:val="clear" w:color="auto" w:fill="auto"/>
          <w:lang w:eastAsia="zh-CN"/>
        </w:rPr>
        <w:t xml:space="preserve">редуктор для затвора </w:t>
      </w:r>
      <w:r w:rsidRPr="00405804">
        <w:rPr>
          <w:rFonts w:eastAsia="Calibri"/>
          <w:b/>
          <w:color w:val="auto"/>
          <w:sz w:val="22"/>
          <w:szCs w:val="22"/>
          <w:shd w:val="clear" w:color="auto" w:fill="auto"/>
          <w:lang w:val="en-US" w:eastAsia="zh-CN"/>
        </w:rPr>
        <w:t>DendorDN</w:t>
      </w:r>
      <w:r w:rsidRPr="00405804">
        <w:rPr>
          <w:rFonts w:eastAsia="Calibri"/>
          <w:b/>
          <w:color w:val="auto"/>
          <w:sz w:val="22"/>
          <w:szCs w:val="22"/>
          <w:shd w:val="clear" w:color="auto" w:fill="auto"/>
          <w:lang w:eastAsia="zh-CN"/>
        </w:rPr>
        <w:t xml:space="preserve"> 600</w:t>
      </w:r>
      <w:r w:rsidRPr="00405804">
        <w:rPr>
          <w:rFonts w:eastAsia="Calibri"/>
          <w:b/>
          <w:color w:val="auto"/>
          <w:sz w:val="22"/>
          <w:szCs w:val="22"/>
          <w:shd w:val="clear" w:color="auto" w:fill="auto"/>
          <w:lang w:val="en-US" w:eastAsia="zh-CN"/>
        </w:rPr>
        <w:t>mm</w:t>
      </w:r>
    </w:p>
    <w:p w:rsidR="00405804" w:rsidRPr="00405804" w:rsidRDefault="00405804" w:rsidP="00405804">
      <w:pPr>
        <w:widowControl w:val="0"/>
        <w:ind w:firstLine="709"/>
        <w:rPr>
          <w:rFonts w:eastAsia="Times New Roman"/>
          <w:b/>
          <w:color w:val="auto"/>
          <w:position w:val="-1"/>
          <w:sz w:val="22"/>
          <w:szCs w:val="22"/>
          <w:shd w:val="clear" w:color="auto" w:fill="auto"/>
        </w:rPr>
      </w:pPr>
      <w:r w:rsidRPr="00405804">
        <w:rPr>
          <w:rFonts w:eastAsia="Times New Roman"/>
          <w:b/>
          <w:color w:val="auto"/>
          <w:position w:val="-1"/>
          <w:sz w:val="22"/>
          <w:szCs w:val="22"/>
          <w:shd w:val="clear" w:color="auto" w:fill="auto"/>
        </w:rPr>
        <w:t>2. Описание объекта закупки:</w:t>
      </w:r>
    </w:p>
    <w:p w:rsidR="00405804" w:rsidRPr="00405804" w:rsidRDefault="00405804" w:rsidP="00405804">
      <w:pPr>
        <w:widowControl w:val="0"/>
        <w:ind w:firstLine="709"/>
        <w:rPr>
          <w:rFonts w:eastAsia="Times New Roman"/>
          <w:b/>
          <w:color w:val="auto"/>
          <w:position w:val="-1"/>
          <w:sz w:val="22"/>
          <w:szCs w:val="22"/>
          <w:shd w:val="clear" w:color="auto" w:fill="auto"/>
        </w:rPr>
      </w:pPr>
    </w:p>
    <w:p w:rsidR="00405804" w:rsidRPr="00405804" w:rsidRDefault="00405804" w:rsidP="00405804">
      <w:pPr>
        <w:spacing w:line="216" w:lineRule="auto"/>
        <w:ind w:left="851" w:firstLine="425"/>
        <w:jc w:val="center"/>
        <w:rPr>
          <w:rFonts w:eastAsia="Times New Roman"/>
          <w:b/>
          <w:color w:val="auto"/>
          <w:position w:val="-1"/>
          <w:sz w:val="28"/>
          <w:szCs w:val="28"/>
          <w:shd w:val="clear" w:color="auto" w:fill="auto"/>
        </w:rPr>
      </w:pPr>
    </w:p>
    <w:tbl>
      <w:tblPr>
        <w:tblW w:w="9963" w:type="dxa"/>
        <w:tblInd w:w="250" w:type="dxa"/>
        <w:tblLayout w:type="fixed"/>
        <w:tblLook w:val="0000"/>
      </w:tblPr>
      <w:tblGrid>
        <w:gridCol w:w="142"/>
        <w:gridCol w:w="459"/>
        <w:gridCol w:w="26"/>
        <w:gridCol w:w="5751"/>
        <w:gridCol w:w="1134"/>
        <w:gridCol w:w="1136"/>
        <w:gridCol w:w="992"/>
        <w:gridCol w:w="323"/>
      </w:tblGrid>
      <w:tr w:rsidR="00405804" w:rsidRPr="00405804" w:rsidTr="0040580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Наименование товара.</w:t>
            </w:r>
          </w:p>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Цена за 1 шт.,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5804" w:rsidRPr="00405804" w:rsidRDefault="00405804" w:rsidP="00405804">
            <w:pPr>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 xml:space="preserve">Общая сумма </w:t>
            </w:r>
          </w:p>
          <w:p w:rsidR="00405804" w:rsidRPr="00405804" w:rsidRDefault="00405804" w:rsidP="00405804">
            <w:pPr>
              <w:spacing w:line="216" w:lineRule="auto"/>
              <w:jc w:val="center"/>
              <w:rPr>
                <w:rFonts w:eastAsia="Times New Roman"/>
                <w:color w:val="auto"/>
                <w:position w:val="-1"/>
                <w:shd w:val="clear" w:color="auto" w:fill="auto"/>
              </w:rPr>
            </w:pPr>
            <w:r w:rsidRPr="00405804">
              <w:rPr>
                <w:rFonts w:eastAsia="Times New Roman"/>
                <w:color w:val="auto"/>
                <w:position w:val="-1"/>
                <w:sz w:val="22"/>
                <w:szCs w:val="22"/>
                <w:shd w:val="clear" w:color="auto" w:fill="auto"/>
              </w:rPr>
              <w:t>(руб.</w:t>
            </w:r>
            <w:bookmarkStart w:id="11" w:name="_GoBack"/>
            <w:bookmarkEnd w:id="11"/>
            <w:r w:rsidRPr="00405804">
              <w:rPr>
                <w:rFonts w:eastAsia="Times New Roman"/>
                <w:color w:val="auto"/>
                <w:position w:val="-1"/>
                <w:sz w:val="22"/>
                <w:szCs w:val="22"/>
                <w:shd w:val="clear" w:color="auto" w:fill="auto"/>
              </w:rPr>
              <w:t>)</w:t>
            </w:r>
          </w:p>
        </w:tc>
      </w:tr>
      <w:tr w:rsidR="00405804" w:rsidRPr="00405804" w:rsidTr="0040580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405804" w:rsidRPr="00405804" w:rsidRDefault="00405804" w:rsidP="00405804">
            <w:pPr>
              <w:jc w:val="center"/>
              <w:rPr>
                <w:rFonts w:eastAsia="Times New Roman"/>
                <w:color w:val="000000"/>
                <w:position w:val="-1"/>
                <w:shd w:val="clear" w:color="auto" w:fill="auto"/>
              </w:rPr>
            </w:pPr>
            <w:r w:rsidRPr="00405804">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405804" w:rsidRPr="00405804" w:rsidRDefault="00405804" w:rsidP="00405804">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05804" w:rsidRPr="00405804" w:rsidRDefault="00405804" w:rsidP="00405804">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405804" w:rsidRPr="00405804" w:rsidRDefault="00405804" w:rsidP="00405804">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804" w:rsidRPr="00405804" w:rsidRDefault="00405804" w:rsidP="00405804">
            <w:pPr>
              <w:jc w:val="center"/>
              <w:rPr>
                <w:rFonts w:eastAsia="Times New Roman"/>
                <w:color w:val="000000"/>
                <w:position w:val="-1"/>
                <w:shd w:val="clear" w:color="auto" w:fill="auto"/>
              </w:rPr>
            </w:pPr>
          </w:p>
        </w:tc>
      </w:tr>
      <w:tr w:rsidR="00405804" w:rsidRPr="00405804" w:rsidTr="00405804">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05804" w:rsidRPr="00405804" w:rsidRDefault="00405804" w:rsidP="00405804">
            <w:pPr>
              <w:jc w:val="right"/>
              <w:rPr>
                <w:rFonts w:eastAsia="Times New Roman"/>
                <w:color w:val="000000"/>
                <w:position w:val="-1"/>
                <w:shd w:val="clear" w:color="auto" w:fill="auto"/>
              </w:rPr>
            </w:pPr>
            <w:r w:rsidRPr="00405804">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804" w:rsidRPr="00405804" w:rsidRDefault="00405804" w:rsidP="00405804">
            <w:pPr>
              <w:jc w:val="left"/>
              <w:rPr>
                <w:rFonts w:eastAsia="Times New Roman"/>
                <w:color w:val="000000"/>
                <w:position w:val="-1"/>
                <w:shd w:val="clear" w:color="auto" w:fill="auto"/>
              </w:rPr>
            </w:pPr>
          </w:p>
        </w:tc>
      </w:tr>
      <w:tr w:rsidR="00405804" w:rsidRPr="00405804" w:rsidTr="00405804">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405804" w:rsidRPr="00405804" w:rsidRDefault="00405804" w:rsidP="00405804">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405804" w:rsidRPr="00405804" w:rsidRDefault="00405804" w:rsidP="00405804">
            <w:pPr>
              <w:ind w:right="-185" w:firstLine="5"/>
              <w:jc w:val="left"/>
              <w:rPr>
                <w:rFonts w:eastAsia="Times New Roman"/>
                <w:color w:val="000000"/>
                <w:position w:val="-1"/>
                <w:sz w:val="32"/>
                <w:szCs w:val="32"/>
                <w:shd w:val="clear" w:color="auto" w:fill="auto"/>
              </w:rPr>
            </w:pPr>
          </w:p>
        </w:tc>
      </w:tr>
    </w:tbl>
    <w:p w:rsidR="00405804" w:rsidRPr="00405804" w:rsidRDefault="00405804" w:rsidP="00405804">
      <w:pPr>
        <w:jc w:val="left"/>
        <w:rPr>
          <w:rFonts w:eastAsia="Times New Roman"/>
          <w:color w:val="auto"/>
          <w:position w:val="-1"/>
          <w:shd w:val="clear" w:color="auto" w:fill="auto"/>
        </w:rPr>
      </w:pPr>
    </w:p>
    <w:p w:rsidR="00D031C4" w:rsidRDefault="00405804" w:rsidP="00405804">
      <w:pPr>
        <w:keepNext/>
        <w:keepLines/>
        <w:widowControl w:val="0"/>
        <w:ind w:firstLine="709"/>
        <w:jc w:val="center"/>
        <w:rPr>
          <w:rFonts w:eastAsia="Calibri"/>
          <w:b/>
          <w:color w:val="auto"/>
          <w:shd w:val="clear" w:color="auto" w:fill="auto"/>
          <w:lang w:eastAsia="en-US"/>
        </w:rPr>
      </w:pPr>
      <w:r w:rsidRPr="00405804">
        <w:rPr>
          <w:rFonts w:eastAsia="Times New Roman"/>
          <w:color w:val="auto"/>
          <w:position w:val="-1"/>
          <w:shd w:val="clear" w:color="auto" w:fill="auto"/>
        </w:rPr>
        <w:t>__________________/________________</w:t>
      </w:r>
      <w:r w:rsidRPr="00405804">
        <w:rPr>
          <w:rFonts w:eastAsia="Times New Roman"/>
          <w:color w:val="auto"/>
          <w:position w:val="-1"/>
          <w:shd w:val="clear" w:color="auto" w:fill="auto"/>
        </w:rPr>
        <w:tab/>
      </w:r>
      <w:r w:rsidRPr="00405804">
        <w:rPr>
          <w:rFonts w:eastAsia="Times New Roman"/>
          <w:color w:val="auto"/>
          <w:position w:val="-1"/>
          <w:shd w:val="clear" w:color="auto" w:fill="auto"/>
        </w:rPr>
        <w:tab/>
      </w:r>
      <w:r w:rsidRPr="00405804">
        <w:rPr>
          <w:rFonts w:eastAsia="Times New Roman"/>
          <w:color w:val="auto"/>
          <w:position w:val="-1"/>
          <w:shd w:val="clear" w:color="auto" w:fill="auto"/>
        </w:rPr>
        <w:tab/>
        <w:t>______________/_______</w:t>
      </w: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rPr>
          <w:rFonts w:eastAsia="Times New Roman"/>
          <w:b/>
          <w:color w:val="auto"/>
          <w:sz w:val="20"/>
          <w:szCs w:val="20"/>
          <w:shd w:val="clear" w:color="auto" w:fill="auto"/>
        </w:rPr>
      </w:pPr>
    </w:p>
    <w:p w:rsidR="00FB2A4B" w:rsidRDefault="00FB2A4B"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Pr="00FB2A4B" w:rsidRDefault="00405804" w:rsidP="00FB2A4B">
      <w:pPr>
        <w:jc w:val="left"/>
        <w:rPr>
          <w:rFonts w:eastAsia="Times New Roman"/>
          <w:color w:val="FF0000"/>
          <w:shd w:val="clear" w:color="auto" w:fill="auto"/>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43451B" w:rsidRDefault="0043451B" w:rsidP="00977E2A">
      <w:pPr>
        <w:pStyle w:val="ConsPlusNormal"/>
        <w:rPr>
          <w:rStyle w:val="aa"/>
          <w:rFonts w:ascii="Times New Roman" w:hAnsi="Times New Roman"/>
          <w:b w:val="0"/>
          <w:sz w:val="22"/>
        </w:rPr>
      </w:pPr>
    </w:p>
    <w:tbl>
      <w:tblPr>
        <w:tblW w:w="11199" w:type="dxa"/>
        <w:tblInd w:w="-459" w:type="dxa"/>
        <w:tblLayout w:type="fixed"/>
        <w:tblLook w:val="04A0"/>
      </w:tblPr>
      <w:tblGrid>
        <w:gridCol w:w="568"/>
        <w:gridCol w:w="1622"/>
        <w:gridCol w:w="778"/>
        <w:gridCol w:w="640"/>
        <w:gridCol w:w="1348"/>
        <w:gridCol w:w="1418"/>
        <w:gridCol w:w="1417"/>
        <w:gridCol w:w="906"/>
        <w:gridCol w:w="376"/>
        <w:gridCol w:w="2126"/>
      </w:tblGrid>
      <w:tr w:rsidR="0043451B" w:rsidRPr="0043451B" w:rsidTr="00C305E5">
        <w:trPr>
          <w:trHeight w:val="1238"/>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п/п</w:t>
            </w:r>
          </w:p>
        </w:tc>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Наименование товара</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Единица измерения</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Кол-во</w:t>
            </w:r>
          </w:p>
        </w:tc>
        <w:tc>
          <w:tcPr>
            <w:tcW w:w="4183" w:type="dxa"/>
            <w:gridSpan w:val="3"/>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82" w:type="dxa"/>
            <w:gridSpan w:val="2"/>
            <w:vMerge w:val="restart"/>
            <w:tcBorders>
              <w:top w:val="single" w:sz="4" w:space="0" w:color="000000"/>
              <w:left w:val="single" w:sz="4" w:space="0" w:color="000000"/>
              <w:bottom w:val="single" w:sz="4" w:space="0" w:color="000000"/>
              <w:right w:val="nil"/>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Средняя арифметическая цена за единицу     &lt;ц&gt;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18"/>
                <w:szCs w:val="18"/>
                <w:shd w:val="clear" w:color="auto" w:fill="auto"/>
              </w:rPr>
            </w:pPr>
            <w:r w:rsidRPr="0043451B">
              <w:rPr>
                <w:rFonts w:eastAsia="Times New Roman"/>
                <w:color w:val="000000"/>
                <w:sz w:val="18"/>
                <w:szCs w:val="18"/>
                <w:shd w:val="clear" w:color="auto" w:fill="auto"/>
              </w:rPr>
              <w:t>НМЦД рынка = SЦi / N</w:t>
            </w:r>
            <w:r w:rsidRPr="0043451B">
              <w:rPr>
                <w:rFonts w:eastAsia="Times New Roman"/>
                <w:color w:val="000000"/>
                <w:sz w:val="18"/>
                <w:szCs w:val="18"/>
                <w:shd w:val="clear" w:color="auto" w:fill="auto"/>
              </w:rPr>
              <w:br/>
            </w:r>
            <w:r w:rsidRPr="0043451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43451B">
              <w:rPr>
                <w:rFonts w:eastAsia="Times New Roman"/>
                <w:color w:val="000000"/>
                <w:sz w:val="18"/>
                <w:szCs w:val="18"/>
                <w:shd w:val="clear" w:color="auto" w:fill="auto"/>
              </w:rPr>
              <w:br/>
              <w:t>N — количество значений, используемых в расчёте;</w:t>
            </w:r>
            <w:r w:rsidRPr="0043451B">
              <w:rPr>
                <w:rFonts w:eastAsia="Times New Roman"/>
                <w:color w:val="000000"/>
                <w:sz w:val="18"/>
                <w:szCs w:val="18"/>
                <w:shd w:val="clear" w:color="auto" w:fill="auto"/>
              </w:rPr>
              <w:br/>
              <w:t>i — номер источника ценовой информации;</w:t>
            </w:r>
            <w:r w:rsidRPr="0043451B">
              <w:rPr>
                <w:rFonts w:eastAsia="Times New Roman"/>
                <w:color w:val="000000"/>
                <w:sz w:val="18"/>
                <w:szCs w:val="18"/>
                <w:shd w:val="clear" w:color="auto" w:fill="auto"/>
              </w:rPr>
              <w:br/>
              <w:t>SЦi — сумма товаров, работ, услуг Цi</w:t>
            </w:r>
            <w:r w:rsidRPr="0043451B">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43451B" w:rsidRPr="0043451B" w:rsidTr="00C305E5">
        <w:trPr>
          <w:trHeight w:val="273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622"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348" w:type="dxa"/>
            <w:tcBorders>
              <w:top w:val="nil"/>
              <w:left w:val="nil"/>
              <w:bottom w:val="nil"/>
              <w:right w:val="single" w:sz="4" w:space="0" w:color="000000"/>
            </w:tcBorders>
            <w:shd w:val="clear" w:color="auto" w:fill="auto"/>
            <w:hideMark/>
          </w:tcPr>
          <w:p w:rsidR="0043451B" w:rsidRPr="0043451B" w:rsidRDefault="0043451B" w:rsidP="00C305E5">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1   от </w:t>
            </w:r>
            <w:r w:rsidR="00C305E5">
              <w:rPr>
                <w:rFonts w:eastAsia="Times New Roman"/>
                <w:color w:val="auto"/>
                <w:sz w:val="18"/>
                <w:szCs w:val="18"/>
                <w:shd w:val="clear" w:color="auto" w:fill="auto"/>
              </w:rPr>
              <w:t>14.03</w:t>
            </w:r>
            <w:r w:rsidRPr="0043451B">
              <w:rPr>
                <w:rFonts w:eastAsia="Times New Roman"/>
                <w:color w:val="auto"/>
                <w:sz w:val="18"/>
                <w:szCs w:val="18"/>
                <w:shd w:val="clear" w:color="auto" w:fill="auto"/>
              </w:rPr>
              <w:t>.2023г.</w:t>
            </w:r>
          </w:p>
        </w:tc>
        <w:tc>
          <w:tcPr>
            <w:tcW w:w="1418" w:type="dxa"/>
            <w:tcBorders>
              <w:top w:val="nil"/>
              <w:left w:val="nil"/>
              <w:bottom w:val="nil"/>
              <w:right w:val="single" w:sz="4" w:space="0" w:color="000000"/>
            </w:tcBorders>
            <w:shd w:val="clear" w:color="auto" w:fill="auto"/>
            <w:hideMark/>
          </w:tcPr>
          <w:p w:rsidR="0043451B" w:rsidRPr="0043451B" w:rsidRDefault="0043451B" w:rsidP="00C305E5">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2  от </w:t>
            </w:r>
            <w:r w:rsidR="00C305E5">
              <w:rPr>
                <w:rFonts w:eastAsia="Times New Roman"/>
                <w:color w:val="auto"/>
                <w:sz w:val="18"/>
                <w:szCs w:val="18"/>
                <w:shd w:val="clear" w:color="auto" w:fill="auto"/>
              </w:rPr>
              <w:t>21.03</w:t>
            </w:r>
            <w:r w:rsidRPr="0043451B">
              <w:rPr>
                <w:rFonts w:eastAsia="Times New Roman"/>
                <w:color w:val="auto"/>
                <w:sz w:val="18"/>
                <w:szCs w:val="18"/>
                <w:shd w:val="clear" w:color="auto" w:fill="auto"/>
              </w:rPr>
              <w:t>.2023г.</w:t>
            </w:r>
          </w:p>
        </w:tc>
        <w:tc>
          <w:tcPr>
            <w:tcW w:w="1417" w:type="dxa"/>
            <w:tcBorders>
              <w:top w:val="nil"/>
              <w:left w:val="nil"/>
              <w:bottom w:val="nil"/>
              <w:right w:val="single" w:sz="4" w:space="0" w:color="000000"/>
            </w:tcBorders>
            <w:shd w:val="clear" w:color="auto" w:fill="auto"/>
            <w:hideMark/>
          </w:tcPr>
          <w:p w:rsidR="0043451B" w:rsidRPr="0043451B" w:rsidRDefault="0043451B" w:rsidP="00C305E5">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3   от </w:t>
            </w:r>
            <w:r w:rsidR="00C305E5">
              <w:rPr>
                <w:rFonts w:eastAsia="Times New Roman"/>
                <w:color w:val="auto"/>
                <w:sz w:val="18"/>
                <w:szCs w:val="18"/>
                <w:shd w:val="clear" w:color="auto" w:fill="auto"/>
              </w:rPr>
              <w:t>22.03</w:t>
            </w:r>
            <w:r w:rsidRPr="0043451B">
              <w:rPr>
                <w:rFonts w:eastAsia="Times New Roman"/>
                <w:color w:val="auto"/>
                <w:sz w:val="18"/>
                <w:szCs w:val="18"/>
                <w:shd w:val="clear" w:color="auto" w:fill="auto"/>
              </w:rPr>
              <w:t>.2023г.</w:t>
            </w:r>
          </w:p>
        </w:tc>
        <w:tc>
          <w:tcPr>
            <w:tcW w:w="1282" w:type="dxa"/>
            <w:gridSpan w:val="2"/>
            <w:vMerge/>
            <w:tcBorders>
              <w:top w:val="nil"/>
              <w:left w:val="nil"/>
              <w:bottom w:val="nil"/>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r>
      <w:tr w:rsidR="0043451B" w:rsidRPr="0043451B" w:rsidTr="00C305E5">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1</w:t>
            </w:r>
          </w:p>
        </w:tc>
        <w:tc>
          <w:tcPr>
            <w:tcW w:w="1622" w:type="dxa"/>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C305E5" w:rsidP="00C305E5">
            <w:pPr>
              <w:jc w:val="left"/>
              <w:rPr>
                <w:rFonts w:eastAsia="Times New Roman"/>
                <w:color w:val="auto"/>
                <w:sz w:val="20"/>
                <w:szCs w:val="20"/>
                <w:shd w:val="clear" w:color="auto" w:fill="auto"/>
              </w:rPr>
            </w:pPr>
            <w:r>
              <w:rPr>
                <w:rFonts w:eastAsia="Times New Roman"/>
                <w:color w:val="auto"/>
                <w:sz w:val="20"/>
                <w:szCs w:val="20"/>
                <w:shd w:val="clear" w:color="auto" w:fill="auto"/>
              </w:rPr>
              <w:t xml:space="preserve">Редуктор для затвора </w:t>
            </w:r>
            <w:r w:rsidRPr="00C305E5">
              <w:rPr>
                <w:rFonts w:eastAsia="Times New Roman"/>
                <w:color w:val="auto"/>
                <w:sz w:val="20"/>
                <w:szCs w:val="20"/>
                <w:shd w:val="clear" w:color="auto" w:fill="auto"/>
                <w:lang w:val="en-US"/>
              </w:rPr>
              <w:t>Dendor</w:t>
            </w:r>
            <w:r>
              <w:rPr>
                <w:rFonts w:eastAsia="Times New Roman"/>
                <w:color w:val="auto"/>
                <w:sz w:val="20"/>
                <w:szCs w:val="20"/>
                <w:shd w:val="clear" w:color="auto" w:fill="auto"/>
              </w:rPr>
              <w:t xml:space="preserve"> </w:t>
            </w:r>
            <w:r w:rsidRPr="00C305E5">
              <w:rPr>
                <w:rFonts w:eastAsia="Times New Roman"/>
                <w:color w:val="auto"/>
                <w:sz w:val="20"/>
                <w:szCs w:val="20"/>
                <w:shd w:val="clear" w:color="auto" w:fill="auto"/>
                <w:lang w:val="en-US"/>
              </w:rPr>
              <w:t>DN</w:t>
            </w:r>
            <w:r w:rsidRPr="00C305E5">
              <w:rPr>
                <w:rFonts w:eastAsia="Times New Roman"/>
                <w:color w:val="auto"/>
                <w:sz w:val="20"/>
                <w:szCs w:val="20"/>
                <w:shd w:val="clear" w:color="auto" w:fill="auto"/>
              </w:rPr>
              <w:t>600</w:t>
            </w:r>
          </w:p>
        </w:tc>
        <w:tc>
          <w:tcPr>
            <w:tcW w:w="77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305E5" w:rsidP="0043451B">
            <w:pPr>
              <w:jc w:val="center"/>
              <w:rPr>
                <w:rFonts w:eastAsia="Times New Roman"/>
                <w:color w:val="auto"/>
                <w:sz w:val="20"/>
                <w:szCs w:val="20"/>
                <w:shd w:val="clear" w:color="auto" w:fill="auto"/>
              </w:rPr>
            </w:pPr>
            <w:r>
              <w:rPr>
                <w:rFonts w:eastAsia="Times New Roman"/>
                <w:color w:val="auto"/>
                <w:sz w:val="20"/>
                <w:szCs w:val="20"/>
                <w:shd w:val="clear" w:color="auto" w:fill="auto"/>
              </w:rPr>
              <w:t>3</w:t>
            </w:r>
          </w:p>
        </w:tc>
        <w:tc>
          <w:tcPr>
            <w:tcW w:w="134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305E5"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93995,09</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305E5"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99073,00</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305E5"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89500,00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305E5"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94189,36</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C305E5"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282 568,08</w:t>
            </w:r>
          </w:p>
        </w:tc>
      </w:tr>
      <w:tr w:rsidR="0043451B" w:rsidRPr="0043451B" w:rsidTr="00C305E5">
        <w:trPr>
          <w:trHeight w:val="315"/>
        </w:trPr>
        <w:tc>
          <w:tcPr>
            <w:tcW w:w="56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622"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77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640" w:type="dxa"/>
            <w:tcBorders>
              <w:top w:val="nil"/>
              <w:left w:val="nil"/>
              <w:bottom w:val="nil"/>
              <w:right w:val="nil"/>
            </w:tcBorders>
            <w:shd w:val="clear" w:color="auto" w:fill="auto"/>
            <w:noWrap/>
            <w:vAlign w:val="bottom"/>
            <w:hideMark/>
          </w:tcPr>
          <w:p w:rsidR="0043451B" w:rsidRPr="0043451B" w:rsidRDefault="0043451B" w:rsidP="0043451B">
            <w:pPr>
              <w:jc w:val="right"/>
              <w:rPr>
                <w:rFonts w:eastAsia="Times New Roman"/>
                <w:color w:val="000000"/>
                <w:sz w:val="20"/>
                <w:szCs w:val="20"/>
                <w:shd w:val="clear" w:color="auto" w:fill="auto"/>
              </w:rPr>
            </w:pPr>
          </w:p>
        </w:tc>
        <w:tc>
          <w:tcPr>
            <w:tcW w:w="134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7"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90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37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2126" w:type="dxa"/>
            <w:tcBorders>
              <w:top w:val="nil"/>
              <w:left w:val="nil"/>
              <w:bottom w:val="nil"/>
              <w:right w:val="nil"/>
            </w:tcBorders>
            <w:shd w:val="clear" w:color="auto" w:fill="auto"/>
            <w:noWrap/>
            <w:vAlign w:val="bottom"/>
            <w:hideMark/>
          </w:tcPr>
          <w:p w:rsidR="0043451B" w:rsidRPr="0043451B" w:rsidRDefault="00C305E5" w:rsidP="0043451B">
            <w:pPr>
              <w:jc w:val="right"/>
              <w:rPr>
                <w:rFonts w:eastAsia="Times New Roman"/>
                <w:b/>
                <w:bCs/>
                <w:color w:val="000000"/>
                <w:sz w:val="20"/>
                <w:szCs w:val="20"/>
                <w:shd w:val="clear" w:color="auto" w:fill="auto"/>
              </w:rPr>
            </w:pPr>
            <w:r>
              <w:rPr>
                <w:rFonts w:eastAsia="Times New Roman"/>
                <w:b/>
                <w:bCs/>
                <w:color w:val="000000"/>
                <w:sz w:val="20"/>
                <w:szCs w:val="20"/>
                <w:shd w:val="clear" w:color="auto" w:fill="auto"/>
              </w:rPr>
              <w:t>282 568,08</w:t>
            </w:r>
          </w:p>
        </w:tc>
      </w:tr>
    </w:tbl>
    <w:p w:rsidR="0043451B" w:rsidRDefault="0043451B" w:rsidP="00977E2A">
      <w:pPr>
        <w:pStyle w:val="ConsPlusNormal"/>
        <w:rPr>
          <w:rStyle w:val="aa"/>
          <w:rFonts w:ascii="Times New Roman" w:hAnsi="Times New Roman"/>
          <w:b w:val="0"/>
          <w:sz w:val="22"/>
        </w:rPr>
      </w:pPr>
    </w:p>
    <w:p w:rsidR="001E5FB5" w:rsidRDefault="0043451B" w:rsidP="00B3667C">
      <w:pPr>
        <w:ind w:firstLine="709"/>
        <w:rPr>
          <w:rFonts w:eastAsia="Times New Roman"/>
          <w:color w:val="auto"/>
          <w:sz w:val="21"/>
          <w:szCs w:val="21"/>
          <w:shd w:val="clear" w:color="auto" w:fill="auto"/>
          <w:lang w:eastAsia="en-US" w:bidi="en-US"/>
        </w:rPr>
      </w:pPr>
      <w:r w:rsidRPr="0043451B">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305E5">
        <w:rPr>
          <w:rFonts w:eastAsia="Calibri"/>
          <w:color w:val="auto"/>
          <w:sz w:val="22"/>
          <w:szCs w:val="22"/>
          <w:shd w:val="clear" w:color="auto" w:fill="auto"/>
          <w:lang w:eastAsia="en-US"/>
        </w:rPr>
        <w:t>282 568</w:t>
      </w:r>
      <w:r w:rsidRPr="0043451B">
        <w:rPr>
          <w:rFonts w:eastAsia="Calibri"/>
          <w:color w:val="auto"/>
          <w:sz w:val="22"/>
          <w:szCs w:val="22"/>
          <w:shd w:val="clear" w:color="auto" w:fill="auto"/>
          <w:lang w:eastAsia="en-US"/>
        </w:rPr>
        <w:t xml:space="preserve"> (</w:t>
      </w:r>
      <w:r w:rsidR="00C305E5">
        <w:rPr>
          <w:rFonts w:eastAsia="Calibri"/>
          <w:color w:val="auto"/>
          <w:sz w:val="22"/>
          <w:szCs w:val="22"/>
          <w:shd w:val="clear" w:color="auto" w:fill="auto"/>
          <w:lang w:eastAsia="en-US"/>
        </w:rPr>
        <w:t>Двести восемьдесят две тысячи пятьсот шестьдесят восемь</w:t>
      </w:r>
      <w:r w:rsidRPr="0043451B">
        <w:rPr>
          <w:rFonts w:eastAsia="Calibri"/>
          <w:color w:val="auto"/>
          <w:sz w:val="22"/>
          <w:szCs w:val="22"/>
          <w:shd w:val="clear" w:color="auto" w:fill="auto"/>
          <w:lang w:eastAsia="en-US"/>
        </w:rPr>
        <w:t xml:space="preserve">) рублей </w:t>
      </w:r>
      <w:r w:rsidR="00C305E5">
        <w:rPr>
          <w:rFonts w:eastAsia="Calibri"/>
          <w:color w:val="auto"/>
          <w:sz w:val="22"/>
          <w:szCs w:val="22"/>
          <w:shd w:val="clear" w:color="auto" w:fill="auto"/>
          <w:lang w:eastAsia="en-US"/>
        </w:rPr>
        <w:t>08</w:t>
      </w:r>
      <w:r w:rsidRPr="0043451B">
        <w:rPr>
          <w:rFonts w:eastAsia="Calibri"/>
          <w:color w:val="auto"/>
          <w:sz w:val="22"/>
          <w:szCs w:val="22"/>
          <w:shd w:val="clear" w:color="auto" w:fill="auto"/>
          <w:lang w:eastAsia="en-US"/>
        </w:rPr>
        <w:t xml:space="preserve"> копейки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EB0" w:rsidRDefault="00350EB0" w:rsidP="00A55106">
      <w:r>
        <w:separator/>
      </w:r>
    </w:p>
  </w:endnote>
  <w:endnote w:type="continuationSeparator" w:id="1">
    <w:p w:rsidR="00350EB0" w:rsidRDefault="00350EB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D4718" w:rsidRDefault="00F74963" w:rsidP="00DA5974">
        <w:pPr>
          <w:pStyle w:val="ConsPlusNormal"/>
          <w:jc w:val="right"/>
        </w:pPr>
        <w:fldSimple w:instr=" PAGE   \* MERGEFORMAT ">
          <w:r w:rsidR="00350EB0">
            <w:rPr>
              <w:noProof/>
            </w:rPr>
            <w:t>1</w:t>
          </w:r>
        </w:fldSimple>
      </w:p>
    </w:sdtContent>
  </w:sdt>
  <w:p w:rsidR="001D4718" w:rsidRDefault="001D471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EB0" w:rsidRDefault="00350EB0" w:rsidP="00A55106">
      <w:r>
        <w:separator/>
      </w:r>
    </w:p>
  </w:footnote>
  <w:footnote w:type="continuationSeparator" w:id="1">
    <w:p w:rsidR="00350EB0" w:rsidRDefault="00350EB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6"/>
  </w:num>
  <w:num w:numId="7">
    <w:abstractNumId w:val="11"/>
  </w:num>
  <w:num w:numId="8">
    <w:abstractNumId w:val="15"/>
  </w:num>
  <w:num w:numId="9">
    <w:abstractNumId w:val="10"/>
  </w:num>
  <w:num w:numId="10">
    <w:abstractNumId w:val="16"/>
  </w:num>
  <w:num w:numId="11">
    <w:abstractNumId w:val="6"/>
  </w:num>
  <w:num w:numId="12">
    <w:abstractNumId w:val="8"/>
  </w:num>
  <w:num w:numId="13">
    <w:abstractNumId w:val="23"/>
  </w:num>
  <w:num w:numId="14">
    <w:abstractNumId w:val="14"/>
  </w:num>
  <w:num w:numId="15">
    <w:abstractNumId w:val="13"/>
  </w:num>
  <w:num w:numId="16">
    <w:abstractNumId w:val="27"/>
  </w:num>
  <w:num w:numId="17">
    <w:abstractNumId w:val="20"/>
  </w:num>
  <w:num w:numId="18">
    <w:abstractNumId w:val="25"/>
  </w:num>
  <w:num w:numId="19">
    <w:abstractNumId w:val="17"/>
  </w:num>
  <w:num w:numId="20">
    <w:abstractNumId w:val="22"/>
  </w:num>
  <w:num w:numId="21">
    <w:abstractNumId w:val="9"/>
  </w:num>
  <w:num w:numId="22">
    <w:abstractNumId w:val="5"/>
  </w:num>
  <w:num w:numId="23">
    <w:abstractNumId w:val="24"/>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3010"/>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s://www.gov-zakupki.ru/cody/okpd2/28.14.20.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22155</Words>
  <Characters>126286</Characters>
  <Application>Microsoft Office Word</Application>
  <DocSecurity>0</DocSecurity>
  <Lines>1052</Lines>
  <Paragraphs>296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2023-04-28T07:20:00Z</dcterms:created>
  <dcterms:modified xsi:type="dcterms:W3CDTF">2023-04-28T07:20:00Z</dcterms:modified>
</cp:coreProperties>
</file>