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0F53D8" w14:textId="09E6C8C5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5C0E29">
        <w:rPr>
          <w:rFonts w:ascii="Times New Roman" w:hAnsi="Times New Roman" w:cs="Times New Roman"/>
          <w:b/>
          <w:sz w:val="24"/>
          <w:szCs w:val="24"/>
        </w:rPr>
        <w:t>1489</w:t>
      </w:r>
    </w:p>
    <w:p w14:paraId="4F104096" w14:textId="77777777" w:rsidR="005D4B39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3D8AA065" w14:textId="77777777" w:rsidR="00C70C87" w:rsidRDefault="005D4B3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0A381DBC" w14:textId="77777777"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D95D03" w14:textId="75B0D9C5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5C0E29">
        <w:rPr>
          <w:rFonts w:ascii="Times New Roman" w:hAnsi="Times New Roman" w:cs="Times New Roman"/>
        </w:rPr>
        <w:t>16</w:t>
      </w:r>
      <w:r w:rsidRPr="004A3803">
        <w:rPr>
          <w:rFonts w:ascii="Times New Roman" w:hAnsi="Times New Roman" w:cs="Times New Roman"/>
        </w:rPr>
        <w:t xml:space="preserve">» </w:t>
      </w:r>
      <w:r w:rsidR="005C0E29">
        <w:rPr>
          <w:rFonts w:ascii="Times New Roman" w:hAnsi="Times New Roman" w:cs="Times New Roman"/>
        </w:rPr>
        <w:t>мая</w:t>
      </w:r>
      <w:r w:rsidR="00BF6910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885ABD">
        <w:rPr>
          <w:rFonts w:ascii="Times New Roman" w:hAnsi="Times New Roman" w:cs="Times New Roman"/>
        </w:rPr>
        <w:tab/>
      </w:r>
      <w:r w:rsidR="00885ABD">
        <w:rPr>
          <w:rFonts w:ascii="Times New Roman" w:hAnsi="Times New Roman" w:cs="Times New Roman"/>
        </w:rPr>
        <w:tab/>
      </w:r>
      <w:r w:rsidR="00885ABD">
        <w:rPr>
          <w:rFonts w:ascii="Times New Roman" w:hAnsi="Times New Roman" w:cs="Times New Roman"/>
        </w:rPr>
        <w:tab/>
      </w:r>
      <w:r w:rsidR="005C0E29">
        <w:rPr>
          <w:rFonts w:ascii="Times New Roman" w:hAnsi="Times New Roman" w:cs="Times New Roman"/>
        </w:rPr>
        <w:t xml:space="preserve">                      </w:t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786D0D7F" w14:textId="77777777" w:rsidR="00F1227B" w:rsidRDefault="00F1227B" w:rsidP="00FF3CDE">
      <w:pPr>
        <w:spacing w:after="0"/>
        <w:jc w:val="both"/>
        <w:rPr>
          <w:rFonts w:ascii="Times New Roman" w:hAnsi="Times New Roman" w:cs="Times New Roman"/>
        </w:rPr>
      </w:pPr>
    </w:p>
    <w:p w14:paraId="0AABC7A3" w14:textId="77777777"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14:paraId="7B166D7C" w14:textId="2EF9E31D" w:rsidR="00C70C87" w:rsidRDefault="005C0E29" w:rsidP="00547C96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Почтовый адрес: </w:t>
      </w:r>
      <w:r w:rsidR="00C70C87" w:rsidRPr="004A3803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</w:p>
    <w:p w14:paraId="267333DF" w14:textId="77777777" w:rsidR="00547C96" w:rsidRPr="004A3803" w:rsidRDefault="00547C96" w:rsidP="00547C96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47C96">
        <w:rPr>
          <w:rFonts w:ascii="Times New Roman" w:hAnsi="Times New Roman" w:cs="Times New Roman"/>
          <w:bCs/>
        </w:rPr>
        <w:t xml:space="preserve">Адрес электронной почты - </w:t>
      </w:r>
      <w:r w:rsidR="008C5B84">
        <w:rPr>
          <w:rFonts w:ascii="Times New Roman" w:hAnsi="Times New Roman" w:cs="Times New Roman"/>
          <w:bCs/>
          <w:lang w:val="en-US"/>
        </w:rPr>
        <w:t>log</w:t>
      </w:r>
      <w:r w:rsidR="00AF427A" w:rsidRPr="002C59F7">
        <w:rPr>
          <w:rFonts w:ascii="Times New Roman" w:hAnsi="Times New Roman" w:cs="Times New Roman"/>
          <w:bCs/>
        </w:rPr>
        <w:t>@</w:t>
      </w:r>
      <w:r w:rsidR="00AF427A" w:rsidRPr="00AF427A">
        <w:rPr>
          <w:rFonts w:ascii="Times New Roman" w:hAnsi="Times New Roman" w:cs="Times New Roman"/>
          <w:bCs/>
          <w:lang w:val="en-US"/>
        </w:rPr>
        <w:t>vod</w:t>
      </w:r>
      <w:r w:rsidR="00AF427A" w:rsidRPr="002C59F7">
        <w:rPr>
          <w:rFonts w:ascii="Times New Roman" w:hAnsi="Times New Roman" w:cs="Times New Roman"/>
          <w:bCs/>
        </w:rPr>
        <w:t>12.</w:t>
      </w:r>
      <w:r w:rsidR="00AF427A" w:rsidRPr="00AF427A">
        <w:rPr>
          <w:rFonts w:ascii="Times New Roman" w:hAnsi="Times New Roman" w:cs="Times New Roman"/>
          <w:bCs/>
          <w:lang w:val="en-US"/>
        </w:rPr>
        <w:t>ru</w:t>
      </w:r>
      <w:r w:rsidRPr="00547C96">
        <w:rPr>
          <w:rFonts w:ascii="Times New Roman" w:hAnsi="Times New Roman" w:cs="Times New Roman"/>
          <w:bCs/>
        </w:rPr>
        <w:t>;</w:t>
      </w:r>
    </w:p>
    <w:p w14:paraId="2C99B560" w14:textId="2DCBE3F5"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DC4780" w:rsidRPr="00DC4780">
        <w:rPr>
          <w:rFonts w:ascii="Times New Roman" w:hAnsi="Times New Roman" w:cs="Times New Roman"/>
          <w:bCs/>
        </w:rPr>
        <w:t>Аукцион в электронной форме</w:t>
      </w:r>
      <w:r w:rsidR="00DC4780">
        <w:rPr>
          <w:rFonts w:ascii="Times New Roman" w:hAnsi="Times New Roman" w:cs="Times New Roman"/>
          <w:bCs/>
        </w:rPr>
        <w:t>.</w:t>
      </w:r>
    </w:p>
    <w:p w14:paraId="1FCFE2AB" w14:textId="77777777" w:rsidR="00630BF3" w:rsidRDefault="00630BF3" w:rsidP="00630BF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630BF3">
        <w:rPr>
          <w:rFonts w:ascii="Times New Roman" w:hAnsi="Times New Roman" w:cs="Times New Roman"/>
          <w:bCs/>
        </w:rPr>
        <w:t>Адрес электронной площадки на которой проводится закупка - http://www.rts-tender.ru (ООО "РТС-тендер").</w:t>
      </w:r>
    </w:p>
    <w:p w14:paraId="053775D8" w14:textId="54CCE178" w:rsidR="00683FE8" w:rsidRPr="00382673" w:rsidRDefault="00C70C87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>Наименование объекта закупки электронного аукциона:</w:t>
      </w:r>
      <w:r w:rsidR="002C59F7">
        <w:rPr>
          <w:rFonts w:ascii="Times New Roman" w:hAnsi="Times New Roman" w:cs="Times New Roman"/>
          <w:bCs/>
        </w:rPr>
        <w:t xml:space="preserve"> </w:t>
      </w:r>
      <w:r w:rsidR="00683B3C" w:rsidRPr="00683B3C">
        <w:rPr>
          <w:rFonts w:ascii="Times New Roman" w:hAnsi="Times New Roman" w:cs="Times New Roman"/>
          <w:b/>
          <w:bCs/>
        </w:rPr>
        <w:t xml:space="preserve">Поставка </w:t>
      </w:r>
      <w:r w:rsidR="00DC4780" w:rsidRPr="00DC4780">
        <w:rPr>
          <w:rFonts w:ascii="Times New Roman" w:hAnsi="Times New Roman" w:cs="Times New Roman"/>
          <w:b/>
          <w:bCs/>
        </w:rPr>
        <w:t>труб из полиэтилена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3BB08A07" w14:textId="3EAA3206" w:rsidR="00C264FD" w:rsidRPr="00DC4780" w:rsidRDefault="00C264FD" w:rsidP="005C0E29">
      <w:pPr>
        <w:spacing w:after="0"/>
        <w:ind w:firstLine="709"/>
        <w:jc w:val="both"/>
        <w:rPr>
          <w:rFonts w:ascii="Times New Roman" w:hAnsi="Times New Roman" w:cs="Times New Roman"/>
          <w:b/>
          <w:bCs/>
        </w:rPr>
      </w:pPr>
      <w:r w:rsidRPr="0089733F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r w:rsidR="00F34D8F" w:rsidRPr="0089733F">
        <w:rPr>
          <w:rFonts w:ascii="Times New Roman" w:hAnsi="Times New Roman" w:cs="Times New Roman"/>
          <w:bCs/>
        </w:rPr>
        <w:t>услуг:</w:t>
      </w:r>
      <w:r w:rsidR="00F34D8F">
        <w:rPr>
          <w:rFonts w:ascii="Times New Roman" w:hAnsi="Times New Roman" w:cs="Times New Roman"/>
          <w:b/>
          <w:bCs/>
        </w:rPr>
        <w:t xml:space="preserve"> </w:t>
      </w:r>
      <w:r w:rsidR="005C0E29">
        <w:rPr>
          <w:rFonts w:ascii="Times New Roman" w:hAnsi="Times New Roman" w:cs="Times New Roman"/>
          <w:b/>
          <w:bCs/>
        </w:rPr>
        <w:t xml:space="preserve">300 </w:t>
      </w:r>
      <w:r w:rsidR="00DC4780" w:rsidRPr="00DC4780">
        <w:rPr>
          <w:rFonts w:ascii="Times New Roman" w:hAnsi="Times New Roman" w:cs="Times New Roman"/>
          <w:b/>
          <w:bCs/>
        </w:rPr>
        <w:t>Погонных метров;</w:t>
      </w:r>
      <w:r w:rsidR="00F34D8F" w:rsidRPr="001C371F">
        <w:rPr>
          <w:rFonts w:ascii="Times New Roman" w:hAnsi="Times New Roman"/>
          <w:b/>
        </w:rPr>
        <w:t xml:space="preserve"> </w:t>
      </w:r>
    </w:p>
    <w:p w14:paraId="63599046" w14:textId="77777777" w:rsidR="005C0E29" w:rsidRPr="005C0E29" w:rsidRDefault="00C70C87" w:rsidP="005C0E29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5C0E29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5C0E29">
        <w:rPr>
          <w:rFonts w:ascii="Times New Roman" w:hAnsi="Times New Roman" w:cs="Times New Roman"/>
          <w:b/>
          <w:bCs/>
        </w:rPr>
        <w:t>договора</w:t>
      </w:r>
      <w:r w:rsidRPr="005C0E29">
        <w:rPr>
          <w:rFonts w:ascii="Times New Roman" w:hAnsi="Times New Roman" w:cs="Times New Roman"/>
          <w:b/>
          <w:bCs/>
        </w:rPr>
        <w:t>:</w:t>
      </w:r>
      <w:r w:rsidR="002C59F7" w:rsidRPr="005C0E29">
        <w:rPr>
          <w:rFonts w:ascii="Times New Roman" w:eastAsia="Calibri" w:hAnsi="Times New Roman" w:cs="Times New Roman"/>
          <w:sz w:val="21"/>
          <w:szCs w:val="21"/>
        </w:rPr>
        <w:t xml:space="preserve"> </w:t>
      </w:r>
      <w:r w:rsidR="005C0E29" w:rsidRPr="005C0E29">
        <w:rPr>
          <w:rFonts w:ascii="Times New Roman" w:hAnsi="Times New Roman" w:cs="Times New Roman"/>
          <w:b/>
          <w:bCs/>
        </w:rPr>
        <w:t>228 921 (Двести двадцать восемь тысяч девятьсот двадцать один) руб. 00 коп.;</w:t>
      </w:r>
    </w:p>
    <w:p w14:paraId="29C75DE5" w14:textId="6C1E596D" w:rsidR="002C59F7" w:rsidRPr="005C0E29" w:rsidRDefault="002C59F7" w:rsidP="00F87697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5C0E29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683B3C" w:rsidRPr="005C0E29">
        <w:rPr>
          <w:rFonts w:ascii="Times New Roman" w:hAnsi="Times New Roman" w:cs="Times New Roman"/>
          <w:bCs/>
          <w:iCs/>
        </w:rPr>
        <w:t>РМЭ, г. Йошкар-Ола, ул. Дружбы, д. 2;</w:t>
      </w:r>
    </w:p>
    <w:p w14:paraId="729CED48" w14:textId="77777777" w:rsidR="00DC4780" w:rsidRPr="00DC4780" w:rsidRDefault="00CA66BA" w:rsidP="00DC4780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C4780">
        <w:rPr>
          <w:rFonts w:ascii="Times New Roman" w:hAnsi="Times New Roman" w:cs="Times New Roman"/>
          <w:bCs/>
        </w:rPr>
        <w:t xml:space="preserve">Условия поставки товара: </w:t>
      </w:r>
      <w:r w:rsidR="00DC4780" w:rsidRPr="00DC4780">
        <w:rPr>
          <w:rFonts w:ascii="Times New Roman" w:hAnsi="Times New Roman" w:cs="Times New Roman"/>
          <w:bCs/>
        </w:rPr>
        <w:t>Поставка осуществляется силами и за счет Поставщика.</w:t>
      </w:r>
    </w:p>
    <w:p w14:paraId="1A1B7C1B" w14:textId="77777777" w:rsidR="005C0E29" w:rsidRPr="00467CF9" w:rsidRDefault="00C70C87" w:rsidP="005C0E29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bCs/>
        </w:rPr>
      </w:pPr>
      <w:r w:rsidRPr="005C0E29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DC4780" w:rsidRPr="005C0E29">
        <w:rPr>
          <w:rFonts w:ascii="Times New Roman" w:eastAsia="Times New Roman" w:hAnsi="Times New Roman" w:cs="Times New Roman"/>
          <w:bCs/>
        </w:rPr>
        <w:t xml:space="preserve">поставка Товара осуществляется тремя партиями </w:t>
      </w:r>
      <w:r w:rsidR="005C0E29" w:rsidRPr="00467CF9">
        <w:rPr>
          <w:rFonts w:ascii="Times New Roman" w:eastAsia="Times New Roman" w:hAnsi="Times New Roman" w:cs="Times New Roman"/>
          <w:bCs/>
        </w:rPr>
        <w:t>в течение 7-ми рабочих дней с момента заключения Договора.</w:t>
      </w:r>
    </w:p>
    <w:p w14:paraId="4B206D11" w14:textId="77777777" w:rsidR="005C0E29" w:rsidRDefault="005C0E29" w:rsidP="0047130E">
      <w:pPr>
        <w:pStyle w:val="a8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F33FC4" w:rsidRPr="005C0E29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>
        <w:rPr>
          <w:rFonts w:ascii="Times New Roman" w:hAnsi="Times New Roman" w:cs="Times New Roman"/>
        </w:rPr>
        <w:t>21</w:t>
      </w:r>
      <w:r w:rsidR="00F33FC4" w:rsidRPr="005C0E29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апреля</w:t>
      </w:r>
      <w:r w:rsidR="00BF6910" w:rsidRPr="005C0E29">
        <w:rPr>
          <w:rFonts w:ascii="Times New Roman" w:hAnsi="Times New Roman" w:cs="Times New Roman"/>
        </w:rPr>
        <w:t xml:space="preserve"> 2025</w:t>
      </w:r>
      <w:r>
        <w:rPr>
          <w:rFonts w:ascii="Times New Roman" w:hAnsi="Times New Roman" w:cs="Times New Roman"/>
        </w:rPr>
        <w:t xml:space="preserve"> года на </w:t>
      </w:r>
    </w:p>
    <w:p w14:paraId="533D70F5" w14:textId="1B57425C" w:rsidR="00F33FC4" w:rsidRPr="00DC4780" w:rsidRDefault="00F33FC4" w:rsidP="00DC4780">
      <w:pPr>
        <w:spacing w:after="0"/>
        <w:jc w:val="both"/>
        <w:rPr>
          <w:rFonts w:ascii="Times New Roman" w:hAnsi="Times New Roman" w:cs="Times New Roman"/>
        </w:rPr>
      </w:pPr>
      <w:r w:rsidRPr="005C0E29">
        <w:rPr>
          <w:rFonts w:ascii="Times New Roman" w:hAnsi="Times New Roman" w:cs="Times New Roman"/>
        </w:rPr>
        <w:t xml:space="preserve">официальном </w:t>
      </w:r>
      <w:r w:rsidRPr="00DC4780">
        <w:rPr>
          <w:rFonts w:ascii="Times New Roman" w:hAnsi="Times New Roman" w:cs="Times New Roman"/>
        </w:rPr>
        <w:t xml:space="preserve">сайте Единой информационной системы </w:t>
      </w:r>
      <w:hyperlink r:id="rId7" w:history="1">
        <w:r w:rsidRPr="00DC4780">
          <w:rPr>
            <w:rStyle w:val="a9"/>
            <w:rFonts w:ascii="Times New Roman" w:hAnsi="Times New Roman"/>
          </w:rPr>
          <w:t>www.zakupki.gov.ru</w:t>
        </w:r>
      </w:hyperlink>
      <w:r w:rsidRPr="00DC4780">
        <w:rPr>
          <w:rFonts w:ascii="Times New Roman" w:hAnsi="Times New Roman" w:cs="Times New Roman"/>
        </w:rPr>
        <w:t xml:space="preserve"> за №</w:t>
      </w:r>
      <w:r w:rsidRPr="00DC4780">
        <w:rPr>
          <w:rFonts w:ascii="Times New Roman" w:hAnsi="Times New Roman" w:cs="Times New Roman"/>
          <w:color w:val="000000"/>
        </w:rPr>
        <w:t xml:space="preserve"> </w:t>
      </w:r>
      <w:r w:rsidR="005C0E29" w:rsidRPr="005C0E29">
        <w:rPr>
          <w:rFonts w:ascii="Times New Roman" w:hAnsi="Times New Roman" w:cs="Times New Roman"/>
          <w:shd w:val="clear" w:color="auto" w:fill="FFFFFF"/>
        </w:rPr>
        <w:t>32514769144</w:t>
      </w:r>
      <w:r w:rsidRPr="00DC4780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DC4780">
          <w:rPr>
            <w:rStyle w:val="a9"/>
            <w:rFonts w:ascii="Times New Roman" w:hAnsi="Times New Roman"/>
          </w:rPr>
          <w:t>https://www.rts-tender.ru/</w:t>
        </w:r>
      </w:hyperlink>
      <w:r w:rsidRPr="00DC4780">
        <w:rPr>
          <w:rFonts w:ascii="Times New Roman" w:hAnsi="Times New Roman" w:cs="Times New Roman"/>
        </w:rPr>
        <w:t xml:space="preserve"> (ООО "РТС - тендер") за № </w:t>
      </w:r>
      <w:r w:rsidR="005C0E29" w:rsidRPr="005C0E29">
        <w:rPr>
          <w:rFonts w:ascii="Times New Roman" w:hAnsi="Times New Roman" w:cs="Times New Roman"/>
          <w:shd w:val="clear" w:color="auto" w:fill="FFFFFF"/>
        </w:rPr>
        <w:t>3455529</w:t>
      </w:r>
      <w:r w:rsidRPr="00DC4780">
        <w:rPr>
          <w:rFonts w:ascii="Times New Roman" w:hAnsi="Times New Roman" w:cs="Times New Roman"/>
        </w:rPr>
        <w:t>;</w:t>
      </w:r>
    </w:p>
    <w:p w14:paraId="77234FE7" w14:textId="01D2469C" w:rsidR="002C59F7" w:rsidRPr="002C59F7" w:rsidRDefault="002C59F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2C59F7">
        <w:rPr>
          <w:rFonts w:ascii="Times New Roman" w:hAnsi="Times New Roman" w:cs="Times New Roman"/>
        </w:rPr>
        <w:t>Дата и время окончания срока подачи заявок на участие в аукционе в электронной форме – «</w:t>
      </w:r>
      <w:r w:rsidR="00DC4780">
        <w:rPr>
          <w:rFonts w:ascii="Times New Roman" w:hAnsi="Times New Roman" w:cs="Times New Roman"/>
        </w:rPr>
        <w:t>07</w:t>
      </w:r>
      <w:r w:rsidRPr="002C59F7">
        <w:rPr>
          <w:rFonts w:ascii="Times New Roman" w:hAnsi="Times New Roman" w:cs="Times New Roman"/>
        </w:rPr>
        <w:t xml:space="preserve">» </w:t>
      </w:r>
      <w:r w:rsidR="005C0E29">
        <w:rPr>
          <w:rFonts w:ascii="Times New Roman" w:hAnsi="Times New Roman" w:cs="Times New Roman"/>
        </w:rPr>
        <w:t>мая</w:t>
      </w:r>
      <w:r w:rsidR="00BF6910">
        <w:rPr>
          <w:rFonts w:ascii="Times New Roman" w:hAnsi="Times New Roman" w:cs="Times New Roman"/>
        </w:rPr>
        <w:t xml:space="preserve"> 2025</w:t>
      </w:r>
      <w:r w:rsidRPr="002C59F7">
        <w:rPr>
          <w:rFonts w:ascii="Times New Roman" w:hAnsi="Times New Roman" w:cs="Times New Roman"/>
        </w:rPr>
        <w:t xml:space="preserve"> г. в 10 часов 00 минут (время московское)</w:t>
      </w:r>
      <w:r>
        <w:rPr>
          <w:rFonts w:ascii="Times New Roman" w:hAnsi="Times New Roman" w:cs="Times New Roman"/>
        </w:rPr>
        <w:t>.</w:t>
      </w:r>
    </w:p>
    <w:p w14:paraId="20BD3626" w14:textId="77777777" w:rsidR="000E30E0" w:rsidRPr="000E30E0" w:rsidRDefault="000E30E0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B54C2C">
        <w:rPr>
          <w:rFonts w:ascii="Times New Roman" w:eastAsia="Calibri" w:hAnsi="Times New Roman" w:cs="Times New Roman"/>
        </w:rPr>
        <w:t xml:space="preserve">Процедура </w:t>
      </w:r>
      <w:r>
        <w:rPr>
          <w:rFonts w:ascii="Times New Roman" w:eastAsia="Calibri" w:hAnsi="Times New Roman" w:cs="Times New Roman"/>
        </w:rPr>
        <w:t>рассмотрения вторых частей заявок</w:t>
      </w:r>
      <w:r w:rsidR="002C59F7">
        <w:rPr>
          <w:rFonts w:ascii="Times New Roman" w:eastAsia="Calibri" w:hAnsi="Times New Roman" w:cs="Times New Roman"/>
        </w:rPr>
        <w:t xml:space="preserve"> </w:t>
      </w:r>
      <w:r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2C59F7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и подведения итогов </w:t>
      </w:r>
      <w:r w:rsidRPr="00B54C2C">
        <w:rPr>
          <w:rFonts w:ascii="Times New Roman" w:eastAsia="Calibri" w:hAnsi="Times New Roman" w:cs="Times New Roman"/>
        </w:rPr>
        <w:t xml:space="preserve">проводилась </w:t>
      </w:r>
      <w:r>
        <w:rPr>
          <w:rFonts w:ascii="Times New Roman" w:hAnsi="Times New Roman" w:cs="Times New Roman"/>
        </w:rPr>
        <w:t>К</w:t>
      </w:r>
      <w:r w:rsidRPr="00B54C2C">
        <w:rPr>
          <w:rFonts w:ascii="Times New Roman" w:eastAsia="Calibri" w:hAnsi="Times New Roman" w:cs="Times New Roman"/>
        </w:rPr>
        <w:t xml:space="preserve">омиссией </w:t>
      </w:r>
      <w:r w:rsidRPr="00A64694">
        <w:rPr>
          <w:rFonts w:ascii="Times New Roman" w:eastAsia="Calibri" w:hAnsi="Times New Roman" w:cs="Times New Roman"/>
        </w:rPr>
        <w:t xml:space="preserve">по адресу: </w:t>
      </w:r>
      <w:r w:rsidRPr="00A64694">
        <w:rPr>
          <w:rFonts w:ascii="Times New Roman" w:hAnsi="Times New Roman" w:cs="Times New Roman"/>
          <w:bCs/>
        </w:rPr>
        <w:t>424039, Республика Марий Эл</w:t>
      </w:r>
      <w:r w:rsidRPr="00E75C13">
        <w:rPr>
          <w:rFonts w:ascii="Times New Roman" w:hAnsi="Times New Roman" w:cs="Times New Roman"/>
          <w:bCs/>
        </w:rPr>
        <w:t>, г. Йошкар-Ола, ул. Дружбы, д. 2</w:t>
      </w:r>
      <w:r>
        <w:rPr>
          <w:rFonts w:ascii="Times New Roman" w:hAnsi="Times New Roman" w:cs="Times New Roman"/>
          <w:bCs/>
        </w:rPr>
        <w:t>.</w:t>
      </w:r>
    </w:p>
    <w:p w14:paraId="15D31292" w14:textId="77777777" w:rsidR="00C70C87" w:rsidRPr="00400497" w:rsidRDefault="00BD6DB0" w:rsidP="000E30E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D6DB0">
        <w:rPr>
          <w:rFonts w:ascii="Times New Roman" w:hAnsi="Times New Roman" w:cs="Times New Roman"/>
          <w:bCs/>
        </w:rPr>
        <w:t xml:space="preserve">Процедура </w:t>
      </w:r>
      <w:r w:rsidR="008B106F">
        <w:rPr>
          <w:rFonts w:ascii="Times New Roman" w:eastAsia="Calibri" w:hAnsi="Times New Roman" w:cs="Times New Roman"/>
        </w:rPr>
        <w:t>рассмотрения вторых частей заявок</w:t>
      </w:r>
      <w:r w:rsidR="008C5B84">
        <w:rPr>
          <w:rFonts w:ascii="Times New Roman" w:eastAsia="Calibri" w:hAnsi="Times New Roman" w:cs="Times New Roman"/>
        </w:rPr>
        <w:t xml:space="preserve"> </w:t>
      </w:r>
      <w:r w:rsidR="008B106F"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8C5B84">
        <w:rPr>
          <w:rFonts w:ascii="Times New Roman" w:eastAsia="Calibri" w:hAnsi="Times New Roman" w:cs="Times New Roman"/>
        </w:rPr>
        <w:t xml:space="preserve"> </w:t>
      </w:r>
      <w:r w:rsidR="009A19A0">
        <w:rPr>
          <w:rFonts w:ascii="Times New Roman" w:hAnsi="Times New Roman" w:cs="Times New Roman"/>
          <w:bCs/>
        </w:rPr>
        <w:t xml:space="preserve">и подведения итогов </w:t>
      </w:r>
      <w:r w:rsidRPr="00BD6DB0">
        <w:rPr>
          <w:rFonts w:ascii="Times New Roman" w:hAnsi="Times New Roman" w:cs="Times New Roman"/>
          <w:bCs/>
        </w:rPr>
        <w:t xml:space="preserve">проводилась </w:t>
      </w:r>
      <w:r w:rsidR="00F231BF">
        <w:rPr>
          <w:rFonts w:ascii="Times New Roman" w:hAnsi="Times New Roman" w:cs="Times New Roman"/>
          <w:bCs/>
        </w:rPr>
        <w:t>К</w:t>
      </w:r>
      <w:r w:rsidRPr="00BD6DB0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4A3803" w14:paraId="6D1793C0" w14:textId="77777777" w:rsidTr="003C6914">
        <w:tc>
          <w:tcPr>
            <w:tcW w:w="3700" w:type="dxa"/>
          </w:tcPr>
          <w:p w14:paraId="5D7C1872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7CC2AA19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5304755F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0C58F2" w:rsidRPr="004A3803" w14:paraId="5520873E" w14:textId="77777777" w:rsidTr="003C6914">
        <w:tc>
          <w:tcPr>
            <w:tcW w:w="3700" w:type="dxa"/>
          </w:tcPr>
          <w:p w14:paraId="3C8C2F93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6909F9EF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3EC6365E" w14:textId="77777777" w:rsidR="000C58F2" w:rsidRPr="004A3803" w:rsidRDefault="00136C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5A9D4E0A" w14:textId="77777777" w:rsidTr="003C6914">
        <w:tc>
          <w:tcPr>
            <w:tcW w:w="3700" w:type="dxa"/>
          </w:tcPr>
          <w:p w14:paraId="5BF14038" w14:textId="77777777" w:rsidR="000C58F2" w:rsidRPr="004A3803" w:rsidRDefault="007C06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06B9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14:paraId="5139975C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14:paraId="2970774B" w14:textId="77777777" w:rsidR="000C58F2" w:rsidRPr="004A3803" w:rsidRDefault="00F33FC4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5E9DBEBB" w14:textId="77777777" w:rsidTr="003C6914">
        <w:tc>
          <w:tcPr>
            <w:tcW w:w="3700" w:type="dxa"/>
          </w:tcPr>
          <w:p w14:paraId="5FC7AEA5" w14:textId="77777777" w:rsidR="000C58F2" w:rsidRPr="009C787A" w:rsidRDefault="00F33FC4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0A83E80E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016A1B16" w14:textId="3BF32A77" w:rsidR="000C58F2" w:rsidRDefault="00FD6D3B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6D3B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2060C474" w14:textId="77777777" w:rsidTr="003C6914">
        <w:tc>
          <w:tcPr>
            <w:tcW w:w="3700" w:type="dxa"/>
          </w:tcPr>
          <w:p w14:paraId="64AAFE6C" w14:textId="77777777" w:rsidR="000C58F2" w:rsidRPr="004A3803" w:rsidRDefault="006B7A34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A34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0EEF6F85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12960594" w14:textId="77777777" w:rsidR="000C58F2" w:rsidRDefault="007C06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786933FA" w14:textId="77777777" w:rsidTr="003C6914">
        <w:tc>
          <w:tcPr>
            <w:tcW w:w="3700" w:type="dxa"/>
          </w:tcPr>
          <w:p w14:paraId="3B5D46C5" w14:textId="77777777" w:rsidR="000C58F2" w:rsidRDefault="000C58F2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0470C8FD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75DB4815" w14:textId="77777777" w:rsidR="000C58F2" w:rsidRPr="004A3803" w:rsidRDefault="00136C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76FC02D1" w14:textId="34238BD4"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8C5B84">
        <w:rPr>
          <w:rFonts w:ascii="Times New Roman" w:hAnsi="Times New Roman" w:cs="Times New Roman"/>
        </w:rPr>
        <w:t xml:space="preserve"> </w:t>
      </w:r>
      <w:r w:rsidR="007E7B84">
        <w:rPr>
          <w:rFonts w:ascii="Times New Roman" w:hAnsi="Times New Roman" w:cs="Times New Roman"/>
        </w:rPr>
        <w:t>5 членов</w:t>
      </w:r>
      <w:r w:rsidR="008C5B84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3D04F5A6" w14:textId="238A6361" w:rsidR="001100BD" w:rsidRDefault="008B106F" w:rsidP="0011345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2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646AD3">
        <w:rPr>
          <w:rFonts w:ascii="Times New Roman" w:hAnsi="Times New Roman" w:cs="Times New Roman"/>
        </w:rPr>
        <w:t xml:space="preserve">ы </w:t>
      </w:r>
      <w:r w:rsidR="005C0E29">
        <w:rPr>
          <w:rFonts w:ascii="Times New Roman" w:hAnsi="Times New Roman" w:cs="Times New Roman"/>
        </w:rPr>
        <w:t>2</w:t>
      </w:r>
      <w:r w:rsidR="00136CB9">
        <w:rPr>
          <w:rFonts w:ascii="Times New Roman" w:hAnsi="Times New Roman" w:cs="Times New Roman"/>
        </w:rPr>
        <w:t xml:space="preserve"> </w:t>
      </w:r>
      <w:r w:rsidR="00463960">
        <w:rPr>
          <w:rFonts w:ascii="Times New Roman" w:hAnsi="Times New Roman" w:cs="Times New Roman"/>
        </w:rPr>
        <w:t>(</w:t>
      </w:r>
      <w:r w:rsidR="005C0E29">
        <w:rPr>
          <w:rFonts w:ascii="Times New Roman" w:hAnsi="Times New Roman" w:cs="Times New Roman"/>
        </w:rPr>
        <w:t>две</w:t>
      </w:r>
      <w:r w:rsidR="00CB2FB6" w:rsidRPr="00CB2FB6">
        <w:rPr>
          <w:rFonts w:ascii="Times New Roman" w:hAnsi="Times New Roman" w:cs="Times New Roman"/>
        </w:rPr>
        <w:t>) втор</w:t>
      </w:r>
      <w:r w:rsidR="00646AD3">
        <w:rPr>
          <w:rFonts w:ascii="Times New Roman" w:hAnsi="Times New Roman" w:cs="Times New Roman"/>
        </w:rPr>
        <w:t>ы</w:t>
      </w:r>
      <w:r w:rsidR="00FF358C">
        <w:rPr>
          <w:rFonts w:ascii="Times New Roman" w:hAnsi="Times New Roman" w:cs="Times New Roman"/>
        </w:rPr>
        <w:t>е</w:t>
      </w:r>
      <w:r w:rsidR="00CB2FB6" w:rsidRPr="00CB2FB6">
        <w:rPr>
          <w:rFonts w:ascii="Times New Roman" w:hAnsi="Times New Roman" w:cs="Times New Roman"/>
        </w:rPr>
        <w:t xml:space="preserve"> част</w:t>
      </w:r>
      <w:r w:rsidR="00FF358C">
        <w:rPr>
          <w:rFonts w:ascii="Times New Roman" w:hAnsi="Times New Roman" w:cs="Times New Roman"/>
        </w:rPr>
        <w:t>и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646AD3">
        <w:rPr>
          <w:rFonts w:ascii="Times New Roman" w:hAnsi="Times New Roman" w:cs="Times New Roman"/>
        </w:rPr>
        <w:t>ок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646AD3">
        <w:rPr>
          <w:rFonts w:ascii="Times New Roman" w:hAnsi="Times New Roman" w:cs="Times New Roman"/>
        </w:rPr>
        <w:t>ов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</w:t>
      </w:r>
      <w:r w:rsidR="005F7B33">
        <w:rPr>
          <w:rFonts w:ascii="Times New Roman" w:hAnsi="Times New Roman" w:cs="Times New Roman"/>
        </w:rPr>
        <w:t>:</w:t>
      </w:r>
      <w:r w:rsidR="00CB2FB6" w:rsidRPr="00CB2FB6">
        <w:rPr>
          <w:rFonts w:ascii="Times New Roman" w:hAnsi="Times New Roman" w:cs="Times New Roman"/>
        </w:rPr>
        <w:t xml:space="preserve"> </w:t>
      </w:r>
    </w:p>
    <w:tbl>
      <w:tblPr>
        <w:tblW w:w="9818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6"/>
        <w:gridCol w:w="2551"/>
        <w:gridCol w:w="4394"/>
        <w:gridCol w:w="1747"/>
      </w:tblGrid>
      <w:tr w:rsidR="00BF6910" w:rsidRPr="00397E44" w14:paraId="14CBAD50" w14:textId="73C48435" w:rsidTr="00CF3481">
        <w:trPr>
          <w:trHeight w:val="1119"/>
        </w:trPr>
        <w:tc>
          <w:tcPr>
            <w:tcW w:w="1126" w:type="dxa"/>
            <w:vAlign w:val="center"/>
          </w:tcPr>
          <w:p w14:paraId="0250C689" w14:textId="77777777" w:rsidR="00BF6910" w:rsidRPr="00397E44" w:rsidRDefault="00BF6910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2551" w:type="dxa"/>
            <w:vAlign w:val="center"/>
          </w:tcPr>
          <w:p w14:paraId="6FDD3874" w14:textId="77777777" w:rsidR="00BF6910" w:rsidRPr="00397E44" w:rsidRDefault="00BF6910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4394" w:type="dxa"/>
            <w:vAlign w:val="center"/>
          </w:tcPr>
          <w:p w14:paraId="14B091EC" w14:textId="77777777" w:rsidR="0011496D" w:rsidRDefault="00BF6910" w:rsidP="00BF69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30"/>
                <w:szCs w:val="30"/>
                <w:shd w:val="clear" w:color="auto" w:fill="FFFFFF"/>
              </w:rPr>
            </w:pPr>
            <w:r w:rsidRPr="00BF6910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происхождения товара</w:t>
            </w:r>
            <w:r w:rsidR="00B15891">
              <w:rPr>
                <w:rFonts w:ascii="Times New Roman" w:hAnsi="Times New Roman" w:cs="Times New Roman"/>
                <w:bCs/>
                <w:sz w:val="20"/>
                <w:szCs w:val="20"/>
              </w:rPr>
              <w:t>/</w:t>
            </w:r>
            <w:r w:rsidR="0011496D" w:rsidRPr="0011496D">
              <w:rPr>
                <w:rFonts w:ascii="Arial" w:hAnsi="Arial" w:cs="Arial"/>
                <w:color w:val="000000"/>
                <w:sz w:val="30"/>
                <w:szCs w:val="30"/>
                <w:shd w:val="clear" w:color="auto" w:fill="FFFFFF"/>
              </w:rPr>
              <w:t xml:space="preserve"> </w:t>
            </w:r>
          </w:p>
          <w:p w14:paraId="6B73CEEB" w14:textId="093D1C31" w:rsidR="00BF6910" w:rsidRPr="00BF6910" w:rsidRDefault="005C0E29" w:rsidP="00C500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Подтверждение </w:t>
            </w:r>
          </w:p>
        </w:tc>
        <w:tc>
          <w:tcPr>
            <w:tcW w:w="1747" w:type="dxa"/>
            <w:vAlign w:val="center"/>
          </w:tcPr>
          <w:p w14:paraId="5510DA24" w14:textId="4893DC36" w:rsidR="00BF6910" w:rsidRPr="00397E44" w:rsidRDefault="00BF6910" w:rsidP="00BF6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6910">
              <w:rPr>
                <w:rFonts w:ascii="Times New Roman" w:hAnsi="Times New Roman" w:cs="Times New Roman"/>
                <w:bCs/>
                <w:sz w:val="20"/>
                <w:szCs w:val="20"/>
              </w:rPr>
              <w:t>Ценовое предложение, руб.</w:t>
            </w:r>
          </w:p>
        </w:tc>
      </w:tr>
      <w:tr w:rsidR="00DC4780" w:rsidRPr="00397E44" w14:paraId="1ED71879" w14:textId="028D7EB5" w:rsidTr="00CF3481">
        <w:trPr>
          <w:trHeight w:val="248"/>
        </w:trPr>
        <w:tc>
          <w:tcPr>
            <w:tcW w:w="1126" w:type="dxa"/>
          </w:tcPr>
          <w:p w14:paraId="64C48125" w14:textId="77777777" w:rsidR="00DC4780" w:rsidRPr="00397E44" w:rsidRDefault="00DC4780" w:rsidP="00DC478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14:paraId="619B534A" w14:textId="47E12821" w:rsidR="00DC4780" w:rsidRPr="005C0E29" w:rsidRDefault="005C0E29" w:rsidP="005C0E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0E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30</w:t>
            </w:r>
            <w:r w:rsidR="00DC4780" w:rsidRPr="005C0E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.04.2025 </w:t>
            </w:r>
            <w:r w:rsidRPr="005C0E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14</w:t>
            </w:r>
            <w:r w:rsidR="00DC4780" w:rsidRPr="005C0E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:</w:t>
            </w:r>
            <w:r w:rsidRPr="005C0E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13</w:t>
            </w:r>
            <w:r w:rsidR="00DC4780" w:rsidRPr="005C0E2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 w:rsidR="00B15891" w:rsidRPr="005C0E29">
              <w:rPr>
                <w:rFonts w:ascii="Times New Roman" w:hAnsi="Times New Roman" w:cs="Times New Roman"/>
                <w:bCs/>
                <w:sz w:val="20"/>
                <w:szCs w:val="20"/>
              </w:rPr>
              <w:t>МСК</w:t>
            </w:r>
            <w:r w:rsidR="00DC4780" w:rsidRPr="005C0E29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4394" w:type="dxa"/>
          </w:tcPr>
          <w:p w14:paraId="303B8FF3" w14:textId="6E1B1C34" w:rsidR="00DC4780" w:rsidRPr="00900DA1" w:rsidRDefault="00DC4780" w:rsidP="00DC47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900DA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Российская Федерация</w:t>
            </w:r>
            <w:r w:rsidR="00B1589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/</w:t>
            </w:r>
            <w:r w:rsidR="00B15891" w:rsidRPr="00B1589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CF3481" w:rsidRPr="00CF348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Информация подтверждена</w:t>
            </w:r>
          </w:p>
        </w:tc>
        <w:tc>
          <w:tcPr>
            <w:tcW w:w="1747" w:type="dxa"/>
          </w:tcPr>
          <w:p w14:paraId="0942A140" w14:textId="0EA8BE1D" w:rsidR="00DC4780" w:rsidRPr="00DC4780" w:rsidRDefault="005C0E29" w:rsidP="005C0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5C0E2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206 028,80</w:t>
            </w:r>
          </w:p>
        </w:tc>
      </w:tr>
      <w:tr w:rsidR="00DC4780" w:rsidRPr="00397E44" w14:paraId="555F5C3D" w14:textId="5C30D045" w:rsidTr="00CF3481">
        <w:trPr>
          <w:trHeight w:val="248"/>
        </w:trPr>
        <w:tc>
          <w:tcPr>
            <w:tcW w:w="1126" w:type="dxa"/>
          </w:tcPr>
          <w:p w14:paraId="3CD2A496" w14:textId="77777777" w:rsidR="00DC4780" w:rsidRPr="00397E44" w:rsidRDefault="00DC4780" w:rsidP="00DC478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</w:tcPr>
          <w:p w14:paraId="7800E508" w14:textId="3C3D3437" w:rsidR="00DC4780" w:rsidRPr="005C0E29" w:rsidRDefault="005C0E29" w:rsidP="00B1589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C0E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06.05</w:t>
            </w:r>
            <w:r w:rsidR="00DC4780" w:rsidRPr="005C0E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.2025 </w:t>
            </w:r>
            <w:r w:rsidRPr="005C0E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21</w:t>
            </w:r>
            <w:r w:rsidR="00DC4780" w:rsidRPr="005C0E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:</w:t>
            </w:r>
            <w:r w:rsidRPr="005C0E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  <w:r w:rsidR="00DC4780" w:rsidRPr="005C0E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7</w:t>
            </w:r>
            <w:r w:rsidR="00DC4780" w:rsidRPr="005C0E2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 w:rsidR="00B15891" w:rsidRPr="005C0E29">
              <w:rPr>
                <w:rFonts w:ascii="Times New Roman" w:hAnsi="Times New Roman" w:cs="Times New Roman"/>
                <w:bCs/>
                <w:sz w:val="20"/>
                <w:szCs w:val="20"/>
              </w:rPr>
              <w:t>МСК</w:t>
            </w:r>
            <w:r w:rsidR="00DC4780" w:rsidRPr="005C0E29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4394" w:type="dxa"/>
          </w:tcPr>
          <w:p w14:paraId="5342F8A2" w14:textId="15C84CB1" w:rsidR="00DC4780" w:rsidRPr="00900DA1" w:rsidRDefault="00B15891" w:rsidP="00CF34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1589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Российская Федерация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/</w:t>
            </w:r>
            <w:r w:rsidRPr="00B1589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5C0E2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Информация </w:t>
            </w:r>
            <w:r w:rsidR="00CF348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подтверждена</w:t>
            </w:r>
          </w:p>
        </w:tc>
        <w:tc>
          <w:tcPr>
            <w:tcW w:w="1747" w:type="dxa"/>
          </w:tcPr>
          <w:p w14:paraId="57B2C47E" w14:textId="2E600072" w:rsidR="00DC4780" w:rsidRPr="00900DA1" w:rsidRDefault="005C0E29" w:rsidP="005C0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5C0E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207 173,41</w:t>
            </w:r>
          </w:p>
        </w:tc>
      </w:tr>
    </w:tbl>
    <w:p w14:paraId="654732EC" w14:textId="77777777" w:rsidR="005F7B33" w:rsidRDefault="005F7B33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E99F85C" w14:textId="77777777" w:rsidR="00DC4780" w:rsidRDefault="00DC4780" w:rsidP="0037182A">
      <w:pPr>
        <w:pStyle w:val="a8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DC4780">
        <w:rPr>
          <w:rFonts w:ascii="Times New Roman" w:eastAsia="Calibri" w:hAnsi="Times New Roman" w:cs="Times New Roman"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также – Постановление № 1875) </w:t>
      </w:r>
      <w:r w:rsidRPr="00DC4780">
        <w:rPr>
          <w:rFonts w:ascii="Times New Roman" w:eastAsia="Calibri" w:hAnsi="Times New Roman" w:cs="Times New Roman"/>
          <w:u w:val="single"/>
        </w:rPr>
        <w:t>установлено ограничение</w:t>
      </w:r>
      <w:r w:rsidRPr="00DC4780">
        <w:rPr>
          <w:rFonts w:ascii="Times New Roman" w:eastAsia="Calibri" w:hAnsi="Times New Roman" w:cs="Times New Roman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приложению № 2 Постановления № 1875.</w:t>
      </w:r>
    </w:p>
    <w:p w14:paraId="777977AD" w14:textId="23D9CF45" w:rsidR="00952D88" w:rsidRPr="00762257" w:rsidRDefault="0037182A" w:rsidP="0037182A">
      <w:pPr>
        <w:pStyle w:val="a8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Согласно</w:t>
      </w:r>
      <w:r w:rsidR="00952D88" w:rsidRPr="00762257">
        <w:rPr>
          <w:rFonts w:ascii="Times New Roman" w:eastAsia="Calibri" w:hAnsi="Times New Roman" w:cs="Times New Roman"/>
        </w:rPr>
        <w:t xml:space="preserve"> Положени</w:t>
      </w:r>
      <w:r>
        <w:rPr>
          <w:rFonts w:ascii="Times New Roman" w:eastAsia="Calibri" w:hAnsi="Times New Roman" w:cs="Times New Roman"/>
        </w:rPr>
        <w:t>ю</w:t>
      </w:r>
      <w:r w:rsidR="00952D88" w:rsidRPr="00762257">
        <w:rPr>
          <w:rFonts w:ascii="Times New Roman" w:eastAsia="Calibri" w:hAnsi="Times New Roman" w:cs="Times New Roman"/>
        </w:rPr>
        <w:t xml:space="preserve"> о закупке товаров, работ, услуг МУП «Водоканал»</w:t>
      </w:r>
      <w:r w:rsidR="008C5B84" w:rsidRPr="00762257">
        <w:rPr>
          <w:rFonts w:ascii="Times New Roman" w:eastAsia="Calibri" w:hAnsi="Times New Roman" w:cs="Times New Roman"/>
        </w:rPr>
        <w:t xml:space="preserve"> </w:t>
      </w:r>
      <w:r w:rsidR="00952D88" w:rsidRPr="00762257">
        <w:rPr>
          <w:rFonts w:ascii="Times New Roman" w:eastAsia="Calibri" w:hAnsi="Times New Roman" w:cs="Times New Roman"/>
        </w:rPr>
        <w:t>Комиссия рассмотрела вторые части заявок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 и приняла решение:</w:t>
      </w:r>
    </w:p>
    <w:p w14:paraId="09F11B64" w14:textId="77777777" w:rsidR="00952D88" w:rsidRPr="00B92555" w:rsidRDefault="00952D88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2"/>
          <w:szCs w:val="12"/>
        </w:rPr>
      </w:pPr>
    </w:p>
    <w:p w14:paraId="01B48268" w14:textId="77777777" w:rsidR="00952D88" w:rsidRDefault="00952D88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14:paraId="04FB704E" w14:textId="77777777" w:rsidR="00952D88" w:rsidRPr="00960930" w:rsidRDefault="00952D88" w:rsidP="00952D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8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5982"/>
        <w:gridCol w:w="2127"/>
        <w:gridCol w:w="879"/>
      </w:tblGrid>
      <w:tr w:rsidR="00952D88" w:rsidRPr="00960930" w14:paraId="406C4879" w14:textId="77777777" w:rsidTr="0037182A">
        <w:trPr>
          <w:trHeight w:val="833"/>
        </w:trPr>
        <w:tc>
          <w:tcPr>
            <w:tcW w:w="1844" w:type="dxa"/>
            <w:vMerge w:val="restart"/>
            <w:vAlign w:val="center"/>
          </w:tcPr>
          <w:p w14:paraId="3D100D5F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982" w:type="dxa"/>
            <w:vMerge w:val="restart"/>
            <w:vAlign w:val="center"/>
          </w:tcPr>
          <w:p w14:paraId="2BDDC65A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аукционе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3006" w:type="dxa"/>
            <w:gridSpan w:val="2"/>
            <w:vAlign w:val="center"/>
          </w:tcPr>
          <w:p w14:paraId="760F34DF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6CDD00B6" w14:textId="77777777" w:rsidTr="0037182A">
        <w:trPr>
          <w:trHeight w:val="420"/>
        </w:trPr>
        <w:tc>
          <w:tcPr>
            <w:tcW w:w="1844" w:type="dxa"/>
            <w:vMerge/>
            <w:vAlign w:val="center"/>
          </w:tcPr>
          <w:p w14:paraId="15250E5F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982" w:type="dxa"/>
            <w:vMerge/>
            <w:vAlign w:val="center"/>
          </w:tcPr>
          <w:p w14:paraId="49A4FFC5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59F4F751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79" w:type="dxa"/>
            <w:vAlign w:val="center"/>
          </w:tcPr>
          <w:p w14:paraId="25C0B498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490454" w:rsidRPr="00960930" w14:paraId="091E5396" w14:textId="77777777" w:rsidTr="0037182A">
        <w:trPr>
          <w:trHeight w:val="559"/>
        </w:trPr>
        <w:tc>
          <w:tcPr>
            <w:tcW w:w="1844" w:type="dxa"/>
          </w:tcPr>
          <w:p w14:paraId="7571299E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2" w:type="dxa"/>
          </w:tcPr>
          <w:p w14:paraId="11569AFF" w14:textId="0CF33933" w:rsidR="00490454" w:rsidRDefault="00DC4780" w:rsidP="003718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780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4284E135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B0C4E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7EC08D69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BFDE936" w14:textId="77777777" w:rsidR="00490454" w:rsidRDefault="00F33FC4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</w:t>
            </w:r>
            <w:r w:rsidR="00490454" w:rsidRPr="00D80A4D"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</w:p>
          <w:p w14:paraId="21219981" w14:textId="77777777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375F3E9" w14:textId="424D287D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16E87E08" w14:textId="77777777"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037C255" w14:textId="77777777" w:rsidR="00F33FC4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B0C4E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26273762" w14:textId="77777777" w:rsidR="00F33FC4" w:rsidRDefault="00F33FC4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98471DC" w14:textId="77777777" w:rsidR="007C06B9" w:rsidRPr="00D80A4D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14:paraId="7910D4CB" w14:textId="77777777" w:rsidR="00490454" w:rsidRPr="00513583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79" w:type="dxa"/>
          </w:tcPr>
          <w:p w14:paraId="15C061B7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0716799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9A0224F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F5126B6" w14:textId="77777777"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746F12E" w14:textId="77777777"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79F3C1D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2D20C89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FF2B2A3" w14:textId="77777777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7CF8A8C" w14:textId="219CBC3D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F37C21B" w14:textId="77777777" w:rsidR="00490454" w:rsidRPr="00513583" w:rsidRDefault="00490454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B0C4E" w:rsidRPr="00960930" w14:paraId="6777D7D2" w14:textId="77777777" w:rsidTr="0037182A">
        <w:trPr>
          <w:trHeight w:val="559"/>
        </w:trPr>
        <w:tc>
          <w:tcPr>
            <w:tcW w:w="1844" w:type="dxa"/>
          </w:tcPr>
          <w:p w14:paraId="23BBF8A5" w14:textId="5E484F5F" w:rsidR="00FB0C4E" w:rsidRDefault="005C0E29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2" w:type="dxa"/>
          </w:tcPr>
          <w:p w14:paraId="7D3EA3D6" w14:textId="7361D0E3" w:rsidR="00674DA1" w:rsidRPr="00B64CEE" w:rsidRDefault="00B64CEE" w:rsidP="00BC77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4CEE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53F2E7D4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28B48D61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1A08227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14:paraId="75ADE9AE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BEABE69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679781E8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A5F913A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7F531FC7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E9962F6" w14:textId="32F720F6" w:rsidR="00FB0C4E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79" w:type="dxa"/>
          </w:tcPr>
          <w:p w14:paraId="0DA72B54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135F773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E62F0FC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4C3D733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823AFD8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C1DD606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FA874E1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C98A744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ED58F9C" w14:textId="77777777" w:rsidR="00FB0C4E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 xml:space="preserve">Нет </w:t>
            </w:r>
          </w:p>
          <w:p w14:paraId="784418C9" w14:textId="3EAC60F6" w:rsidR="008D75F1" w:rsidRPr="00513583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55BF3C6F" w14:textId="77777777" w:rsidR="0037182A" w:rsidRDefault="0037182A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E216839" w14:textId="77777777" w:rsidR="0037182A" w:rsidRDefault="0037182A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F8ECCA0" w14:textId="03D10170" w:rsidR="00646AD3" w:rsidRDefault="00952D88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7182A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646AD3"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646AD3"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="00646AD3" w:rsidRPr="00CB2FB6">
        <w:rPr>
          <w:rFonts w:ascii="Times New Roman" w:hAnsi="Times New Roman" w:cs="Times New Roman"/>
        </w:rPr>
        <w:t>определение победителя осуществляется по заявкам следующих участников аукциона:</w:t>
      </w:r>
    </w:p>
    <w:p w14:paraId="144CE361" w14:textId="77777777" w:rsidR="00646AD3" w:rsidRPr="00B842BF" w:rsidRDefault="00646AD3" w:rsidP="00646A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4BBBE21" w14:textId="77777777" w:rsidR="00646AD3" w:rsidRPr="00AC04F8" w:rsidRDefault="00646AD3" w:rsidP="00646A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198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16"/>
        <w:gridCol w:w="3353"/>
        <w:gridCol w:w="3261"/>
        <w:gridCol w:w="2268"/>
      </w:tblGrid>
      <w:tr w:rsidR="00B64CEE" w:rsidRPr="00397E44" w14:paraId="7E37DBBC" w14:textId="77777777" w:rsidTr="00B64CEE">
        <w:trPr>
          <w:trHeight w:val="1119"/>
        </w:trPr>
        <w:tc>
          <w:tcPr>
            <w:tcW w:w="1316" w:type="dxa"/>
            <w:vAlign w:val="center"/>
          </w:tcPr>
          <w:p w14:paraId="3BE2F38D" w14:textId="1E806675" w:rsidR="00B64CEE" w:rsidRPr="00397E44" w:rsidRDefault="00B64CEE" w:rsidP="00E323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Рейтинг</w:t>
            </w:r>
          </w:p>
        </w:tc>
        <w:tc>
          <w:tcPr>
            <w:tcW w:w="3353" w:type="dxa"/>
            <w:vAlign w:val="center"/>
          </w:tcPr>
          <w:p w14:paraId="0CA6327B" w14:textId="1DD9341F" w:rsidR="00B64CEE" w:rsidRPr="00397E44" w:rsidRDefault="00B64CEE" w:rsidP="00E323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EE">
              <w:rPr>
                <w:rFonts w:ascii="Times New Roman" w:hAnsi="Times New Roman" w:cs="Times New Roman"/>
                <w:bCs/>
                <w:sz w:val="20"/>
                <w:szCs w:val="20"/>
              </w:rPr>
              <w:t>Порядковые номера заявок на участие в закупке</w:t>
            </w:r>
          </w:p>
        </w:tc>
        <w:tc>
          <w:tcPr>
            <w:tcW w:w="3261" w:type="dxa"/>
            <w:vAlign w:val="center"/>
          </w:tcPr>
          <w:p w14:paraId="5EEB4C62" w14:textId="77777777" w:rsidR="00B64CEE" w:rsidRPr="00BF6910" w:rsidRDefault="00B64CEE" w:rsidP="00E323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6910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происхождения товара</w:t>
            </w:r>
          </w:p>
        </w:tc>
        <w:tc>
          <w:tcPr>
            <w:tcW w:w="2268" w:type="dxa"/>
            <w:vAlign w:val="center"/>
          </w:tcPr>
          <w:p w14:paraId="03DE322F" w14:textId="77777777" w:rsidR="00B64CEE" w:rsidRPr="00397E44" w:rsidRDefault="00B64CEE" w:rsidP="00E323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6910">
              <w:rPr>
                <w:rFonts w:ascii="Times New Roman" w:hAnsi="Times New Roman" w:cs="Times New Roman"/>
                <w:bCs/>
                <w:sz w:val="20"/>
                <w:szCs w:val="20"/>
              </w:rPr>
              <w:t>Ценовое предложение, руб.</w:t>
            </w:r>
          </w:p>
        </w:tc>
      </w:tr>
      <w:tr w:rsidR="00B64CEE" w:rsidRPr="00DC4780" w14:paraId="49B96ABE" w14:textId="77777777" w:rsidTr="00B64CEE">
        <w:trPr>
          <w:trHeight w:val="248"/>
        </w:trPr>
        <w:tc>
          <w:tcPr>
            <w:tcW w:w="1316" w:type="dxa"/>
          </w:tcPr>
          <w:p w14:paraId="3FF5B102" w14:textId="77777777" w:rsidR="00B64CEE" w:rsidRPr="00397E44" w:rsidRDefault="00B64CEE" w:rsidP="00B64C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53" w:type="dxa"/>
          </w:tcPr>
          <w:p w14:paraId="4F94815A" w14:textId="6A154EC6" w:rsidR="00B64CEE" w:rsidRPr="00397E44" w:rsidRDefault="001E4194" w:rsidP="00B64C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1" w:type="dxa"/>
          </w:tcPr>
          <w:p w14:paraId="0F333B8E" w14:textId="77777777" w:rsidR="00B64CEE" w:rsidRPr="00900DA1" w:rsidRDefault="00B64CEE" w:rsidP="00B64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900DA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Российская Федерация</w:t>
            </w:r>
          </w:p>
        </w:tc>
        <w:tc>
          <w:tcPr>
            <w:tcW w:w="2268" w:type="dxa"/>
          </w:tcPr>
          <w:p w14:paraId="3B80729B" w14:textId="1CCAB245" w:rsidR="00B64CEE" w:rsidRPr="00B64CEE" w:rsidRDefault="005C0E29" w:rsidP="00B64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5C0E2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206 028,80</w:t>
            </w:r>
          </w:p>
        </w:tc>
      </w:tr>
      <w:tr w:rsidR="00B64CEE" w:rsidRPr="00900DA1" w14:paraId="12741E31" w14:textId="77777777" w:rsidTr="00B64CEE">
        <w:trPr>
          <w:trHeight w:val="248"/>
        </w:trPr>
        <w:tc>
          <w:tcPr>
            <w:tcW w:w="1316" w:type="dxa"/>
          </w:tcPr>
          <w:p w14:paraId="4F753BD8" w14:textId="38B61CFF" w:rsidR="00B64CEE" w:rsidRDefault="00B64CEE" w:rsidP="00B64C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53" w:type="dxa"/>
          </w:tcPr>
          <w:p w14:paraId="5F859DB7" w14:textId="03AD4395" w:rsidR="00B64CEE" w:rsidRPr="005B7448" w:rsidRDefault="001E4194" w:rsidP="00B64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</w:t>
            </w:r>
          </w:p>
        </w:tc>
        <w:tc>
          <w:tcPr>
            <w:tcW w:w="3261" w:type="dxa"/>
          </w:tcPr>
          <w:p w14:paraId="240063ED" w14:textId="77777777" w:rsidR="00B64CEE" w:rsidRPr="00900DA1" w:rsidRDefault="00B64CEE" w:rsidP="00B64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900DA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Российская Федерация</w:t>
            </w:r>
          </w:p>
        </w:tc>
        <w:tc>
          <w:tcPr>
            <w:tcW w:w="2268" w:type="dxa"/>
          </w:tcPr>
          <w:p w14:paraId="3E064AE6" w14:textId="20C0644D" w:rsidR="00B64CEE" w:rsidRPr="00B64CEE" w:rsidRDefault="005C0E29" w:rsidP="00B64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5C0E2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207 173,41</w:t>
            </w:r>
          </w:p>
        </w:tc>
      </w:tr>
    </w:tbl>
    <w:p w14:paraId="4EE4AF0A" w14:textId="77777777" w:rsidR="00476667" w:rsidRPr="00476667" w:rsidRDefault="00476667" w:rsidP="00360D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361BEFB2" w14:textId="77777777" w:rsidR="00FB0C4E" w:rsidRDefault="00FB0C4E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9E93959" w14:textId="34BF07FE" w:rsidR="00360D4A" w:rsidRDefault="00646AD3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7182A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360D4A" w:rsidRPr="00F231BF">
        <w:rPr>
          <w:rFonts w:ascii="Times New Roman" w:hAnsi="Times New Roman" w:cs="Times New Roman"/>
        </w:rPr>
        <w:t xml:space="preserve">В соответствии с </w:t>
      </w:r>
      <w:r w:rsidR="00360D4A" w:rsidRPr="00F231BF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C5B84">
        <w:rPr>
          <w:rFonts w:ascii="Times New Roman" w:hAnsi="Times New Roman" w:cs="Times New Roman"/>
          <w:bCs/>
        </w:rPr>
        <w:t xml:space="preserve"> </w:t>
      </w:r>
      <w:r w:rsidR="00360D4A" w:rsidRPr="00AC04F8">
        <w:rPr>
          <w:rFonts w:ascii="Times New Roman" w:hAnsi="Times New Roman" w:cs="Times New Roman"/>
          <w:b/>
          <w:u w:val="single"/>
        </w:rPr>
        <w:t xml:space="preserve">признать победителем аукциона в электронной форме </w:t>
      </w:r>
      <w:r w:rsidR="009A211B" w:rsidRPr="00AC04F8">
        <w:rPr>
          <w:rFonts w:ascii="Times New Roman" w:hAnsi="Times New Roman" w:cs="Times New Roman"/>
          <w:b/>
          <w:u w:val="single"/>
        </w:rPr>
        <w:t>участника,</w:t>
      </w:r>
      <w:r w:rsidR="009A211B">
        <w:rPr>
          <w:rFonts w:ascii="Times New Roman" w:hAnsi="Times New Roman" w:cs="Times New Roman"/>
        </w:rPr>
        <w:t xml:space="preserve"> </w:t>
      </w:r>
      <w:r w:rsidR="009A211B" w:rsidRPr="00BB10C2">
        <w:rPr>
          <w:rFonts w:ascii="Times New Roman" w:hAnsi="Times New Roman" w:cs="Times New Roman"/>
          <w:b/>
          <w:bCs/>
          <w:u w:val="single"/>
        </w:rPr>
        <w:t>заявке</w:t>
      </w:r>
      <w:r w:rsidR="00360D4A" w:rsidRPr="00BB10C2">
        <w:rPr>
          <w:rFonts w:ascii="Times New Roman" w:hAnsi="Times New Roman" w:cs="Times New Roman"/>
          <w:b/>
          <w:bCs/>
          <w:u w:val="single"/>
        </w:rPr>
        <w:t xml:space="preserve"> </w:t>
      </w:r>
      <w:r w:rsidR="00360D4A" w:rsidRPr="007F53DC">
        <w:rPr>
          <w:rFonts w:ascii="Times New Roman" w:hAnsi="Times New Roman" w:cs="Times New Roman"/>
          <w:b/>
          <w:bCs/>
          <w:u w:val="single"/>
        </w:rPr>
        <w:t xml:space="preserve">на участие которого присвоен порядковый номер </w:t>
      </w:r>
      <w:r w:rsidR="005C0E29">
        <w:rPr>
          <w:rFonts w:ascii="Times New Roman" w:hAnsi="Times New Roman" w:cs="Times New Roman"/>
          <w:b/>
          <w:bCs/>
          <w:u w:val="single"/>
        </w:rPr>
        <w:t>1</w:t>
      </w:r>
      <w:r w:rsidR="009A211B">
        <w:rPr>
          <w:rFonts w:ascii="Times New Roman" w:hAnsi="Times New Roman" w:cs="Times New Roman"/>
          <w:b/>
          <w:bCs/>
          <w:u w:val="single"/>
        </w:rPr>
        <w:t xml:space="preserve"> </w:t>
      </w:r>
      <w:r w:rsidR="009A211B" w:rsidRPr="00F231BF">
        <w:rPr>
          <w:rFonts w:ascii="Times New Roman" w:hAnsi="Times New Roman" w:cs="Times New Roman"/>
        </w:rPr>
        <w:t>и</w:t>
      </w:r>
      <w:r w:rsidR="00360D4A" w:rsidRPr="00F231BF">
        <w:rPr>
          <w:rFonts w:ascii="Times New Roman" w:hAnsi="Times New Roman" w:cs="Times New Roman"/>
        </w:rPr>
        <w:t xml:space="preserve"> заключить договор по цене, сложившейся на электронном аукционе, а именно </w:t>
      </w:r>
      <w:r w:rsidR="005C0E29">
        <w:rPr>
          <w:rFonts w:ascii="Times New Roman" w:hAnsi="Times New Roman" w:cs="Times New Roman"/>
          <w:b/>
        </w:rPr>
        <w:t>206 028</w:t>
      </w:r>
      <w:r w:rsidR="009A211B" w:rsidRPr="009A211B">
        <w:rPr>
          <w:rFonts w:ascii="Times New Roman" w:hAnsi="Times New Roman" w:cs="Times New Roman"/>
          <w:b/>
        </w:rPr>
        <w:t xml:space="preserve"> </w:t>
      </w:r>
      <w:r w:rsidR="00360D4A" w:rsidRPr="00F231BF">
        <w:rPr>
          <w:rFonts w:ascii="Times New Roman" w:hAnsi="Times New Roman" w:cs="Times New Roman"/>
          <w:b/>
        </w:rPr>
        <w:t>(</w:t>
      </w:r>
      <w:r w:rsidR="005C0E29">
        <w:rPr>
          <w:rFonts w:ascii="Times New Roman" w:hAnsi="Times New Roman" w:cs="Times New Roman"/>
          <w:b/>
        </w:rPr>
        <w:t>Двести шесть тысяч двадцать восемь</w:t>
      </w:r>
      <w:r w:rsidR="00360D4A" w:rsidRPr="00F231BF">
        <w:rPr>
          <w:rFonts w:ascii="Times New Roman" w:hAnsi="Times New Roman" w:cs="Times New Roman"/>
          <w:b/>
        </w:rPr>
        <w:t>) руб</w:t>
      </w:r>
      <w:r w:rsidR="00360D4A">
        <w:rPr>
          <w:rFonts w:ascii="Times New Roman" w:hAnsi="Times New Roman" w:cs="Times New Roman"/>
          <w:b/>
        </w:rPr>
        <w:t>.</w:t>
      </w:r>
      <w:r w:rsidR="00DC4780">
        <w:rPr>
          <w:rFonts w:ascii="Times New Roman" w:hAnsi="Times New Roman" w:cs="Times New Roman"/>
          <w:b/>
        </w:rPr>
        <w:t xml:space="preserve"> </w:t>
      </w:r>
      <w:r w:rsidR="005C0E29">
        <w:rPr>
          <w:rFonts w:ascii="Times New Roman" w:hAnsi="Times New Roman" w:cs="Times New Roman"/>
          <w:b/>
        </w:rPr>
        <w:t>80</w:t>
      </w:r>
      <w:r w:rsidR="00360D4A" w:rsidRPr="00F231BF">
        <w:rPr>
          <w:rFonts w:ascii="Times New Roman" w:hAnsi="Times New Roman" w:cs="Times New Roman"/>
          <w:b/>
        </w:rPr>
        <w:t xml:space="preserve"> коп.</w:t>
      </w:r>
    </w:p>
    <w:p w14:paraId="1349FA01" w14:textId="77777777" w:rsidR="00C70C87" w:rsidRPr="00D5076F" w:rsidRDefault="00360D4A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C70C87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D5076F">
        <w:rPr>
          <w:rFonts w:ascii="Times New Roman" w:hAnsi="Times New Roman" w:cs="Times New Roman"/>
        </w:rPr>
        <w:t>вторых</w:t>
      </w:r>
      <w:r w:rsidR="00C70C87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FF3CDE">
        <w:rPr>
          <w:rFonts w:ascii="Times New Roman" w:hAnsi="Times New Roman" w:cs="Times New Roman"/>
        </w:rPr>
        <w:t xml:space="preserve">и подведения итогов </w:t>
      </w:r>
      <w:r w:rsidR="00C70C87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9" w:history="1">
        <w:r w:rsidR="00CF092F" w:rsidRPr="0011782C">
          <w:rPr>
            <w:rStyle w:val="a9"/>
            <w:rFonts w:ascii="Times New Roman" w:hAnsi="Times New Roman"/>
          </w:rPr>
          <w:t>https://www.rts-tender.ru/</w:t>
        </w:r>
      </w:hyperlink>
      <w:r w:rsidR="00CF092F">
        <w:rPr>
          <w:rFonts w:ascii="Times New Roman" w:hAnsi="Times New Roman" w:cs="Times New Roman"/>
        </w:rPr>
        <w:t xml:space="preserve"> и размещению в ЕИС</w:t>
      </w:r>
      <w:r w:rsidR="00C70C87" w:rsidRPr="00D5076F">
        <w:rPr>
          <w:rFonts w:ascii="Times New Roman" w:hAnsi="Times New Roman" w:cs="Times New Roman"/>
        </w:rPr>
        <w:t>.</w:t>
      </w:r>
    </w:p>
    <w:p w14:paraId="7A91A705" w14:textId="77777777" w:rsidR="008D75F1" w:rsidRDefault="008D75F1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9CE99A0" w14:textId="77777777" w:rsidR="00B64CEE" w:rsidRDefault="00B64CEE" w:rsidP="005C0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FA25A5E" w14:textId="77777777" w:rsidR="005C0E29" w:rsidRDefault="005C0E29" w:rsidP="005C0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2717961" w14:textId="77777777" w:rsidR="005C0E29" w:rsidRDefault="005C0E29" w:rsidP="005C0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64A3EAD" w14:textId="77777777" w:rsidR="005C0E29" w:rsidRDefault="005C0E29" w:rsidP="005C0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95354C8" w14:textId="77777777" w:rsidR="005C0E29" w:rsidRDefault="005C0E29" w:rsidP="005C0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CE83FA4" w14:textId="77777777" w:rsidR="005C0E29" w:rsidRDefault="005C0E29" w:rsidP="005C0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4DE5F40" w14:textId="77777777" w:rsidR="005C0E29" w:rsidRDefault="005C0E29" w:rsidP="005C0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1F91104" w14:textId="77777777" w:rsidR="005C0E29" w:rsidRDefault="005C0E29" w:rsidP="005C0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B0E762F" w14:textId="77777777" w:rsidR="005C0E29" w:rsidRDefault="005C0E29" w:rsidP="005C0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4D8B79A" w14:textId="77777777" w:rsidR="005C0E29" w:rsidRDefault="005C0E29" w:rsidP="005C0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5E86E95" w14:textId="77777777" w:rsidR="00B64CEE" w:rsidRDefault="00B64CEE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808B6B5" w14:textId="14401C7D" w:rsidR="00C70C87" w:rsidRDefault="00C70C87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lastRenderedPageBreak/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2155F607" w14:textId="77777777" w:rsidR="00F370F4" w:rsidRPr="00B03161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314" w:type="dxa"/>
        <w:tblLook w:val="0000" w:firstRow="0" w:lastRow="0" w:firstColumn="0" w:lastColumn="0" w:noHBand="0" w:noVBand="0"/>
      </w:tblPr>
      <w:tblGrid>
        <w:gridCol w:w="10267"/>
        <w:gridCol w:w="222"/>
      </w:tblGrid>
      <w:tr w:rsidR="00952D88" w:rsidRPr="008D42BE" w14:paraId="1C07A886" w14:textId="77777777" w:rsidTr="003C6914">
        <w:trPr>
          <w:trHeight w:val="298"/>
        </w:trPr>
        <w:tc>
          <w:tcPr>
            <w:tcW w:w="7763" w:type="dxa"/>
          </w:tcPr>
          <w:tbl>
            <w:tblPr>
              <w:tblpPr w:leftFromText="180" w:rightFromText="180" w:vertAnchor="text" w:tblpX="98" w:tblpY="121"/>
              <w:tblW w:w="10268" w:type="dxa"/>
              <w:tblLook w:val="0000" w:firstRow="0" w:lastRow="0" w:firstColumn="0" w:lastColumn="0" w:noHBand="0" w:noVBand="0"/>
            </w:tblPr>
            <w:tblGrid>
              <w:gridCol w:w="7729"/>
              <w:gridCol w:w="2539"/>
            </w:tblGrid>
            <w:tr w:rsidR="00CE3F66" w:rsidRPr="00CE3F66" w14:paraId="0C0616CF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79CC2DD3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Председатель Единой комиссии:</w:t>
                  </w:r>
                </w:p>
              </w:tc>
              <w:tc>
                <w:tcPr>
                  <w:tcW w:w="2539" w:type="dxa"/>
                </w:tcPr>
                <w:p w14:paraId="2906FC34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А.В. Синяев</w:t>
                  </w:r>
                </w:p>
              </w:tc>
            </w:tr>
            <w:tr w:rsidR="00CE3F66" w:rsidRPr="00CE3F66" w14:paraId="615AE118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60A5B45A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Зам. председателя Единой комиссии:</w:t>
                  </w:r>
                </w:p>
              </w:tc>
              <w:tc>
                <w:tcPr>
                  <w:tcW w:w="2539" w:type="dxa"/>
                </w:tcPr>
                <w:p w14:paraId="5004C087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И.А Криваксина</w:t>
                  </w:r>
                </w:p>
              </w:tc>
            </w:tr>
            <w:tr w:rsidR="008D75F1" w:rsidRPr="00CE3F66" w14:paraId="4B5BE244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4B2C7D3B" w14:textId="2410938E" w:rsidR="008D75F1" w:rsidRPr="00CE3F66" w:rsidRDefault="008D75F1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75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Член  Единой комиссии:</w:t>
                  </w:r>
                </w:p>
              </w:tc>
              <w:tc>
                <w:tcPr>
                  <w:tcW w:w="2539" w:type="dxa"/>
                </w:tcPr>
                <w:p w14:paraId="04CD199A" w14:textId="0A0245E5" w:rsidR="008D75F1" w:rsidRPr="00CE3F66" w:rsidRDefault="008D75F1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Е.И. Александрова</w:t>
                  </w:r>
                </w:p>
              </w:tc>
            </w:tr>
            <w:tr w:rsidR="00CE3F66" w:rsidRPr="00CE3F66" w14:paraId="5B210510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767A3EB1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Член  Единой комиссии:</w:t>
                  </w:r>
                </w:p>
              </w:tc>
              <w:tc>
                <w:tcPr>
                  <w:tcW w:w="2539" w:type="dxa"/>
                </w:tcPr>
                <w:p w14:paraId="4AC3F87F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Е.Г. Григорьева </w:t>
                  </w:r>
                </w:p>
              </w:tc>
            </w:tr>
            <w:tr w:rsidR="00CE3F66" w:rsidRPr="00CE3F66" w14:paraId="0A49CB7F" w14:textId="77777777" w:rsidTr="00152A83">
              <w:trPr>
                <w:trHeight w:val="121"/>
              </w:trPr>
              <w:tc>
                <w:tcPr>
                  <w:tcW w:w="7729" w:type="dxa"/>
                </w:tcPr>
                <w:p w14:paraId="1CCC2A5B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Секретарь Единой комиссии:</w:t>
                  </w:r>
                </w:p>
              </w:tc>
              <w:tc>
                <w:tcPr>
                  <w:tcW w:w="2539" w:type="dxa"/>
                </w:tcPr>
                <w:p w14:paraId="5F819BFB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А.В. Ерсулова</w:t>
                  </w:r>
                </w:p>
              </w:tc>
            </w:tr>
          </w:tbl>
          <w:p w14:paraId="4C107C69" w14:textId="77777777" w:rsidR="00952D88" w:rsidRPr="008D42BE" w:rsidRDefault="00952D88" w:rsidP="00284E5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F81A79B" w14:textId="77777777" w:rsidR="00952D88" w:rsidRPr="008D42BE" w:rsidRDefault="00952D88" w:rsidP="003C691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D8CD88" w14:textId="77777777" w:rsidR="0063785D" w:rsidRDefault="0063785D" w:rsidP="006A22D0"/>
    <w:sectPr w:rsidR="0063785D" w:rsidSect="006A22D0"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8CAF07" w14:textId="77777777" w:rsidR="00947D68" w:rsidRDefault="00947D68" w:rsidP="00D51A49">
      <w:pPr>
        <w:spacing w:after="0" w:line="240" w:lineRule="auto"/>
      </w:pPr>
      <w:r>
        <w:separator/>
      </w:r>
    </w:p>
  </w:endnote>
  <w:endnote w:type="continuationSeparator" w:id="0">
    <w:p w14:paraId="4E5B43A7" w14:textId="77777777" w:rsidR="00947D68" w:rsidRDefault="00947D68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E54113" w14:textId="77777777" w:rsidR="00947D68" w:rsidRDefault="00947D68" w:rsidP="00D51A49">
      <w:pPr>
        <w:spacing w:after="0" w:line="240" w:lineRule="auto"/>
      </w:pPr>
      <w:r>
        <w:separator/>
      </w:r>
    </w:p>
  </w:footnote>
  <w:footnote w:type="continuationSeparator" w:id="0">
    <w:p w14:paraId="64315C12" w14:textId="77777777" w:rsidR="00947D68" w:rsidRDefault="00947D68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4E1B1BBF"/>
    <w:multiLevelType w:val="multilevel"/>
    <w:tmpl w:val="BFBE7FBC"/>
    <w:lvl w:ilvl="0">
      <w:start w:val="1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077ED"/>
    <w:rsid w:val="00032571"/>
    <w:rsid w:val="000423C2"/>
    <w:rsid w:val="00050523"/>
    <w:rsid w:val="00051D6A"/>
    <w:rsid w:val="00070664"/>
    <w:rsid w:val="00073313"/>
    <w:rsid w:val="00080B9D"/>
    <w:rsid w:val="00096270"/>
    <w:rsid w:val="000B2CCA"/>
    <w:rsid w:val="000B352F"/>
    <w:rsid w:val="000B4BAD"/>
    <w:rsid w:val="000B5A56"/>
    <w:rsid w:val="000C3F11"/>
    <w:rsid w:val="000C406B"/>
    <w:rsid w:val="000C58F2"/>
    <w:rsid w:val="000D64AE"/>
    <w:rsid w:val="000E1CD1"/>
    <w:rsid w:val="000E30E0"/>
    <w:rsid w:val="000E3585"/>
    <w:rsid w:val="000E720F"/>
    <w:rsid w:val="000F2EAE"/>
    <w:rsid w:val="000F5602"/>
    <w:rsid w:val="001100BD"/>
    <w:rsid w:val="0011269B"/>
    <w:rsid w:val="0011345A"/>
    <w:rsid w:val="0011496D"/>
    <w:rsid w:val="0012306C"/>
    <w:rsid w:val="00135977"/>
    <w:rsid w:val="00135DC9"/>
    <w:rsid w:val="00136341"/>
    <w:rsid w:val="00136CB9"/>
    <w:rsid w:val="0017128C"/>
    <w:rsid w:val="00190158"/>
    <w:rsid w:val="001929FE"/>
    <w:rsid w:val="001A4ED7"/>
    <w:rsid w:val="001B29F4"/>
    <w:rsid w:val="001B2F17"/>
    <w:rsid w:val="001B6394"/>
    <w:rsid w:val="001C371F"/>
    <w:rsid w:val="001C76AF"/>
    <w:rsid w:val="001D0D8C"/>
    <w:rsid w:val="001D7CF0"/>
    <w:rsid w:val="001E4194"/>
    <w:rsid w:val="002051DF"/>
    <w:rsid w:val="00210F21"/>
    <w:rsid w:val="00212FC4"/>
    <w:rsid w:val="00217633"/>
    <w:rsid w:val="00234CCE"/>
    <w:rsid w:val="002700CC"/>
    <w:rsid w:val="00274E6F"/>
    <w:rsid w:val="002762BC"/>
    <w:rsid w:val="00277695"/>
    <w:rsid w:val="00284E53"/>
    <w:rsid w:val="00286451"/>
    <w:rsid w:val="00287B10"/>
    <w:rsid w:val="00290A36"/>
    <w:rsid w:val="00296F20"/>
    <w:rsid w:val="002A517A"/>
    <w:rsid w:val="002B424B"/>
    <w:rsid w:val="002C59F7"/>
    <w:rsid w:val="002D41C3"/>
    <w:rsid w:val="002E530E"/>
    <w:rsid w:val="002E6356"/>
    <w:rsid w:val="0030430A"/>
    <w:rsid w:val="003100E9"/>
    <w:rsid w:val="00315AD5"/>
    <w:rsid w:val="00316882"/>
    <w:rsid w:val="003228E6"/>
    <w:rsid w:val="00322905"/>
    <w:rsid w:val="00327084"/>
    <w:rsid w:val="00330B7F"/>
    <w:rsid w:val="00345CC8"/>
    <w:rsid w:val="00346388"/>
    <w:rsid w:val="003521C1"/>
    <w:rsid w:val="0035282E"/>
    <w:rsid w:val="0035287F"/>
    <w:rsid w:val="00360D4A"/>
    <w:rsid w:val="0037182A"/>
    <w:rsid w:val="00382673"/>
    <w:rsid w:val="00383331"/>
    <w:rsid w:val="00387E66"/>
    <w:rsid w:val="00395644"/>
    <w:rsid w:val="003965C6"/>
    <w:rsid w:val="003A7270"/>
    <w:rsid w:val="003B0F7E"/>
    <w:rsid w:val="003C1824"/>
    <w:rsid w:val="003C5A88"/>
    <w:rsid w:val="003C5B98"/>
    <w:rsid w:val="003C6914"/>
    <w:rsid w:val="003D1A43"/>
    <w:rsid w:val="003D2787"/>
    <w:rsid w:val="003D7606"/>
    <w:rsid w:val="003E4257"/>
    <w:rsid w:val="003F357E"/>
    <w:rsid w:val="0040355E"/>
    <w:rsid w:val="0040686A"/>
    <w:rsid w:val="004215BA"/>
    <w:rsid w:val="00424B38"/>
    <w:rsid w:val="00426E2B"/>
    <w:rsid w:val="00436ED5"/>
    <w:rsid w:val="00444064"/>
    <w:rsid w:val="00446402"/>
    <w:rsid w:val="00463960"/>
    <w:rsid w:val="00463C1D"/>
    <w:rsid w:val="00466F43"/>
    <w:rsid w:val="00472CE5"/>
    <w:rsid w:val="00476667"/>
    <w:rsid w:val="00484A87"/>
    <w:rsid w:val="00490454"/>
    <w:rsid w:val="00494521"/>
    <w:rsid w:val="00496555"/>
    <w:rsid w:val="00497EC4"/>
    <w:rsid w:val="004B1B9F"/>
    <w:rsid w:val="004B4370"/>
    <w:rsid w:val="004D6F69"/>
    <w:rsid w:val="004E004A"/>
    <w:rsid w:val="004E3F61"/>
    <w:rsid w:val="004F1C62"/>
    <w:rsid w:val="004F65BA"/>
    <w:rsid w:val="005004C8"/>
    <w:rsid w:val="00507739"/>
    <w:rsid w:val="0052258D"/>
    <w:rsid w:val="00537216"/>
    <w:rsid w:val="005426CF"/>
    <w:rsid w:val="00547C96"/>
    <w:rsid w:val="005548B6"/>
    <w:rsid w:val="005674A8"/>
    <w:rsid w:val="00570797"/>
    <w:rsid w:val="005900B4"/>
    <w:rsid w:val="0059455E"/>
    <w:rsid w:val="005A0E2D"/>
    <w:rsid w:val="005A171F"/>
    <w:rsid w:val="005B5E94"/>
    <w:rsid w:val="005C0E29"/>
    <w:rsid w:val="005D4B39"/>
    <w:rsid w:val="005E3627"/>
    <w:rsid w:val="005E3CF7"/>
    <w:rsid w:val="005F4115"/>
    <w:rsid w:val="005F711A"/>
    <w:rsid w:val="005F7B33"/>
    <w:rsid w:val="005F7BFC"/>
    <w:rsid w:val="00602C36"/>
    <w:rsid w:val="00604E37"/>
    <w:rsid w:val="006056FC"/>
    <w:rsid w:val="006072EC"/>
    <w:rsid w:val="006112FF"/>
    <w:rsid w:val="006125D4"/>
    <w:rsid w:val="00621551"/>
    <w:rsid w:val="006223DD"/>
    <w:rsid w:val="006232E8"/>
    <w:rsid w:val="00630BF3"/>
    <w:rsid w:val="0063785D"/>
    <w:rsid w:val="00646AD3"/>
    <w:rsid w:val="006632D6"/>
    <w:rsid w:val="00663F72"/>
    <w:rsid w:val="0067028C"/>
    <w:rsid w:val="00674DA1"/>
    <w:rsid w:val="00677F02"/>
    <w:rsid w:val="006815DB"/>
    <w:rsid w:val="00681B8D"/>
    <w:rsid w:val="00683B3C"/>
    <w:rsid w:val="00683FE8"/>
    <w:rsid w:val="006A128C"/>
    <w:rsid w:val="006A22D0"/>
    <w:rsid w:val="006A47BB"/>
    <w:rsid w:val="006B0C91"/>
    <w:rsid w:val="006B259A"/>
    <w:rsid w:val="006B3B8C"/>
    <w:rsid w:val="006B6420"/>
    <w:rsid w:val="006B7A34"/>
    <w:rsid w:val="006C2763"/>
    <w:rsid w:val="006D04F5"/>
    <w:rsid w:val="006D3F10"/>
    <w:rsid w:val="006D4567"/>
    <w:rsid w:val="006D7487"/>
    <w:rsid w:val="006E2431"/>
    <w:rsid w:val="006F5D01"/>
    <w:rsid w:val="00705474"/>
    <w:rsid w:val="0071406E"/>
    <w:rsid w:val="0072150E"/>
    <w:rsid w:val="007342F3"/>
    <w:rsid w:val="00744658"/>
    <w:rsid w:val="00745E7C"/>
    <w:rsid w:val="00746A1D"/>
    <w:rsid w:val="00752780"/>
    <w:rsid w:val="00755351"/>
    <w:rsid w:val="00755CD7"/>
    <w:rsid w:val="00760753"/>
    <w:rsid w:val="00762257"/>
    <w:rsid w:val="00762C5F"/>
    <w:rsid w:val="00765713"/>
    <w:rsid w:val="00773F2E"/>
    <w:rsid w:val="00776963"/>
    <w:rsid w:val="007912DD"/>
    <w:rsid w:val="00795ADE"/>
    <w:rsid w:val="007A1A34"/>
    <w:rsid w:val="007B4E57"/>
    <w:rsid w:val="007C06B9"/>
    <w:rsid w:val="007C0C90"/>
    <w:rsid w:val="007C136F"/>
    <w:rsid w:val="007C2F36"/>
    <w:rsid w:val="007D11E0"/>
    <w:rsid w:val="007E35D3"/>
    <w:rsid w:val="007E7B84"/>
    <w:rsid w:val="007F198A"/>
    <w:rsid w:val="00824AE9"/>
    <w:rsid w:val="00826966"/>
    <w:rsid w:val="00830E4A"/>
    <w:rsid w:val="00833057"/>
    <w:rsid w:val="0083657B"/>
    <w:rsid w:val="00841D5E"/>
    <w:rsid w:val="00845603"/>
    <w:rsid w:val="008626D7"/>
    <w:rsid w:val="00867F05"/>
    <w:rsid w:val="00885ABD"/>
    <w:rsid w:val="0089346A"/>
    <w:rsid w:val="00897217"/>
    <w:rsid w:val="0089733F"/>
    <w:rsid w:val="008A186D"/>
    <w:rsid w:val="008A5FE7"/>
    <w:rsid w:val="008B106F"/>
    <w:rsid w:val="008B1AA0"/>
    <w:rsid w:val="008B65F3"/>
    <w:rsid w:val="008C5B84"/>
    <w:rsid w:val="008D4440"/>
    <w:rsid w:val="008D75F1"/>
    <w:rsid w:val="008E79C7"/>
    <w:rsid w:val="008F0435"/>
    <w:rsid w:val="008F7519"/>
    <w:rsid w:val="00900DA1"/>
    <w:rsid w:val="009105D6"/>
    <w:rsid w:val="00913686"/>
    <w:rsid w:val="00926B1B"/>
    <w:rsid w:val="009477A4"/>
    <w:rsid w:val="00947D68"/>
    <w:rsid w:val="009528E6"/>
    <w:rsid w:val="00952D88"/>
    <w:rsid w:val="009544BA"/>
    <w:rsid w:val="009567B8"/>
    <w:rsid w:val="0096067F"/>
    <w:rsid w:val="009777A6"/>
    <w:rsid w:val="00986539"/>
    <w:rsid w:val="009920C2"/>
    <w:rsid w:val="009A19A0"/>
    <w:rsid w:val="009A211B"/>
    <w:rsid w:val="009A5143"/>
    <w:rsid w:val="009A7BE6"/>
    <w:rsid w:val="009B1963"/>
    <w:rsid w:val="009C1FE1"/>
    <w:rsid w:val="009C4FDF"/>
    <w:rsid w:val="009D73F6"/>
    <w:rsid w:val="009E152F"/>
    <w:rsid w:val="009E4984"/>
    <w:rsid w:val="009E7BA2"/>
    <w:rsid w:val="009F1FCE"/>
    <w:rsid w:val="009F38B9"/>
    <w:rsid w:val="00A017DD"/>
    <w:rsid w:val="00A058DD"/>
    <w:rsid w:val="00A10889"/>
    <w:rsid w:val="00A10987"/>
    <w:rsid w:val="00A21A26"/>
    <w:rsid w:val="00A265CF"/>
    <w:rsid w:val="00A50A11"/>
    <w:rsid w:val="00A57A47"/>
    <w:rsid w:val="00A65A38"/>
    <w:rsid w:val="00A71997"/>
    <w:rsid w:val="00A7502A"/>
    <w:rsid w:val="00A87A86"/>
    <w:rsid w:val="00AA2549"/>
    <w:rsid w:val="00AA28F2"/>
    <w:rsid w:val="00AA3753"/>
    <w:rsid w:val="00AA65BC"/>
    <w:rsid w:val="00AB45D9"/>
    <w:rsid w:val="00AB7310"/>
    <w:rsid w:val="00AC0290"/>
    <w:rsid w:val="00AD00DB"/>
    <w:rsid w:val="00AD195A"/>
    <w:rsid w:val="00AD2A31"/>
    <w:rsid w:val="00AD5912"/>
    <w:rsid w:val="00AD6C79"/>
    <w:rsid w:val="00AD74DD"/>
    <w:rsid w:val="00AD7DC2"/>
    <w:rsid w:val="00AE41F5"/>
    <w:rsid w:val="00AE5EE3"/>
    <w:rsid w:val="00AF427A"/>
    <w:rsid w:val="00AF72C1"/>
    <w:rsid w:val="00B03161"/>
    <w:rsid w:val="00B10029"/>
    <w:rsid w:val="00B105DC"/>
    <w:rsid w:val="00B15891"/>
    <w:rsid w:val="00B16929"/>
    <w:rsid w:val="00B273EF"/>
    <w:rsid w:val="00B31022"/>
    <w:rsid w:val="00B44F7D"/>
    <w:rsid w:val="00B47FB1"/>
    <w:rsid w:val="00B64CEE"/>
    <w:rsid w:val="00B8220C"/>
    <w:rsid w:val="00B8241F"/>
    <w:rsid w:val="00B86C0A"/>
    <w:rsid w:val="00B86F1E"/>
    <w:rsid w:val="00B92555"/>
    <w:rsid w:val="00B92C3B"/>
    <w:rsid w:val="00B978B3"/>
    <w:rsid w:val="00BA26AC"/>
    <w:rsid w:val="00BA374A"/>
    <w:rsid w:val="00BB10C2"/>
    <w:rsid w:val="00BB406A"/>
    <w:rsid w:val="00BC774F"/>
    <w:rsid w:val="00BD0854"/>
    <w:rsid w:val="00BD0E87"/>
    <w:rsid w:val="00BD152A"/>
    <w:rsid w:val="00BD3485"/>
    <w:rsid w:val="00BD4FF3"/>
    <w:rsid w:val="00BD6DB0"/>
    <w:rsid w:val="00BE1542"/>
    <w:rsid w:val="00BE1BE0"/>
    <w:rsid w:val="00BE46C1"/>
    <w:rsid w:val="00BE559F"/>
    <w:rsid w:val="00BF0C7B"/>
    <w:rsid w:val="00BF165C"/>
    <w:rsid w:val="00BF6910"/>
    <w:rsid w:val="00C00F51"/>
    <w:rsid w:val="00C03451"/>
    <w:rsid w:val="00C07786"/>
    <w:rsid w:val="00C07B24"/>
    <w:rsid w:val="00C11333"/>
    <w:rsid w:val="00C11FEF"/>
    <w:rsid w:val="00C1483A"/>
    <w:rsid w:val="00C264FD"/>
    <w:rsid w:val="00C3006E"/>
    <w:rsid w:val="00C3139F"/>
    <w:rsid w:val="00C3196F"/>
    <w:rsid w:val="00C500BA"/>
    <w:rsid w:val="00C512C1"/>
    <w:rsid w:val="00C63CDE"/>
    <w:rsid w:val="00C668D3"/>
    <w:rsid w:val="00C70C87"/>
    <w:rsid w:val="00C80753"/>
    <w:rsid w:val="00C92296"/>
    <w:rsid w:val="00C92A8F"/>
    <w:rsid w:val="00C92AA5"/>
    <w:rsid w:val="00C9374A"/>
    <w:rsid w:val="00CA43D8"/>
    <w:rsid w:val="00CA5712"/>
    <w:rsid w:val="00CA66BA"/>
    <w:rsid w:val="00CB0B89"/>
    <w:rsid w:val="00CB2FB6"/>
    <w:rsid w:val="00CC2056"/>
    <w:rsid w:val="00CC5A96"/>
    <w:rsid w:val="00CD522A"/>
    <w:rsid w:val="00CE3F66"/>
    <w:rsid w:val="00CF02C0"/>
    <w:rsid w:val="00CF092F"/>
    <w:rsid w:val="00CF3481"/>
    <w:rsid w:val="00CF35F9"/>
    <w:rsid w:val="00CF390F"/>
    <w:rsid w:val="00CF68F3"/>
    <w:rsid w:val="00D12946"/>
    <w:rsid w:val="00D15F40"/>
    <w:rsid w:val="00D5076F"/>
    <w:rsid w:val="00D51A49"/>
    <w:rsid w:val="00D57163"/>
    <w:rsid w:val="00D678BB"/>
    <w:rsid w:val="00D7360F"/>
    <w:rsid w:val="00D771D2"/>
    <w:rsid w:val="00D90E5B"/>
    <w:rsid w:val="00DA5717"/>
    <w:rsid w:val="00DB737A"/>
    <w:rsid w:val="00DC1732"/>
    <w:rsid w:val="00DC2AF9"/>
    <w:rsid w:val="00DC4780"/>
    <w:rsid w:val="00DD3746"/>
    <w:rsid w:val="00DE6C74"/>
    <w:rsid w:val="00DF6736"/>
    <w:rsid w:val="00E06B55"/>
    <w:rsid w:val="00E15968"/>
    <w:rsid w:val="00E20A84"/>
    <w:rsid w:val="00E2310C"/>
    <w:rsid w:val="00E353AC"/>
    <w:rsid w:val="00E36894"/>
    <w:rsid w:val="00E51720"/>
    <w:rsid w:val="00E52611"/>
    <w:rsid w:val="00E55976"/>
    <w:rsid w:val="00E67821"/>
    <w:rsid w:val="00E75951"/>
    <w:rsid w:val="00E75B01"/>
    <w:rsid w:val="00E77D49"/>
    <w:rsid w:val="00E9132D"/>
    <w:rsid w:val="00E95C33"/>
    <w:rsid w:val="00E9765D"/>
    <w:rsid w:val="00EA19D3"/>
    <w:rsid w:val="00EB0C80"/>
    <w:rsid w:val="00EB77B6"/>
    <w:rsid w:val="00EC5997"/>
    <w:rsid w:val="00EF6F54"/>
    <w:rsid w:val="00F008A3"/>
    <w:rsid w:val="00F03076"/>
    <w:rsid w:val="00F11380"/>
    <w:rsid w:val="00F1227B"/>
    <w:rsid w:val="00F231BF"/>
    <w:rsid w:val="00F23308"/>
    <w:rsid w:val="00F24E11"/>
    <w:rsid w:val="00F25A13"/>
    <w:rsid w:val="00F32A77"/>
    <w:rsid w:val="00F33FC4"/>
    <w:rsid w:val="00F34D8F"/>
    <w:rsid w:val="00F370F4"/>
    <w:rsid w:val="00F40492"/>
    <w:rsid w:val="00F41D61"/>
    <w:rsid w:val="00F528D8"/>
    <w:rsid w:val="00F554A6"/>
    <w:rsid w:val="00F720A0"/>
    <w:rsid w:val="00F72E75"/>
    <w:rsid w:val="00F74084"/>
    <w:rsid w:val="00F74760"/>
    <w:rsid w:val="00F775A1"/>
    <w:rsid w:val="00F80B77"/>
    <w:rsid w:val="00F8151F"/>
    <w:rsid w:val="00F82A71"/>
    <w:rsid w:val="00F97072"/>
    <w:rsid w:val="00F97909"/>
    <w:rsid w:val="00FA0E78"/>
    <w:rsid w:val="00FA2B13"/>
    <w:rsid w:val="00FB0C4E"/>
    <w:rsid w:val="00FC2361"/>
    <w:rsid w:val="00FD12AB"/>
    <w:rsid w:val="00FD6D3B"/>
    <w:rsid w:val="00FD7E8A"/>
    <w:rsid w:val="00FE4338"/>
    <w:rsid w:val="00FF0370"/>
    <w:rsid w:val="00FF358C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3B823"/>
  <w15:docId w15:val="{0EB43B12-1905-43C6-8F86-FEE46C0E5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CEE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904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Григорьева Екатерина Геннадьевна</cp:lastModifiedBy>
  <cp:revision>2</cp:revision>
  <cp:lastPrinted>2024-09-17T06:03:00Z</cp:lastPrinted>
  <dcterms:created xsi:type="dcterms:W3CDTF">2025-05-15T10:40:00Z</dcterms:created>
  <dcterms:modified xsi:type="dcterms:W3CDTF">2025-05-15T10:40:00Z</dcterms:modified>
</cp:coreProperties>
</file>