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98" w:rsidRPr="00084C7F" w:rsidRDefault="00410E98" w:rsidP="00410E9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84C7F">
        <w:rPr>
          <w:rFonts w:ascii="Times New Roman" w:hAnsi="Times New Roman"/>
          <w:b/>
          <w:sz w:val="24"/>
          <w:szCs w:val="24"/>
        </w:rPr>
        <w:t>ПРОТОКОЛ</w:t>
      </w:r>
      <w:r>
        <w:rPr>
          <w:rFonts w:ascii="Times New Roman" w:hAnsi="Times New Roman"/>
          <w:b/>
          <w:sz w:val="24"/>
          <w:szCs w:val="24"/>
        </w:rPr>
        <w:t xml:space="preserve"> № </w:t>
      </w:r>
      <w:r w:rsidR="00514CCD">
        <w:rPr>
          <w:rFonts w:ascii="Times New Roman" w:hAnsi="Times New Roman"/>
          <w:b/>
          <w:sz w:val="24"/>
          <w:szCs w:val="24"/>
        </w:rPr>
        <w:t>101</w:t>
      </w:r>
      <w:r w:rsidR="00655B4D">
        <w:rPr>
          <w:rFonts w:ascii="Times New Roman" w:hAnsi="Times New Roman"/>
          <w:b/>
          <w:sz w:val="24"/>
          <w:szCs w:val="24"/>
        </w:rPr>
        <w:t>6</w:t>
      </w:r>
    </w:p>
    <w:p w:rsidR="00410E98" w:rsidRDefault="00514CCD" w:rsidP="00410E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084C7F">
        <w:rPr>
          <w:rFonts w:ascii="Times New Roman" w:hAnsi="Times New Roman"/>
          <w:b/>
          <w:sz w:val="24"/>
          <w:szCs w:val="24"/>
        </w:rPr>
        <w:t xml:space="preserve">рассмотрения </w:t>
      </w:r>
      <w:r>
        <w:rPr>
          <w:rFonts w:ascii="Times New Roman" w:hAnsi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/>
          <w:b/>
          <w:sz w:val="24"/>
          <w:szCs w:val="24"/>
        </w:rPr>
        <w:t xml:space="preserve">заявок на участие в </w:t>
      </w:r>
      <w:r>
        <w:rPr>
          <w:rFonts w:ascii="Times New Roman" w:hAnsi="Times New Roman"/>
          <w:b/>
          <w:sz w:val="24"/>
          <w:szCs w:val="24"/>
        </w:rPr>
        <w:t>запросе предложений в электронной форме,</w:t>
      </w:r>
      <w:r w:rsidR="00410E98" w:rsidRPr="00AE3FB2">
        <w:rPr>
          <w:rFonts w:ascii="Times New Roman" w:hAnsi="Times New Roman"/>
          <w:b/>
          <w:sz w:val="24"/>
          <w:szCs w:val="24"/>
        </w:rPr>
        <w:t xml:space="preserve"> подведения итогов </w:t>
      </w:r>
    </w:p>
    <w:p w:rsidR="00410E98" w:rsidRDefault="00410E98" w:rsidP="00410E98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10E98" w:rsidRDefault="00410E98" w:rsidP="00410E98">
      <w:pPr>
        <w:spacing w:after="0" w:line="240" w:lineRule="auto"/>
        <w:jc w:val="both"/>
        <w:rPr>
          <w:rFonts w:ascii="Times New Roman" w:hAnsi="Times New Roman"/>
        </w:rPr>
      </w:pPr>
      <w:r w:rsidRPr="004A3803">
        <w:rPr>
          <w:rFonts w:ascii="Times New Roman" w:hAnsi="Times New Roman"/>
        </w:rPr>
        <w:t>«</w:t>
      </w:r>
      <w:r w:rsidR="00514CCD">
        <w:rPr>
          <w:rFonts w:ascii="Times New Roman" w:hAnsi="Times New Roman"/>
        </w:rPr>
        <w:t>11</w:t>
      </w:r>
      <w:r w:rsidRPr="004A3803">
        <w:rPr>
          <w:rFonts w:ascii="Times New Roman" w:hAnsi="Times New Roman"/>
        </w:rPr>
        <w:t xml:space="preserve">» </w:t>
      </w:r>
      <w:r w:rsidR="00514CCD">
        <w:rPr>
          <w:rFonts w:ascii="Times New Roman" w:hAnsi="Times New Roman"/>
        </w:rPr>
        <w:t>ноября</w:t>
      </w:r>
      <w:r>
        <w:rPr>
          <w:rFonts w:ascii="Times New Roman" w:hAnsi="Times New Roman"/>
        </w:rPr>
        <w:t xml:space="preserve"> 202</w:t>
      </w:r>
      <w:r w:rsidR="00514CCD">
        <w:rPr>
          <w:rFonts w:ascii="Times New Roman" w:hAnsi="Times New Roman"/>
        </w:rPr>
        <w:t>2</w:t>
      </w:r>
      <w:r w:rsidRPr="004A3803">
        <w:rPr>
          <w:rFonts w:ascii="Times New Roman" w:hAnsi="Times New Roman"/>
        </w:rPr>
        <w:t xml:space="preserve"> г.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4A3803">
        <w:rPr>
          <w:rFonts w:ascii="Times New Roman" w:hAnsi="Times New Roman"/>
        </w:rPr>
        <w:t xml:space="preserve">    </w:t>
      </w:r>
      <w:r w:rsidR="00514CCD">
        <w:rPr>
          <w:rFonts w:ascii="Times New Roman" w:hAnsi="Times New Roman"/>
        </w:rPr>
        <w:t xml:space="preserve">                  </w:t>
      </w:r>
      <w:r w:rsidRPr="004A3803">
        <w:rPr>
          <w:rFonts w:ascii="Times New Roman" w:hAnsi="Times New Roman"/>
        </w:rPr>
        <w:t>г. Йошкар</w:t>
      </w:r>
      <w:r>
        <w:rPr>
          <w:rFonts w:ascii="Times New Roman" w:hAnsi="Times New Roman"/>
        </w:rPr>
        <w:t>–</w:t>
      </w:r>
      <w:r w:rsidRPr="004A3803">
        <w:rPr>
          <w:rFonts w:ascii="Times New Roman" w:hAnsi="Times New Roman"/>
        </w:rPr>
        <w:t xml:space="preserve"> Ола</w:t>
      </w:r>
    </w:p>
    <w:p w:rsidR="00A8034C" w:rsidRDefault="00A8034C" w:rsidP="00410E98">
      <w:pPr>
        <w:spacing w:after="0" w:line="240" w:lineRule="auto"/>
        <w:jc w:val="both"/>
        <w:rPr>
          <w:rFonts w:ascii="Times New Roman" w:hAnsi="Times New Roman"/>
        </w:rPr>
      </w:pPr>
    </w:p>
    <w:p w:rsidR="00410E98" w:rsidRDefault="00410E98" w:rsidP="00410E98">
      <w:pPr>
        <w:spacing w:after="0" w:line="240" w:lineRule="auto"/>
        <w:jc w:val="both"/>
        <w:rPr>
          <w:rFonts w:ascii="Times New Roman" w:hAnsi="Times New Roman"/>
        </w:rPr>
      </w:pPr>
    </w:p>
    <w:p w:rsidR="00410E98" w:rsidRPr="00037398" w:rsidRDefault="00410E98" w:rsidP="00410E98">
      <w:pPr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Pr="004A3803" w:rsidRDefault="00410E98" w:rsidP="00A8034C">
      <w:pPr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Cs/>
        </w:rPr>
      </w:pPr>
      <w:r w:rsidRPr="004A3803">
        <w:rPr>
          <w:rFonts w:ascii="Times New Roman" w:hAnsi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410E98" w:rsidRDefault="00410E98" w:rsidP="00A8034C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bCs/>
        </w:rPr>
      </w:pPr>
      <w:r w:rsidRPr="004A3803">
        <w:rPr>
          <w:rFonts w:ascii="Times New Roman" w:hAnsi="Times New Roman"/>
          <w:bCs/>
        </w:rPr>
        <w:t>Почтовый адрес:  424039, Республика Марий Эл, г. Йошкар-Ола, ул. Дружбы, д. 2</w:t>
      </w:r>
      <w:r>
        <w:rPr>
          <w:rFonts w:ascii="Times New Roman" w:hAnsi="Times New Roman"/>
          <w:bCs/>
        </w:rPr>
        <w:t>;</w:t>
      </w:r>
    </w:p>
    <w:p w:rsidR="00410E98" w:rsidRPr="004A3803" w:rsidRDefault="00410E98" w:rsidP="00A8034C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bCs/>
        </w:rPr>
      </w:pPr>
      <w:r w:rsidRPr="0010348A">
        <w:rPr>
          <w:rFonts w:ascii="Times New Roman" w:hAnsi="Times New Roman"/>
          <w:bCs/>
        </w:rPr>
        <w:t xml:space="preserve">Адрес электронной почты - </w:t>
      </w:r>
      <w:r w:rsidRPr="0010348A">
        <w:rPr>
          <w:rFonts w:ascii="Times New Roman" w:hAnsi="Times New Roman"/>
          <w:bCs/>
          <w:lang w:val="en-US"/>
        </w:rPr>
        <w:t>log</w:t>
      </w:r>
      <w:r w:rsidRPr="0010348A">
        <w:rPr>
          <w:rFonts w:ascii="Times New Roman" w:hAnsi="Times New Roman"/>
          <w:bCs/>
        </w:rPr>
        <w:t>@</w:t>
      </w:r>
      <w:r w:rsidRPr="0010348A">
        <w:rPr>
          <w:rFonts w:ascii="Times New Roman" w:hAnsi="Times New Roman"/>
          <w:bCs/>
          <w:lang w:val="en-US"/>
        </w:rPr>
        <w:t>vod</w:t>
      </w:r>
      <w:r w:rsidRPr="0010348A">
        <w:rPr>
          <w:rFonts w:ascii="Times New Roman" w:hAnsi="Times New Roman"/>
          <w:bCs/>
        </w:rPr>
        <w:t>12.</w:t>
      </w:r>
      <w:r w:rsidRPr="0010348A">
        <w:rPr>
          <w:rFonts w:ascii="Times New Roman" w:hAnsi="Times New Roman"/>
          <w:bCs/>
          <w:lang w:val="en-US"/>
        </w:rPr>
        <w:t>ru</w:t>
      </w:r>
      <w:r w:rsidRPr="0010348A">
        <w:rPr>
          <w:rFonts w:ascii="Times New Roman" w:hAnsi="Times New Roman"/>
          <w:bCs/>
        </w:rPr>
        <w:t>; Номер контактного телефона - (8362) 64-57-62.</w:t>
      </w:r>
    </w:p>
    <w:p w:rsidR="00410E98" w:rsidRDefault="00410E98" w:rsidP="00A8034C">
      <w:pPr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Cs/>
        </w:rPr>
      </w:pPr>
      <w:r w:rsidRPr="007B787E">
        <w:rPr>
          <w:rFonts w:ascii="Times New Roman" w:hAnsi="Times New Roman"/>
          <w:bCs/>
        </w:rPr>
        <w:t>Способ осуществления закупки</w:t>
      </w:r>
      <w:r>
        <w:rPr>
          <w:rFonts w:ascii="Times New Roman" w:hAnsi="Times New Roman"/>
          <w:bCs/>
        </w:rPr>
        <w:t xml:space="preserve"> - </w:t>
      </w:r>
      <w:r w:rsidRPr="00685A46">
        <w:rPr>
          <w:rFonts w:ascii="Times New Roman" w:hAnsi="Times New Roman"/>
          <w:bCs/>
        </w:rPr>
        <w:t>Запрос предложений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/>
          <w:bCs/>
        </w:rPr>
        <w:t xml:space="preserve"> (далее также - з</w:t>
      </w:r>
      <w:r w:rsidRPr="00037398">
        <w:rPr>
          <w:rFonts w:ascii="Times New Roman" w:hAnsi="Times New Roman"/>
          <w:bCs/>
        </w:rPr>
        <w:t>апрос предложений в электронной форме</w:t>
      </w:r>
      <w:r>
        <w:rPr>
          <w:rFonts w:ascii="Times New Roman" w:hAnsi="Times New Roman"/>
          <w:bCs/>
        </w:rPr>
        <w:t>).</w:t>
      </w:r>
    </w:p>
    <w:p w:rsidR="00410E98" w:rsidRPr="00382673" w:rsidRDefault="00410E98" w:rsidP="00A8034C">
      <w:pPr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Cs/>
        </w:rPr>
      </w:pPr>
      <w:r w:rsidRPr="00683FE8">
        <w:rPr>
          <w:rFonts w:ascii="Times New Roman" w:hAnsi="Times New Roman"/>
          <w:bCs/>
        </w:rPr>
        <w:t xml:space="preserve">Наименование объекта закупки: </w:t>
      </w:r>
      <w:r w:rsidRPr="00685A46">
        <w:rPr>
          <w:rFonts w:ascii="Times New Roman" w:hAnsi="Times New Roman"/>
          <w:b/>
          <w:bCs/>
        </w:rPr>
        <w:t>Поставка флокулянта</w:t>
      </w:r>
      <w:r>
        <w:rPr>
          <w:rFonts w:ascii="Times New Roman" w:hAnsi="Times New Roman"/>
          <w:b/>
          <w:bCs/>
        </w:rPr>
        <w:t>;</w:t>
      </w:r>
    </w:p>
    <w:p w:rsidR="00410E98" w:rsidRPr="00683FE8" w:rsidRDefault="00410E98" w:rsidP="00A8034C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bCs/>
        </w:rPr>
      </w:pPr>
      <w:r w:rsidRPr="00A33B2B">
        <w:rPr>
          <w:rFonts w:ascii="Times New Roman" w:hAnsi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/>
          <w:b/>
          <w:bCs/>
        </w:rPr>
        <w:t xml:space="preserve">  </w:t>
      </w:r>
      <w:r w:rsidR="00E93A56" w:rsidRPr="00E93A56">
        <w:rPr>
          <w:rFonts w:ascii="Times New Roman" w:hAnsi="Times New Roman"/>
          <w:b/>
          <w:sz w:val="21"/>
          <w:szCs w:val="21"/>
        </w:rPr>
        <w:t>24 000 кг</w:t>
      </w:r>
      <w:r w:rsidRPr="00C35A2F">
        <w:rPr>
          <w:rFonts w:ascii="Times New Roman" w:hAnsi="Times New Roman"/>
          <w:b/>
          <w:sz w:val="21"/>
          <w:szCs w:val="21"/>
        </w:rPr>
        <w:t>;</w:t>
      </w:r>
    </w:p>
    <w:p w:rsidR="00410E98" w:rsidRPr="00A33B2B" w:rsidRDefault="00410E98" w:rsidP="00A8034C">
      <w:pPr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/>
          <w:bCs/>
        </w:rPr>
      </w:pPr>
      <w:r w:rsidRPr="00A33B2B">
        <w:rPr>
          <w:rFonts w:ascii="Times New Roman" w:hAnsi="Times New Roman"/>
          <w:b/>
          <w:bCs/>
        </w:rPr>
        <w:t xml:space="preserve">Начальная (максимальная) цена договора: </w:t>
      </w:r>
      <w:r w:rsidR="00514CCD" w:rsidRPr="00514CCD">
        <w:rPr>
          <w:rFonts w:ascii="Times New Roman" w:hAnsi="Times New Roman"/>
          <w:b/>
          <w:bCs/>
        </w:rPr>
        <w:t>13 320 000 (Тринадцать миллионов триста двадцать тысяч) руб. 00 коп. с учетом НДС</w:t>
      </w:r>
      <w:r>
        <w:rPr>
          <w:rFonts w:ascii="Times New Roman" w:hAnsi="Times New Roman"/>
          <w:b/>
          <w:bCs/>
        </w:rPr>
        <w:t>.</w:t>
      </w:r>
      <w:r w:rsidRPr="00A33B2B">
        <w:rPr>
          <w:rFonts w:ascii="Times New Roman" w:hAnsi="Times New Roman"/>
          <w:b/>
          <w:sz w:val="21"/>
          <w:szCs w:val="21"/>
        </w:rPr>
        <w:t xml:space="preserve"> </w:t>
      </w:r>
    </w:p>
    <w:p w:rsidR="00410E98" w:rsidRDefault="00410E98" w:rsidP="00A8034C">
      <w:pPr>
        <w:pStyle w:val="a6"/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Cs/>
        </w:rPr>
      </w:pPr>
      <w:r w:rsidRPr="00382673">
        <w:rPr>
          <w:rFonts w:ascii="Times New Roman" w:hAnsi="Times New Roman"/>
          <w:bCs/>
        </w:rPr>
        <w:t xml:space="preserve">Место поставки товара, выполнения работ, оказания услуг: </w:t>
      </w:r>
      <w:r w:rsidRPr="001B7D93">
        <w:rPr>
          <w:rFonts w:ascii="Times New Roman" w:hAnsi="Times New Roman"/>
          <w:bCs/>
        </w:rPr>
        <w:t>Республика Марий Эл, г.Йошкар-Ола, ул. Луначарского, д. 41 (Очистные сооружения канализации МУП «Водоканал»);</w:t>
      </w:r>
    </w:p>
    <w:p w:rsidR="00410E98" w:rsidRPr="00382673" w:rsidRDefault="00410E98" w:rsidP="00A8034C">
      <w:pPr>
        <w:pStyle w:val="a6"/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Cs/>
        </w:rPr>
      </w:pPr>
      <w:r w:rsidRPr="00382673">
        <w:rPr>
          <w:rFonts w:ascii="Times New Roman" w:hAnsi="Times New Roman"/>
          <w:bCs/>
        </w:rPr>
        <w:t xml:space="preserve">Условия поставки товара: </w:t>
      </w:r>
      <w:r w:rsidR="00514CCD" w:rsidRPr="00514CCD">
        <w:rPr>
          <w:rFonts w:ascii="Times New Roman" w:hAnsi="Times New Roman"/>
          <w:bCs/>
        </w:rPr>
        <w:t>Поставка товара, погрузочно-разгрузочные работы осуществляются силами и за счет Поставщика. Разгрузка товара на месте поставки возможна силами Заказчика при условии возможности вертикальной разгрузки (кран-балкой).</w:t>
      </w:r>
    </w:p>
    <w:p w:rsidR="00410E98" w:rsidRPr="001B7D93" w:rsidRDefault="00410E98" w:rsidP="00A8034C">
      <w:pPr>
        <w:pStyle w:val="a6"/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Cs/>
        </w:rPr>
      </w:pPr>
      <w:r w:rsidRPr="00382673">
        <w:rPr>
          <w:rFonts w:ascii="Times New Roman" w:hAnsi="Times New Roman"/>
          <w:bCs/>
        </w:rPr>
        <w:t xml:space="preserve">Срок поставки товара, завершения выполнения работ, оказания услуг: </w:t>
      </w:r>
      <w:r w:rsidR="00514CCD" w:rsidRPr="00514CCD">
        <w:rPr>
          <w:rFonts w:ascii="Times New Roman" w:hAnsi="Times New Roman"/>
          <w:bCs/>
        </w:rPr>
        <w:t>Поставка Товара осуществляется отдельными партиями по 2 000 кг с момента заключения Договора до 31.12.2023 года. Товар поставляется в течение 3 (трех) рабочих дней с момента получения письменной заявки от Заказчика.</w:t>
      </w:r>
    </w:p>
    <w:p w:rsidR="00410E98" w:rsidRPr="000116C1" w:rsidRDefault="00410E98" w:rsidP="00A8034C">
      <w:pPr>
        <w:pStyle w:val="a6"/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/>
        </w:rPr>
        <w:t xml:space="preserve">Извещение о проведении </w:t>
      </w:r>
      <w:r>
        <w:rPr>
          <w:rFonts w:ascii="Times New Roman" w:hAnsi="Times New Roman"/>
        </w:rPr>
        <w:t>запроса предложений в электронной форме</w:t>
      </w:r>
      <w:r w:rsidRPr="00382673">
        <w:rPr>
          <w:rFonts w:ascii="Times New Roman" w:hAnsi="Times New Roman"/>
        </w:rPr>
        <w:t xml:space="preserve"> было размещено «</w:t>
      </w:r>
      <w:r w:rsidR="00514CCD">
        <w:rPr>
          <w:rFonts w:ascii="Times New Roman" w:hAnsi="Times New Roman"/>
        </w:rPr>
        <w:t>28</w:t>
      </w:r>
      <w:r w:rsidRPr="00382673">
        <w:rPr>
          <w:rFonts w:ascii="Times New Roman" w:hAnsi="Times New Roman"/>
        </w:rPr>
        <w:t xml:space="preserve">» </w:t>
      </w:r>
      <w:r w:rsidR="00E93A56">
        <w:rPr>
          <w:rFonts w:ascii="Times New Roman" w:hAnsi="Times New Roman"/>
        </w:rPr>
        <w:t>октября</w:t>
      </w:r>
      <w:r>
        <w:rPr>
          <w:rFonts w:ascii="Times New Roman" w:hAnsi="Times New Roman"/>
        </w:rPr>
        <w:t xml:space="preserve"> 202</w:t>
      </w:r>
      <w:r w:rsidR="00514CCD">
        <w:rPr>
          <w:rFonts w:ascii="Times New Roman" w:hAnsi="Times New Roman"/>
        </w:rPr>
        <w:t>2</w:t>
      </w:r>
      <w:r w:rsidRPr="00382673">
        <w:rPr>
          <w:rFonts w:ascii="Times New Roman" w:hAnsi="Times New Roman"/>
        </w:rPr>
        <w:t xml:space="preserve"> года на официальном сайте Единой информационной системы </w:t>
      </w:r>
      <w:hyperlink r:id="rId7" w:history="1">
        <w:r w:rsidRPr="00660C9A">
          <w:rPr>
            <w:rStyle w:val="ab"/>
            <w:rFonts w:ascii="Times New Roman" w:hAnsi="Times New Roman"/>
          </w:rPr>
          <w:t>www.zakupki.gov.ru</w:t>
        </w:r>
      </w:hyperlink>
      <w:r>
        <w:rPr>
          <w:rFonts w:ascii="Times New Roman" w:hAnsi="Times New Roman"/>
        </w:rPr>
        <w:t xml:space="preserve"> за №</w:t>
      </w:r>
      <w:r w:rsidRPr="00F554A6">
        <w:rPr>
          <w:rFonts w:ascii="Trebuchet MS" w:hAnsi="Trebuchet MS"/>
          <w:color w:val="000000"/>
        </w:rPr>
        <w:t xml:space="preserve"> </w:t>
      </w:r>
      <w:r w:rsidR="00514CCD">
        <w:rPr>
          <w:rFonts w:ascii="Times New Roman" w:hAnsi="Times New Roman"/>
        </w:rPr>
        <w:t>32211803401</w:t>
      </w:r>
      <w:r w:rsidRPr="00382673">
        <w:rPr>
          <w:rFonts w:ascii="Times New Roman" w:hAnsi="Times New Roman"/>
        </w:rPr>
        <w:t xml:space="preserve">, а также на сайте электронной торговой площадки </w:t>
      </w:r>
      <w:hyperlink r:id="rId8" w:history="1">
        <w:r w:rsidRPr="00382673">
          <w:rPr>
            <w:rStyle w:val="ab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/>
        </w:rPr>
        <w:t xml:space="preserve"> (ООО "РТС - тендер") за № </w:t>
      </w:r>
      <w:r w:rsidR="00514CCD">
        <w:rPr>
          <w:rFonts w:ascii="Times New Roman" w:hAnsi="Times New Roman"/>
        </w:rPr>
        <w:t>2547160</w:t>
      </w:r>
      <w:r w:rsidRPr="00382673">
        <w:rPr>
          <w:rFonts w:ascii="Times New Roman" w:hAnsi="Times New Roman"/>
        </w:rPr>
        <w:t>;</w:t>
      </w:r>
    </w:p>
    <w:p w:rsidR="00410E98" w:rsidRDefault="00410E98" w:rsidP="00A8034C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</w:rPr>
      </w:pPr>
      <w:r w:rsidRPr="00466F43">
        <w:rPr>
          <w:rFonts w:ascii="Times New Roman" w:hAnsi="Times New Roman"/>
        </w:rPr>
        <w:t xml:space="preserve">Дата и время окончания срока подачи заявок на участие в </w:t>
      </w:r>
      <w:r>
        <w:rPr>
          <w:rFonts w:ascii="Times New Roman" w:hAnsi="Times New Roman"/>
        </w:rPr>
        <w:t>запросе предложений в электронной форме</w:t>
      </w:r>
      <w:r w:rsidRPr="00466F43">
        <w:rPr>
          <w:rFonts w:ascii="Times New Roman" w:hAnsi="Times New Roman"/>
        </w:rPr>
        <w:t>: «</w:t>
      </w:r>
      <w:r w:rsidR="004822AC">
        <w:rPr>
          <w:rFonts w:ascii="Times New Roman" w:hAnsi="Times New Roman"/>
        </w:rPr>
        <w:t>08</w:t>
      </w:r>
      <w:r w:rsidRPr="00466F43">
        <w:rPr>
          <w:rFonts w:ascii="Times New Roman" w:hAnsi="Times New Roman"/>
        </w:rPr>
        <w:t xml:space="preserve">» </w:t>
      </w:r>
      <w:r w:rsidR="004822AC">
        <w:rPr>
          <w:rFonts w:ascii="Times New Roman" w:hAnsi="Times New Roman"/>
        </w:rPr>
        <w:t>ноября 2022</w:t>
      </w:r>
      <w:r w:rsidRPr="00466F43">
        <w:rPr>
          <w:rFonts w:ascii="Times New Roman" w:hAnsi="Times New Roman"/>
        </w:rPr>
        <w:t xml:space="preserve"> года </w:t>
      </w:r>
      <w:bookmarkStart w:id="0" w:name="_GoBack"/>
      <w:bookmarkEnd w:id="0"/>
      <w:r w:rsidRPr="00466F43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>10</w:t>
      </w:r>
      <w:r w:rsidRPr="00466F43">
        <w:rPr>
          <w:rFonts w:ascii="Times New Roman" w:hAnsi="Times New Roman"/>
        </w:rPr>
        <w:t>.00 (по местному времени).</w:t>
      </w:r>
    </w:p>
    <w:p w:rsidR="00410E98" w:rsidRPr="00466F43" w:rsidRDefault="004822AC" w:rsidP="00A8034C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</w:rPr>
      </w:pPr>
      <w:r w:rsidRPr="006B0721">
        <w:rPr>
          <w:rFonts w:ascii="Times New Roman" w:hAnsi="Times New Roman"/>
        </w:rPr>
        <w:t>Процедура рассмотрения вторых частей заявок на участие в запросе предложений в электронной форме</w:t>
      </w:r>
      <w:r w:rsidR="00410E98" w:rsidRPr="001B7D93">
        <w:rPr>
          <w:rFonts w:ascii="Times New Roman" w:hAnsi="Times New Roman"/>
        </w:rPr>
        <w:t xml:space="preserve">, подведения итогов </w:t>
      </w:r>
      <w:r w:rsidR="00410E98" w:rsidRPr="006B0721">
        <w:rPr>
          <w:rFonts w:ascii="Times New Roman" w:hAnsi="Times New Roman"/>
        </w:rPr>
        <w:t xml:space="preserve">проводилась </w:t>
      </w:r>
      <w:r w:rsidR="00410E98">
        <w:rPr>
          <w:rFonts w:ascii="Times New Roman" w:hAnsi="Times New Roman"/>
        </w:rPr>
        <w:t xml:space="preserve">Единой </w:t>
      </w:r>
      <w:r w:rsidR="00410E98" w:rsidRPr="006B0721">
        <w:rPr>
          <w:rFonts w:ascii="Times New Roman" w:hAnsi="Times New Roman"/>
        </w:rPr>
        <w:t xml:space="preserve">Комиссией по адресу: </w:t>
      </w:r>
      <w:r w:rsidR="00410E98" w:rsidRPr="006B0721">
        <w:rPr>
          <w:rFonts w:ascii="Times New Roman" w:hAnsi="Times New Roman"/>
          <w:bCs/>
        </w:rPr>
        <w:t>424039, Республика Марий Эл, г. Йошкар-Ола, ул. Дружбы, д. 2.</w:t>
      </w:r>
    </w:p>
    <w:p w:rsidR="00410E98" w:rsidRPr="00C35A2F" w:rsidRDefault="004822AC" w:rsidP="00A8034C">
      <w:pPr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/>
        </w:rPr>
      </w:pPr>
      <w:r w:rsidRPr="004822AC">
        <w:rPr>
          <w:rFonts w:ascii="Times New Roman" w:hAnsi="Times New Roman"/>
          <w:bCs/>
        </w:rPr>
        <w:t>Рассмотрение вторых частей заявок</w:t>
      </w:r>
      <w:r>
        <w:rPr>
          <w:rFonts w:ascii="Times New Roman" w:hAnsi="Times New Roman"/>
          <w:bCs/>
        </w:rPr>
        <w:t>, подведение итогов</w:t>
      </w:r>
      <w:r w:rsidRPr="004822AC">
        <w:rPr>
          <w:rFonts w:ascii="Times New Roman" w:hAnsi="Times New Roman"/>
          <w:bCs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410E98" w:rsidRPr="00587E6E" w:rsidTr="008861C6">
        <w:tc>
          <w:tcPr>
            <w:tcW w:w="3700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  <w:bCs/>
              </w:rPr>
              <w:t>Статус</w:t>
            </w:r>
          </w:p>
        </w:tc>
      </w:tr>
      <w:tr w:rsidR="00410E98" w:rsidRPr="00587E6E" w:rsidTr="008861C6">
        <w:tc>
          <w:tcPr>
            <w:tcW w:w="3700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A3803">
              <w:rPr>
                <w:rFonts w:ascii="Times New Roman" w:eastAsia="Times New Roman" w:hAnsi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87E6E">
              <w:rPr>
                <w:rFonts w:ascii="Times New Roman" w:hAnsi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410E98" w:rsidRPr="00587E6E" w:rsidRDefault="004822AC" w:rsidP="008861C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87E6E">
              <w:rPr>
                <w:rFonts w:ascii="Times New Roman" w:hAnsi="Times New Roman"/>
              </w:rPr>
              <w:t>Отсутствует</w:t>
            </w:r>
          </w:p>
        </w:tc>
      </w:tr>
      <w:tr w:rsidR="00410E98" w:rsidRPr="00587E6E" w:rsidTr="008861C6">
        <w:tc>
          <w:tcPr>
            <w:tcW w:w="3700" w:type="dxa"/>
          </w:tcPr>
          <w:p w:rsidR="00410E98" w:rsidRPr="00587E6E" w:rsidRDefault="004822AC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4A3803">
              <w:rPr>
                <w:rFonts w:ascii="Times New Roman" w:eastAsia="Times New Roman" w:hAnsi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87E6E">
              <w:rPr>
                <w:rFonts w:ascii="Times New Roman" w:hAnsi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:rsidTr="008861C6">
        <w:tc>
          <w:tcPr>
            <w:tcW w:w="3700" w:type="dxa"/>
          </w:tcPr>
          <w:p w:rsidR="00410E98" w:rsidRPr="004A3803" w:rsidRDefault="00410E98" w:rsidP="008861C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0348A">
              <w:rPr>
                <w:rFonts w:ascii="Times New Roman" w:eastAsia="Times New Roman" w:hAnsi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410E98" w:rsidRPr="00587E6E" w:rsidRDefault="00A8034C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Отсутствует</w:t>
            </w:r>
          </w:p>
        </w:tc>
      </w:tr>
      <w:tr w:rsidR="00410E98" w:rsidRPr="00587E6E" w:rsidTr="008861C6">
        <w:tc>
          <w:tcPr>
            <w:tcW w:w="3700" w:type="dxa"/>
          </w:tcPr>
          <w:p w:rsidR="00410E98" w:rsidRPr="0010348A" w:rsidRDefault="00410E98" w:rsidP="008861C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0348A">
              <w:rPr>
                <w:rFonts w:ascii="Times New Roman" w:eastAsia="Times New Roman" w:hAnsi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410E98" w:rsidRPr="00587E6E" w:rsidRDefault="004822AC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:rsidTr="008861C6">
        <w:tc>
          <w:tcPr>
            <w:tcW w:w="3700" w:type="dxa"/>
          </w:tcPr>
          <w:p w:rsidR="00410E98" w:rsidRDefault="00410E98" w:rsidP="008861C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</w:tbl>
    <w:p w:rsidR="00410E98" w:rsidRDefault="00410E98" w:rsidP="00410E98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A3803">
        <w:rPr>
          <w:rFonts w:ascii="Times New Roman" w:hAnsi="Times New Roman"/>
        </w:rPr>
        <w:t>Всего на заседании присутствовал</w:t>
      </w:r>
      <w:r>
        <w:rPr>
          <w:rFonts w:ascii="Times New Roman" w:hAnsi="Times New Roman"/>
        </w:rPr>
        <w:t xml:space="preserve">и </w:t>
      </w:r>
      <w:r w:rsidR="00A8034C">
        <w:rPr>
          <w:rFonts w:ascii="Times New Roman" w:hAnsi="Times New Roman"/>
        </w:rPr>
        <w:t>3</w:t>
      </w:r>
      <w:r w:rsidR="004822AC">
        <w:rPr>
          <w:rFonts w:ascii="Times New Roman" w:hAnsi="Times New Roman"/>
        </w:rPr>
        <w:t xml:space="preserve"> члена</w:t>
      </w:r>
      <w:r>
        <w:rPr>
          <w:rFonts w:ascii="Times New Roman" w:hAnsi="Times New Roman"/>
        </w:rPr>
        <w:t xml:space="preserve"> Е</w:t>
      </w:r>
      <w:r w:rsidRPr="004A3803">
        <w:rPr>
          <w:rFonts w:ascii="Times New Roman" w:hAnsi="Times New Roman"/>
        </w:rPr>
        <w:t>диной комиссии. Кворум имеется. Комиссия правомочна.</w:t>
      </w:r>
    </w:p>
    <w:p w:rsidR="004822AC" w:rsidRPr="004822AC" w:rsidRDefault="00410E98" w:rsidP="004822AC">
      <w:pPr>
        <w:spacing w:after="0" w:line="240" w:lineRule="auto"/>
        <w:jc w:val="both"/>
        <w:rPr>
          <w:rFonts w:ascii="Times New Roman" w:eastAsiaTheme="minorHAnsi" w:hAnsi="Times New Roman"/>
        </w:rPr>
      </w:pPr>
      <w:r>
        <w:rPr>
          <w:rFonts w:ascii="Times New Roman" w:hAnsi="Times New Roman"/>
        </w:rPr>
        <w:t>10</w:t>
      </w:r>
      <w:r w:rsidRPr="004A3803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 w:rsidR="004822AC" w:rsidRPr="004822AC">
        <w:rPr>
          <w:rFonts w:ascii="Times New Roman" w:eastAsiaTheme="minorHAnsi" w:hAnsi="Times New Roman"/>
        </w:rPr>
        <w:t xml:space="preserve">Единая комиссия </w:t>
      </w:r>
      <w:r w:rsidR="004822AC">
        <w:rPr>
          <w:rFonts w:ascii="Times New Roman" w:eastAsiaTheme="minorHAnsi" w:hAnsi="Times New Roman"/>
        </w:rPr>
        <w:t>10 ноября 2022</w:t>
      </w:r>
      <w:r w:rsidR="004822AC" w:rsidRPr="004822AC">
        <w:rPr>
          <w:rFonts w:ascii="Times New Roman" w:eastAsiaTheme="minorHAnsi" w:hAnsi="Times New Roman"/>
        </w:rPr>
        <w:t xml:space="preserve"> года по адресу: </w:t>
      </w:r>
      <w:r w:rsidR="004822AC" w:rsidRPr="004822AC">
        <w:rPr>
          <w:rFonts w:ascii="Times New Roman" w:eastAsiaTheme="minorHAnsi" w:hAnsi="Times New Roman"/>
          <w:bCs/>
        </w:rPr>
        <w:t xml:space="preserve">424039, Республика Марий Эл, г. Йошкар-Ола, ул. Дружбы, д. 2 </w:t>
      </w:r>
      <w:r w:rsidR="004822AC" w:rsidRPr="004822AC">
        <w:rPr>
          <w:rFonts w:ascii="Times New Roman" w:eastAsiaTheme="minorHAnsi" w:hAnsi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:rsidR="004822AC" w:rsidRPr="004822AC" w:rsidRDefault="004822AC" w:rsidP="004822AC">
      <w:pPr>
        <w:spacing w:after="0" w:line="240" w:lineRule="auto"/>
        <w:ind w:firstLine="567"/>
        <w:jc w:val="both"/>
        <w:rPr>
          <w:rFonts w:ascii="Times New Roman" w:eastAsiaTheme="minorHAnsi" w:hAnsi="Times New Roman"/>
        </w:rPr>
      </w:pPr>
      <w:r w:rsidRPr="004822AC">
        <w:rPr>
          <w:rFonts w:ascii="Times New Roman" w:eastAsiaTheme="minorHAnsi" w:hAnsi="Times New Roman"/>
        </w:rPr>
        <w:t>- о соответствии требованиям документации запроса предложений в электронной форме заявок с порядковыми номерами – 1, 2;</w:t>
      </w:r>
    </w:p>
    <w:p w:rsidR="004822AC" w:rsidRPr="004822AC" w:rsidRDefault="004822AC" w:rsidP="004822AC">
      <w:pPr>
        <w:spacing w:after="0" w:line="240" w:lineRule="auto"/>
        <w:ind w:firstLine="567"/>
        <w:jc w:val="both"/>
        <w:rPr>
          <w:rFonts w:ascii="Times New Roman" w:eastAsiaTheme="minorHAnsi" w:hAnsi="Times New Roman"/>
        </w:rPr>
      </w:pPr>
      <w:r w:rsidRPr="004822AC">
        <w:rPr>
          <w:rFonts w:ascii="Times New Roman" w:eastAsiaTheme="minorHAnsi" w:hAnsi="Times New Roman"/>
        </w:rPr>
        <w:t>- о не соответствии требованиям документации запроса предложений в электронной форме заявок с порядковыми номерами – нет.</w:t>
      </w:r>
    </w:p>
    <w:p w:rsidR="00A8034C" w:rsidRDefault="00A8034C" w:rsidP="004822AC">
      <w:pPr>
        <w:spacing w:after="0" w:line="240" w:lineRule="auto"/>
        <w:jc w:val="both"/>
        <w:rPr>
          <w:rFonts w:ascii="Times New Roman" w:eastAsiaTheme="minorHAnsi" w:hAnsi="Times New Roman"/>
        </w:rPr>
      </w:pPr>
    </w:p>
    <w:p w:rsidR="00A8034C" w:rsidRDefault="00A8034C" w:rsidP="004822AC">
      <w:pPr>
        <w:spacing w:after="0" w:line="240" w:lineRule="auto"/>
        <w:jc w:val="both"/>
        <w:rPr>
          <w:rFonts w:ascii="Times New Roman" w:eastAsiaTheme="minorHAnsi" w:hAnsi="Times New Roman"/>
        </w:rPr>
      </w:pPr>
    </w:p>
    <w:p w:rsidR="00A8034C" w:rsidRDefault="00A8034C" w:rsidP="004822AC">
      <w:pPr>
        <w:spacing w:after="0" w:line="240" w:lineRule="auto"/>
        <w:jc w:val="both"/>
        <w:rPr>
          <w:rFonts w:ascii="Times New Roman" w:eastAsiaTheme="minorHAnsi" w:hAnsi="Times New Roman"/>
        </w:rPr>
      </w:pPr>
    </w:p>
    <w:p w:rsidR="00A8034C" w:rsidRDefault="00A8034C" w:rsidP="004822AC">
      <w:pPr>
        <w:spacing w:after="0" w:line="240" w:lineRule="auto"/>
        <w:jc w:val="both"/>
        <w:rPr>
          <w:rFonts w:ascii="Times New Roman" w:eastAsiaTheme="minorHAnsi" w:hAnsi="Times New Roman"/>
        </w:rPr>
      </w:pPr>
    </w:p>
    <w:p w:rsidR="00A8034C" w:rsidRDefault="00A8034C" w:rsidP="004822AC">
      <w:pPr>
        <w:spacing w:after="0" w:line="240" w:lineRule="auto"/>
        <w:jc w:val="both"/>
        <w:rPr>
          <w:rFonts w:ascii="Times New Roman" w:eastAsiaTheme="minorHAnsi" w:hAnsi="Times New Roman"/>
        </w:rPr>
      </w:pPr>
    </w:p>
    <w:p w:rsidR="004822AC" w:rsidRPr="004822AC" w:rsidRDefault="004822AC" w:rsidP="004822AC">
      <w:pPr>
        <w:spacing w:after="0" w:line="240" w:lineRule="auto"/>
        <w:jc w:val="both"/>
        <w:rPr>
          <w:rFonts w:ascii="Times New Roman" w:eastAsiaTheme="minorHAnsi" w:hAnsi="Times New Roman"/>
          <w:color w:val="000000"/>
        </w:rPr>
      </w:pPr>
      <w:r w:rsidRPr="004822AC">
        <w:rPr>
          <w:rFonts w:ascii="Times New Roman" w:eastAsiaTheme="minorHAnsi" w:hAnsi="Times New Roman"/>
        </w:rPr>
        <w:lastRenderedPageBreak/>
        <w:t xml:space="preserve">11. </w:t>
      </w:r>
      <w:r w:rsidRPr="004822AC">
        <w:rPr>
          <w:rFonts w:ascii="Times New Roman" w:eastAsiaTheme="minorHAnsi" w:hAnsi="Times New Roman"/>
        </w:rPr>
        <w:tab/>
        <w:t>Оператором электронной площадки переданы 2 (Две) вторые части заявок участников запроса предложений в электронной форме</w:t>
      </w:r>
      <w:r w:rsidRPr="004822AC">
        <w:rPr>
          <w:rFonts w:ascii="Times New Roman" w:eastAsiaTheme="minorHAnsi" w:hAnsi="Times New Roman"/>
          <w:color w:val="000000"/>
        </w:rPr>
        <w:t>:</w:t>
      </w:r>
    </w:p>
    <w:tbl>
      <w:tblPr>
        <w:tblW w:w="4644" w:type="pct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94"/>
        <w:gridCol w:w="2476"/>
        <w:gridCol w:w="2913"/>
        <w:gridCol w:w="2911"/>
      </w:tblGrid>
      <w:tr w:rsidR="004822AC" w:rsidRPr="004822AC" w:rsidTr="00A71D66">
        <w:trPr>
          <w:trHeight w:val="173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22AC" w:rsidRPr="004822AC" w:rsidRDefault="004822AC" w:rsidP="004822AC">
            <w:pPr>
              <w:ind w:left="113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822AC">
              <w:rPr>
                <w:rFonts w:ascii="Times New Roman" w:hAnsi="Times New Roman"/>
                <w:b/>
                <w:bCs/>
                <w:sz w:val="18"/>
                <w:szCs w:val="18"/>
              </w:rPr>
              <w:t>Порядковый номер заявки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22AC" w:rsidRPr="004822AC" w:rsidRDefault="004822AC" w:rsidP="004822A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22AC">
              <w:rPr>
                <w:rFonts w:ascii="Times New Roman" w:hAnsi="Times New Roman"/>
                <w:b/>
                <w:bCs/>
                <w:sz w:val="20"/>
                <w:szCs w:val="20"/>
              </w:rPr>
              <w:t>Дата и время регистрации заявки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22AC" w:rsidRPr="004822AC" w:rsidRDefault="004822AC" w:rsidP="004822A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22AC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страны происхождения товара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22AC" w:rsidRPr="004822AC" w:rsidRDefault="004822AC" w:rsidP="004822A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22AC">
              <w:rPr>
                <w:rFonts w:ascii="Times New Roman" w:hAnsi="Times New Roman"/>
                <w:b/>
                <w:bCs/>
                <w:sz w:val="20"/>
                <w:szCs w:val="20"/>
              </w:rPr>
              <w:t>Ценовое предложение</w:t>
            </w:r>
          </w:p>
        </w:tc>
      </w:tr>
      <w:tr w:rsidR="004822AC" w:rsidRPr="004822AC" w:rsidTr="00A71D66">
        <w:trPr>
          <w:trHeight w:val="257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AC" w:rsidRPr="004822AC" w:rsidRDefault="004822AC" w:rsidP="004822AC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Cs/>
              </w:rPr>
            </w:pPr>
            <w:r w:rsidRPr="004822AC">
              <w:rPr>
                <w:rFonts w:ascii="Times New Roman" w:hAnsi="Times New Roman"/>
                <w:snapToGrid w:val="0"/>
              </w:rPr>
              <w:t>1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AC" w:rsidRPr="004822AC" w:rsidRDefault="004822AC" w:rsidP="00482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06.11.2022</w:t>
            </w:r>
            <w:r w:rsidRPr="004822AC">
              <w:rPr>
                <w:rFonts w:ascii="Times New Roman" w:hAnsi="Times New Roman"/>
                <w:bCs/>
                <w:sz w:val="20"/>
                <w:szCs w:val="20"/>
              </w:rPr>
              <w:t xml:space="preserve">г 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  <w:r w:rsidRPr="004822AC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26</w:t>
            </w:r>
            <w:r w:rsidRPr="004822AC">
              <w:rPr>
                <w:rFonts w:ascii="Times New Roman" w:hAnsi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AC" w:rsidRPr="004822AC" w:rsidRDefault="004822AC" w:rsidP="00482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822AC">
              <w:rPr>
                <w:rFonts w:ascii="Times New Roman" w:hAnsi="Times New Roman"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AC" w:rsidRPr="004822AC" w:rsidRDefault="004822AC" w:rsidP="00482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822AC">
              <w:rPr>
                <w:rFonts w:ascii="Times New Roman" w:hAnsi="Times New Roman"/>
                <w:bCs/>
                <w:sz w:val="20"/>
                <w:szCs w:val="20"/>
              </w:rPr>
              <w:t>12 960 000,00 руб.</w:t>
            </w:r>
          </w:p>
        </w:tc>
      </w:tr>
      <w:tr w:rsidR="004822AC" w:rsidRPr="004822AC" w:rsidTr="00A71D66">
        <w:trPr>
          <w:trHeight w:val="257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AC" w:rsidRPr="004822AC" w:rsidRDefault="004822AC" w:rsidP="004822AC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snapToGrid w:val="0"/>
              </w:rPr>
            </w:pPr>
            <w:r w:rsidRPr="004822AC">
              <w:rPr>
                <w:rFonts w:ascii="Times New Roman" w:hAnsi="Times New Roman"/>
                <w:snapToGrid w:val="0"/>
              </w:rPr>
              <w:t>2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AC" w:rsidRPr="004822AC" w:rsidRDefault="004822AC" w:rsidP="00482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07.11.2022</w:t>
            </w:r>
            <w:r w:rsidRPr="004822AC">
              <w:rPr>
                <w:rFonts w:ascii="Times New Roman" w:hAnsi="Times New Roman"/>
                <w:bCs/>
                <w:sz w:val="20"/>
                <w:szCs w:val="20"/>
              </w:rPr>
              <w:t xml:space="preserve">г 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  <w:r w:rsidRPr="004822AC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4822AC">
              <w:rPr>
                <w:rFonts w:ascii="Times New Roman" w:hAnsi="Times New Roman"/>
                <w:bCs/>
                <w:sz w:val="20"/>
                <w:szCs w:val="20"/>
              </w:rPr>
              <w:t>9 (по московскому времени)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AC" w:rsidRPr="004822AC" w:rsidRDefault="004822AC" w:rsidP="00482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822AC">
              <w:rPr>
                <w:rFonts w:ascii="Times New Roman" w:hAnsi="Times New Roman"/>
                <w:bCs/>
                <w:sz w:val="20"/>
                <w:szCs w:val="20"/>
              </w:rPr>
              <w:t>Иностранное государство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AC" w:rsidRPr="004822AC" w:rsidRDefault="004822AC" w:rsidP="00482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13 315 200,00</w:t>
            </w:r>
            <w:r w:rsidRPr="004822AC">
              <w:rPr>
                <w:rFonts w:ascii="Times New Roman" w:hAnsi="Times New Roman"/>
                <w:bCs/>
                <w:sz w:val="20"/>
                <w:szCs w:val="20"/>
              </w:rPr>
              <w:t xml:space="preserve"> руб.</w:t>
            </w:r>
          </w:p>
        </w:tc>
      </w:tr>
    </w:tbl>
    <w:p w:rsidR="004822AC" w:rsidRPr="00A8034C" w:rsidRDefault="004822AC" w:rsidP="004822AC">
      <w:pPr>
        <w:spacing w:after="0" w:line="240" w:lineRule="auto"/>
        <w:jc w:val="both"/>
        <w:rPr>
          <w:rFonts w:ascii="Times New Roman" w:eastAsiaTheme="minorHAnsi" w:hAnsi="Times New Roman"/>
          <w:sz w:val="6"/>
          <w:szCs w:val="6"/>
        </w:rPr>
      </w:pPr>
    </w:p>
    <w:p w:rsidR="004822AC" w:rsidRPr="004822AC" w:rsidRDefault="004822AC" w:rsidP="004822AC">
      <w:pPr>
        <w:spacing w:after="0" w:line="240" w:lineRule="auto"/>
        <w:jc w:val="both"/>
        <w:rPr>
          <w:rFonts w:ascii="Times New Roman" w:hAnsi="Times New Roman"/>
        </w:rPr>
      </w:pPr>
      <w:r w:rsidRPr="004822AC">
        <w:rPr>
          <w:rFonts w:ascii="Times New Roman" w:eastAsiaTheme="minorHAnsi" w:hAnsi="Times New Roman"/>
          <w:sz w:val="24"/>
          <w:szCs w:val="24"/>
        </w:rPr>
        <w:t xml:space="preserve">12.  </w:t>
      </w:r>
      <w:r w:rsidRPr="004822AC">
        <w:rPr>
          <w:rFonts w:ascii="Times New Roman" w:eastAsiaTheme="minorHAnsi" w:hAnsi="Times New Roman"/>
          <w:sz w:val="24"/>
          <w:szCs w:val="24"/>
        </w:rPr>
        <w:tab/>
      </w:r>
      <w:r w:rsidRPr="004822AC">
        <w:rPr>
          <w:rFonts w:ascii="Times New Roman" w:hAnsi="Times New Roman"/>
        </w:rPr>
        <w:t xml:space="preserve">В соответствии с Положением о закупке товаров, работ, услуг МУП «Водоканал» Единая Комиссия рассмотрела вторые части заявок на участие в запросе предложений в электронной форме, </w:t>
      </w:r>
      <w:r w:rsidRPr="004822AC">
        <w:rPr>
          <w:rFonts w:ascii="Times New Roman" w:hAnsi="Times New Roman"/>
          <w:bCs/>
        </w:rPr>
        <w:t>участниками которого могут быть только субъекты малого и среднего предпринимательства</w:t>
      </w:r>
      <w:r w:rsidRPr="004822AC">
        <w:rPr>
          <w:rFonts w:ascii="Times New Roman" w:hAnsi="Times New Roman"/>
        </w:rPr>
        <w:t>, а также документы, направленные оператором электронной площадки, установленные документацией о закупке, и приняла решение:</w:t>
      </w:r>
    </w:p>
    <w:p w:rsidR="004822AC" w:rsidRPr="004822AC" w:rsidRDefault="004822AC" w:rsidP="004822AC">
      <w:pPr>
        <w:spacing w:after="0" w:line="240" w:lineRule="auto"/>
        <w:ind w:firstLine="567"/>
        <w:jc w:val="both"/>
        <w:rPr>
          <w:rFonts w:ascii="Times New Roman" w:hAnsi="Times New Roman"/>
          <w:bCs/>
        </w:rPr>
      </w:pPr>
      <w:r w:rsidRPr="004822AC">
        <w:rPr>
          <w:rFonts w:ascii="Times New Roman" w:hAnsi="Times New Roman"/>
        </w:rPr>
        <w:t>- о соответствии требованиям документации запроса предложений в электронной форме заявок с порядковыми номерами</w:t>
      </w:r>
      <w:r w:rsidRPr="004822AC">
        <w:rPr>
          <w:rFonts w:ascii="Times New Roman" w:hAnsi="Times New Roman"/>
          <w:bCs/>
        </w:rPr>
        <w:t xml:space="preserve"> –1, 2;</w:t>
      </w:r>
    </w:p>
    <w:p w:rsidR="004822AC" w:rsidRPr="004822AC" w:rsidRDefault="004822AC" w:rsidP="004822AC">
      <w:pPr>
        <w:spacing w:after="0" w:line="240" w:lineRule="auto"/>
        <w:ind w:firstLine="567"/>
        <w:jc w:val="both"/>
        <w:rPr>
          <w:rFonts w:ascii="Times New Roman" w:hAnsi="Times New Roman"/>
          <w:bCs/>
        </w:rPr>
      </w:pPr>
      <w:r w:rsidRPr="004822AC">
        <w:rPr>
          <w:rFonts w:ascii="Times New Roman" w:hAnsi="Times New Roman"/>
        </w:rPr>
        <w:t>- о не соответствии требованиям документации запроса предложений в электронной форме заявок с порядковыми номерами – нет</w:t>
      </w:r>
      <w:r w:rsidRPr="004822AC">
        <w:rPr>
          <w:rFonts w:ascii="Times New Roman" w:hAnsi="Times New Roman"/>
          <w:bCs/>
        </w:rPr>
        <w:t>;</w:t>
      </w:r>
    </w:p>
    <w:p w:rsidR="004822AC" w:rsidRPr="004822AC" w:rsidRDefault="004822AC" w:rsidP="004822AC">
      <w:pPr>
        <w:spacing w:after="0" w:line="240" w:lineRule="auto"/>
        <w:jc w:val="both"/>
        <w:rPr>
          <w:rFonts w:ascii="Times New Roman" w:hAnsi="Times New Roman"/>
          <w:bCs/>
          <w:sz w:val="6"/>
          <w:szCs w:val="6"/>
        </w:rPr>
      </w:pPr>
    </w:p>
    <w:p w:rsidR="004822AC" w:rsidRPr="004822AC" w:rsidRDefault="004822AC" w:rsidP="004822AC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4822AC">
        <w:rPr>
          <w:rFonts w:ascii="Times New Roman" w:hAnsi="Times New Roman"/>
        </w:rPr>
        <w:t>Информация о решении членов Комиссии по результатам рассмотрения вторых частей заявок на участие в запросе предложений в электронной форме:</w:t>
      </w:r>
    </w:p>
    <w:tbl>
      <w:tblPr>
        <w:tblW w:w="1049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9"/>
        <w:gridCol w:w="5953"/>
        <w:gridCol w:w="2127"/>
        <w:gridCol w:w="993"/>
      </w:tblGrid>
      <w:tr w:rsidR="004822AC" w:rsidRPr="004822AC" w:rsidTr="00A71D66">
        <w:trPr>
          <w:trHeight w:val="1071"/>
        </w:trPr>
        <w:tc>
          <w:tcPr>
            <w:tcW w:w="1419" w:type="dxa"/>
            <w:vMerge w:val="restart"/>
            <w:vAlign w:val="center"/>
          </w:tcPr>
          <w:p w:rsidR="004822AC" w:rsidRPr="004822AC" w:rsidRDefault="004822AC" w:rsidP="004822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4822AC">
              <w:rPr>
                <w:rFonts w:ascii="Times New Roman" w:eastAsiaTheme="minorHAnsi" w:hAnsi="Times New Roman"/>
                <w:sz w:val="18"/>
                <w:szCs w:val="18"/>
              </w:rPr>
              <w:t xml:space="preserve">Порядковый номер заявки на участие в запросе предложений </w:t>
            </w:r>
          </w:p>
        </w:tc>
        <w:tc>
          <w:tcPr>
            <w:tcW w:w="5953" w:type="dxa"/>
            <w:vMerge w:val="restart"/>
            <w:vAlign w:val="center"/>
          </w:tcPr>
          <w:p w:rsidR="004822AC" w:rsidRPr="004822AC" w:rsidRDefault="004822AC" w:rsidP="004822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4822AC">
              <w:rPr>
                <w:rFonts w:ascii="Times New Roman" w:eastAsiaTheme="minorHAnsi" w:hAnsi="Times New Roman"/>
                <w:sz w:val="18"/>
                <w:szCs w:val="18"/>
              </w:rPr>
              <w:t>Решение о соответствии или несоответствии заявки на участие в запросе предложений в электронной форме требованиям, установленным документацией  о закупке с обоснованием такого решения</w:t>
            </w:r>
          </w:p>
        </w:tc>
        <w:tc>
          <w:tcPr>
            <w:tcW w:w="3120" w:type="dxa"/>
            <w:gridSpan w:val="2"/>
            <w:vAlign w:val="center"/>
          </w:tcPr>
          <w:p w:rsidR="004822AC" w:rsidRPr="004822AC" w:rsidRDefault="004822AC" w:rsidP="00482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822AC">
              <w:rPr>
                <w:rFonts w:ascii="Times New Roman" w:eastAsiaTheme="minorHAnsi" w:hAnsi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4822AC" w:rsidRPr="004822AC" w:rsidTr="00A71D66">
        <w:trPr>
          <w:trHeight w:val="672"/>
        </w:trPr>
        <w:tc>
          <w:tcPr>
            <w:tcW w:w="1419" w:type="dxa"/>
            <w:vMerge/>
            <w:vAlign w:val="center"/>
          </w:tcPr>
          <w:p w:rsidR="004822AC" w:rsidRPr="004822AC" w:rsidRDefault="004822AC" w:rsidP="004822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9"/>
                <w:szCs w:val="19"/>
              </w:rPr>
            </w:pPr>
          </w:p>
        </w:tc>
        <w:tc>
          <w:tcPr>
            <w:tcW w:w="5953" w:type="dxa"/>
            <w:vMerge/>
            <w:vAlign w:val="center"/>
          </w:tcPr>
          <w:p w:rsidR="004822AC" w:rsidRPr="004822AC" w:rsidRDefault="004822AC" w:rsidP="004822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22AC" w:rsidRPr="004822AC" w:rsidRDefault="004822AC" w:rsidP="00482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822AC">
              <w:rPr>
                <w:rFonts w:ascii="Times New Roman" w:eastAsiaTheme="minorHAnsi" w:hAnsi="Times New Roman"/>
                <w:sz w:val="20"/>
                <w:szCs w:val="20"/>
              </w:rPr>
              <w:t>за</w:t>
            </w:r>
          </w:p>
        </w:tc>
        <w:tc>
          <w:tcPr>
            <w:tcW w:w="993" w:type="dxa"/>
            <w:vAlign w:val="center"/>
          </w:tcPr>
          <w:p w:rsidR="004822AC" w:rsidRPr="004822AC" w:rsidRDefault="004822AC" w:rsidP="00482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822AC">
              <w:rPr>
                <w:rFonts w:ascii="Times New Roman" w:eastAsiaTheme="minorHAnsi" w:hAnsi="Times New Roman"/>
                <w:sz w:val="20"/>
                <w:szCs w:val="20"/>
              </w:rPr>
              <w:t>против</w:t>
            </w:r>
          </w:p>
        </w:tc>
      </w:tr>
      <w:tr w:rsidR="004822AC" w:rsidRPr="004822AC" w:rsidTr="00A71D66">
        <w:trPr>
          <w:trHeight w:val="1479"/>
        </w:trPr>
        <w:tc>
          <w:tcPr>
            <w:tcW w:w="1419" w:type="dxa"/>
          </w:tcPr>
          <w:p w:rsidR="004822AC" w:rsidRPr="004822AC" w:rsidRDefault="004822AC" w:rsidP="004822A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822AC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822AC" w:rsidRPr="004822AC" w:rsidRDefault="004822AC" w:rsidP="004822AC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822AC">
              <w:rPr>
                <w:rFonts w:ascii="Times New Roman" w:eastAsiaTheme="minorHAnsi" w:hAnsi="Times New Roman"/>
                <w:sz w:val="20"/>
                <w:szCs w:val="20"/>
              </w:rPr>
              <w:t>Соответствует требованиям документации запроса предложений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2127" w:type="dxa"/>
          </w:tcPr>
          <w:p w:rsidR="004822AC" w:rsidRPr="004822AC" w:rsidRDefault="004822AC" w:rsidP="00A8034C">
            <w:pPr>
              <w:spacing w:after="0"/>
              <w:rPr>
                <w:rFonts w:ascii="Times New Roman" w:eastAsiaTheme="minorHAnsi" w:hAnsi="Times New Roman"/>
                <w:bCs/>
              </w:rPr>
            </w:pPr>
            <w:r w:rsidRPr="004822AC">
              <w:rPr>
                <w:rFonts w:ascii="Times New Roman" w:eastAsiaTheme="minorHAnsi" w:hAnsi="Times New Roman"/>
                <w:bCs/>
              </w:rPr>
              <w:t>Криваксина И.А.</w:t>
            </w:r>
          </w:p>
          <w:p w:rsidR="004822AC" w:rsidRPr="004822AC" w:rsidRDefault="004822AC" w:rsidP="00A8034C">
            <w:pPr>
              <w:spacing w:after="0"/>
              <w:rPr>
                <w:rFonts w:ascii="Times New Roman" w:eastAsiaTheme="minorHAnsi" w:hAnsi="Times New Roman"/>
                <w:bCs/>
              </w:rPr>
            </w:pPr>
          </w:p>
          <w:p w:rsidR="004822AC" w:rsidRPr="004822AC" w:rsidRDefault="004822AC" w:rsidP="00A8034C">
            <w:pPr>
              <w:spacing w:after="0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Голомидов Э.Л.</w:t>
            </w:r>
          </w:p>
          <w:p w:rsidR="004822AC" w:rsidRPr="004822AC" w:rsidRDefault="004822AC" w:rsidP="00A8034C">
            <w:pPr>
              <w:spacing w:after="0"/>
              <w:rPr>
                <w:rFonts w:ascii="Times New Roman" w:eastAsiaTheme="minorHAnsi" w:hAnsi="Times New Roman"/>
                <w:bCs/>
              </w:rPr>
            </w:pPr>
          </w:p>
          <w:p w:rsidR="004822AC" w:rsidRPr="004822AC" w:rsidRDefault="004822AC" w:rsidP="00A8034C">
            <w:pPr>
              <w:spacing w:after="0"/>
              <w:rPr>
                <w:rFonts w:ascii="Times New Roman" w:eastAsiaTheme="minorHAnsi" w:hAnsi="Times New Roman"/>
              </w:rPr>
            </w:pPr>
            <w:r w:rsidRPr="004822AC">
              <w:rPr>
                <w:rFonts w:ascii="Times New Roman" w:eastAsiaTheme="minorHAnsi" w:hAnsi="Times New Roman"/>
              </w:rPr>
              <w:t>Ерсулова А.В.</w:t>
            </w:r>
          </w:p>
          <w:p w:rsidR="004822AC" w:rsidRPr="004822AC" w:rsidRDefault="004822AC" w:rsidP="00A8034C">
            <w:pPr>
              <w:spacing w:after="0"/>
              <w:rPr>
                <w:rFonts w:ascii="Times New Roman" w:eastAsiaTheme="minorHAnsi" w:hAnsi="Times New Roman"/>
              </w:rPr>
            </w:pPr>
          </w:p>
        </w:tc>
        <w:tc>
          <w:tcPr>
            <w:tcW w:w="993" w:type="dxa"/>
          </w:tcPr>
          <w:p w:rsidR="004822AC" w:rsidRPr="004822AC" w:rsidRDefault="004822AC" w:rsidP="00A8034C">
            <w:pPr>
              <w:spacing w:after="0"/>
              <w:rPr>
                <w:rFonts w:ascii="Times New Roman" w:eastAsiaTheme="minorHAnsi" w:hAnsi="Times New Roman"/>
              </w:rPr>
            </w:pPr>
            <w:r w:rsidRPr="004822AC">
              <w:rPr>
                <w:rFonts w:ascii="Times New Roman" w:eastAsiaTheme="minorHAnsi" w:hAnsi="Times New Roman"/>
              </w:rPr>
              <w:t>Нет</w:t>
            </w:r>
          </w:p>
          <w:p w:rsidR="004822AC" w:rsidRPr="004822AC" w:rsidRDefault="004822AC" w:rsidP="00A8034C">
            <w:pPr>
              <w:spacing w:after="0"/>
              <w:rPr>
                <w:rFonts w:ascii="Times New Roman" w:eastAsiaTheme="minorHAnsi" w:hAnsi="Times New Roman"/>
              </w:rPr>
            </w:pPr>
          </w:p>
          <w:p w:rsidR="004822AC" w:rsidRPr="004822AC" w:rsidRDefault="004822AC" w:rsidP="00A8034C">
            <w:pPr>
              <w:spacing w:after="0"/>
              <w:rPr>
                <w:rFonts w:ascii="Times New Roman" w:eastAsiaTheme="minorHAnsi" w:hAnsi="Times New Roman"/>
              </w:rPr>
            </w:pPr>
            <w:r w:rsidRPr="004822AC">
              <w:rPr>
                <w:rFonts w:ascii="Times New Roman" w:eastAsiaTheme="minorHAnsi" w:hAnsi="Times New Roman"/>
              </w:rPr>
              <w:t>Нет</w:t>
            </w:r>
          </w:p>
          <w:p w:rsidR="004822AC" w:rsidRPr="004822AC" w:rsidRDefault="004822AC" w:rsidP="00A8034C">
            <w:pPr>
              <w:spacing w:after="0"/>
              <w:rPr>
                <w:rFonts w:ascii="Times New Roman" w:eastAsiaTheme="minorHAnsi" w:hAnsi="Times New Roman"/>
              </w:rPr>
            </w:pPr>
          </w:p>
          <w:p w:rsidR="004822AC" w:rsidRPr="004822AC" w:rsidRDefault="004822AC" w:rsidP="00A8034C">
            <w:pPr>
              <w:spacing w:after="0"/>
              <w:rPr>
                <w:rFonts w:ascii="Times New Roman" w:eastAsiaTheme="minorHAnsi" w:hAnsi="Times New Roman"/>
              </w:rPr>
            </w:pPr>
            <w:r w:rsidRPr="004822AC">
              <w:rPr>
                <w:rFonts w:ascii="Times New Roman" w:eastAsiaTheme="minorHAnsi" w:hAnsi="Times New Roman"/>
              </w:rPr>
              <w:t>Нет</w:t>
            </w:r>
          </w:p>
        </w:tc>
      </w:tr>
      <w:tr w:rsidR="004822AC" w:rsidRPr="004822AC" w:rsidTr="00A71D66">
        <w:trPr>
          <w:trHeight w:val="559"/>
        </w:trPr>
        <w:tc>
          <w:tcPr>
            <w:tcW w:w="1419" w:type="dxa"/>
          </w:tcPr>
          <w:p w:rsidR="004822AC" w:rsidRPr="004822AC" w:rsidRDefault="004822AC" w:rsidP="004822A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822AC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4822AC" w:rsidRPr="004822AC" w:rsidRDefault="004822AC" w:rsidP="004822A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822AC">
              <w:rPr>
                <w:rFonts w:ascii="Times New Roman" w:eastAsiaTheme="minorHAnsi" w:hAnsi="Times New Roman"/>
                <w:sz w:val="20"/>
                <w:szCs w:val="20"/>
              </w:rPr>
              <w:t>Соответствует требованиям документации запроса предложений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2127" w:type="dxa"/>
          </w:tcPr>
          <w:p w:rsidR="004822AC" w:rsidRPr="004822AC" w:rsidRDefault="004822AC" w:rsidP="00A8034C">
            <w:pPr>
              <w:spacing w:after="0"/>
              <w:rPr>
                <w:rFonts w:ascii="Times New Roman" w:eastAsiaTheme="minorHAnsi" w:hAnsi="Times New Roman"/>
                <w:bCs/>
              </w:rPr>
            </w:pPr>
            <w:r w:rsidRPr="004822AC">
              <w:rPr>
                <w:rFonts w:ascii="Times New Roman" w:eastAsiaTheme="minorHAnsi" w:hAnsi="Times New Roman"/>
                <w:bCs/>
              </w:rPr>
              <w:t>Криваксина И.А.</w:t>
            </w:r>
          </w:p>
          <w:p w:rsidR="004822AC" w:rsidRPr="004822AC" w:rsidRDefault="004822AC" w:rsidP="00A8034C">
            <w:pPr>
              <w:spacing w:after="0"/>
              <w:rPr>
                <w:rFonts w:ascii="Times New Roman" w:eastAsiaTheme="minorHAnsi" w:hAnsi="Times New Roman"/>
                <w:bCs/>
              </w:rPr>
            </w:pPr>
          </w:p>
          <w:p w:rsidR="004822AC" w:rsidRPr="004822AC" w:rsidRDefault="004822AC" w:rsidP="00A8034C">
            <w:pPr>
              <w:spacing w:after="0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Голомидов Э.Л.</w:t>
            </w:r>
          </w:p>
          <w:p w:rsidR="004822AC" w:rsidRPr="004822AC" w:rsidRDefault="004822AC" w:rsidP="00A8034C">
            <w:pPr>
              <w:spacing w:after="0"/>
              <w:rPr>
                <w:rFonts w:ascii="Times New Roman" w:eastAsiaTheme="minorHAnsi" w:hAnsi="Times New Roman"/>
                <w:bCs/>
              </w:rPr>
            </w:pPr>
          </w:p>
          <w:p w:rsidR="004822AC" w:rsidRPr="004822AC" w:rsidRDefault="004822AC" w:rsidP="00A8034C">
            <w:pPr>
              <w:spacing w:after="0"/>
              <w:rPr>
                <w:rFonts w:ascii="Times New Roman" w:eastAsiaTheme="minorHAnsi" w:hAnsi="Times New Roman"/>
              </w:rPr>
            </w:pPr>
            <w:r w:rsidRPr="004822AC">
              <w:rPr>
                <w:rFonts w:ascii="Times New Roman" w:eastAsiaTheme="minorHAnsi" w:hAnsi="Times New Roman"/>
              </w:rPr>
              <w:t>Ерсулова А.В.</w:t>
            </w:r>
          </w:p>
        </w:tc>
        <w:tc>
          <w:tcPr>
            <w:tcW w:w="993" w:type="dxa"/>
          </w:tcPr>
          <w:p w:rsidR="004822AC" w:rsidRPr="004822AC" w:rsidRDefault="004822AC" w:rsidP="00A8034C">
            <w:pPr>
              <w:spacing w:after="0"/>
              <w:rPr>
                <w:rFonts w:ascii="Times New Roman" w:eastAsiaTheme="minorHAnsi" w:hAnsi="Times New Roman"/>
              </w:rPr>
            </w:pPr>
            <w:r w:rsidRPr="004822AC">
              <w:rPr>
                <w:rFonts w:ascii="Times New Roman" w:eastAsiaTheme="minorHAnsi" w:hAnsi="Times New Roman"/>
              </w:rPr>
              <w:t>Нет</w:t>
            </w:r>
          </w:p>
          <w:p w:rsidR="004822AC" w:rsidRPr="004822AC" w:rsidRDefault="004822AC" w:rsidP="00A8034C">
            <w:pPr>
              <w:spacing w:after="0"/>
              <w:rPr>
                <w:rFonts w:ascii="Times New Roman" w:eastAsiaTheme="minorHAnsi" w:hAnsi="Times New Roman"/>
              </w:rPr>
            </w:pPr>
          </w:p>
          <w:p w:rsidR="004822AC" w:rsidRPr="004822AC" w:rsidRDefault="004822AC" w:rsidP="00A8034C">
            <w:pPr>
              <w:spacing w:after="0"/>
              <w:rPr>
                <w:rFonts w:ascii="Times New Roman" w:eastAsiaTheme="minorHAnsi" w:hAnsi="Times New Roman"/>
              </w:rPr>
            </w:pPr>
            <w:r w:rsidRPr="004822AC">
              <w:rPr>
                <w:rFonts w:ascii="Times New Roman" w:eastAsiaTheme="minorHAnsi" w:hAnsi="Times New Roman"/>
              </w:rPr>
              <w:t>Нет</w:t>
            </w:r>
          </w:p>
          <w:p w:rsidR="004822AC" w:rsidRPr="004822AC" w:rsidRDefault="004822AC" w:rsidP="00A8034C">
            <w:pPr>
              <w:spacing w:after="0"/>
              <w:rPr>
                <w:rFonts w:ascii="Times New Roman" w:eastAsiaTheme="minorHAnsi" w:hAnsi="Times New Roman"/>
              </w:rPr>
            </w:pPr>
          </w:p>
          <w:p w:rsidR="004822AC" w:rsidRDefault="004822AC" w:rsidP="00A8034C">
            <w:pPr>
              <w:spacing w:after="0"/>
              <w:rPr>
                <w:rFonts w:ascii="Times New Roman" w:eastAsiaTheme="minorHAnsi" w:hAnsi="Times New Roman"/>
              </w:rPr>
            </w:pPr>
            <w:r w:rsidRPr="004822AC">
              <w:rPr>
                <w:rFonts w:ascii="Times New Roman" w:eastAsiaTheme="minorHAnsi" w:hAnsi="Times New Roman"/>
              </w:rPr>
              <w:t>Нет</w:t>
            </w:r>
          </w:p>
          <w:p w:rsidR="004822AC" w:rsidRPr="004822AC" w:rsidRDefault="004822AC" w:rsidP="00A8034C">
            <w:pPr>
              <w:spacing w:after="0"/>
              <w:rPr>
                <w:rFonts w:ascii="Times New Roman" w:eastAsiaTheme="minorHAnsi" w:hAnsi="Times New Roman"/>
              </w:rPr>
            </w:pPr>
          </w:p>
        </w:tc>
      </w:tr>
    </w:tbl>
    <w:p w:rsidR="004822AC" w:rsidRDefault="004822AC" w:rsidP="00410E98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</w:p>
    <w:p w:rsidR="00410E98" w:rsidRPr="00AE3FB2" w:rsidRDefault="00410E98" w:rsidP="00410E98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1</w:t>
      </w:r>
      <w:r w:rsidR="004822AC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3</w:t>
      </w:r>
      <w:r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>Единая к</w:t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омиссия на основании критериев и в порядке, которые установлены в п. 6.</w:t>
      </w:r>
      <w:r w:rsidR="00E93A56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3</w:t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</w:t>
      </w:r>
      <w:r w:rsidRPr="00AE3FB2">
        <w:rPr>
          <w:rFonts w:ascii="Times New Roman" w:eastAsia="Times New Roman" w:hAnsi="Times New Roman"/>
          <w:bCs/>
          <w:iCs/>
          <w:color w:val="000000"/>
          <w:sz w:val="23"/>
          <w:szCs w:val="23"/>
          <w:lang w:eastAsia="ru-RU"/>
        </w:rPr>
        <w:t xml:space="preserve">раздела 6 части </w:t>
      </w:r>
      <w:r w:rsidRPr="00AE3FB2">
        <w:rPr>
          <w:rFonts w:ascii="Times New Roman" w:eastAsia="Times New Roman" w:hAnsi="Times New Roman"/>
          <w:bCs/>
          <w:iCs/>
          <w:color w:val="000000"/>
          <w:sz w:val="23"/>
          <w:szCs w:val="23"/>
          <w:lang w:val="en-US" w:eastAsia="ru-RU"/>
        </w:rPr>
        <w:t>I</w:t>
      </w:r>
      <w:r w:rsidRPr="00AE3FB2">
        <w:rPr>
          <w:rFonts w:ascii="Times New Roman" w:eastAsia="Times New Roman" w:hAnsi="Times New Roman"/>
          <w:bCs/>
          <w:i/>
          <w:iCs/>
          <w:color w:val="000000"/>
          <w:sz w:val="23"/>
          <w:szCs w:val="23"/>
          <w:lang w:eastAsia="ru-RU"/>
        </w:rPr>
        <w:t xml:space="preserve"> </w:t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документации о закупке, оценила заявки участников запроса предложений в электронной форме. 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Результаты оценки зафиксированы в таблице (приложение №1 к настоящему протоколу).</w:t>
      </w:r>
    </w:p>
    <w:p w:rsidR="00410E98" w:rsidRPr="00AE3FB2" w:rsidRDefault="00410E98" w:rsidP="00410E98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</w:pPr>
      <w:r w:rsidRPr="004E4F95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1</w:t>
      </w:r>
      <w:r w:rsidR="004822AC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4</w:t>
      </w:r>
      <w:r w:rsidRPr="004E4F95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.</w:t>
      </w:r>
      <w:r w:rsidRPr="004E4F95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ab/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Информация о заявке</w:t>
      </w:r>
      <w:r w:rsidRPr="004E4F95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с порядковым номером 1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: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 xml:space="preserve">- Предложение о 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цене договора: </w:t>
      </w:r>
      <w:r w:rsidR="00E93A56" w:rsidRPr="00E93A56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12 960 000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 (</w:t>
      </w:r>
      <w:r w:rsidR="00E93A56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Двенадцать миллионов девятьсот шестьдесят тысяч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) руб. 00 коп</w:t>
      </w:r>
      <w:r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 xml:space="preserve"> с НДС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.</w:t>
      </w:r>
    </w:p>
    <w:p w:rsidR="00410E98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-</w:t>
      </w:r>
      <w:r w:rsidRPr="00AC29AE">
        <w:rPr>
          <w:rFonts w:ascii="Times New Roman" w:eastAsia="SimSun" w:hAnsi="Times New Roman" w:cs="Mangal"/>
          <w:kern w:val="1"/>
          <w:lang w:eastAsia="hi-IN" w:bidi="hi-IN"/>
        </w:rPr>
        <w:t xml:space="preserve"> </w:t>
      </w:r>
      <w:r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 xml:space="preserve">Наличие </w:t>
      </w:r>
      <w:r w:rsidR="00E93A56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п</w:t>
      </w:r>
      <w:r w:rsidR="00E93A56" w:rsidRPr="00E93A56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оложительно</w:t>
      </w:r>
      <w:r w:rsidR="00E93A56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го</w:t>
      </w:r>
      <w:r w:rsidR="00E93A56" w:rsidRPr="00E93A56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 xml:space="preserve"> заключени</w:t>
      </w:r>
      <w:r w:rsidR="00E93A56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я</w:t>
      </w:r>
      <w:r w:rsidR="00E93A56" w:rsidRPr="00E93A56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 xml:space="preserve"> службы эксплуатации МУП «Водоканал» г. Йошкар-Олы о результатах промышленных испытаний с опытными партиями реагента</w:t>
      </w:r>
      <w:r w:rsidRPr="00AE3FB2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;</w:t>
      </w:r>
    </w:p>
    <w:p w:rsidR="00410E98" w:rsidRPr="004E4F95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Cs/>
          <w:sz w:val="12"/>
          <w:szCs w:val="12"/>
          <w:u w:val="single"/>
          <w:lang w:eastAsia="ru-RU"/>
        </w:rPr>
      </w:pPr>
    </w:p>
    <w:p w:rsidR="00410E98" w:rsidRPr="00AE3FB2" w:rsidRDefault="00410E98" w:rsidP="00410E9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Информация о заявке</w:t>
      </w:r>
      <w:r w:rsidRPr="004E4F95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 xml:space="preserve">с порядковым номером </w:t>
      </w:r>
      <w:r w:rsidR="00A24FF3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2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: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 xml:space="preserve">- Предложение о 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цене договора: </w:t>
      </w:r>
      <w:r w:rsidR="00F7088F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13 315 200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 (</w:t>
      </w:r>
      <w:r w:rsidR="00E93A56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 xml:space="preserve">Тринадцать миллионов </w:t>
      </w:r>
      <w:r w:rsidR="00F7088F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триста пятнадцать тысяч двести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) руб. 00 коп</w:t>
      </w:r>
      <w:r w:rsidR="0046195A" w:rsidRPr="0046195A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 xml:space="preserve"> </w:t>
      </w:r>
      <w:r w:rsidR="0046195A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с НДС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.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-</w:t>
      </w:r>
      <w:r w:rsidRPr="00AC29AE">
        <w:rPr>
          <w:rFonts w:ascii="Times New Roman" w:eastAsia="SimSun" w:hAnsi="Times New Roman" w:cs="Mangal"/>
          <w:kern w:val="1"/>
          <w:lang w:eastAsia="hi-IN" w:bidi="hi-IN"/>
        </w:rPr>
        <w:t xml:space="preserve"> </w:t>
      </w:r>
      <w:r w:rsidR="00A24FF3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Наличие п</w:t>
      </w:r>
      <w:r w:rsidR="00A24FF3" w:rsidRPr="00E93A56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оложительно</w:t>
      </w:r>
      <w:r w:rsidR="00A24FF3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го</w:t>
      </w:r>
      <w:r w:rsidR="00A24FF3" w:rsidRPr="00E93A56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 xml:space="preserve"> заключени</w:t>
      </w:r>
      <w:r w:rsidR="00A24FF3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я</w:t>
      </w:r>
      <w:r w:rsidR="00A24FF3" w:rsidRPr="00E93A56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 xml:space="preserve"> службы эксплуатации МУП «Водоканал» г. Йошкар-Олы о результатах промышленных испытаний с опытными партиями реагента</w:t>
      </w:r>
      <w:r w:rsidR="00A24FF3" w:rsidRPr="00AE3FB2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;</w:t>
      </w:r>
    </w:p>
    <w:p w:rsidR="00A8034C" w:rsidRDefault="00A8034C" w:rsidP="00410E98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A8034C" w:rsidRDefault="00A8034C" w:rsidP="00410E98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10E98" w:rsidRPr="00AE3FB2" w:rsidRDefault="00410E98" w:rsidP="00410E98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1</w:t>
      </w:r>
      <w:r w:rsidR="004822AC">
        <w:rPr>
          <w:rFonts w:ascii="Times New Roman" w:eastAsia="Times New Roman" w:hAnsi="Times New Roman"/>
          <w:sz w:val="23"/>
          <w:szCs w:val="23"/>
          <w:lang w:eastAsia="ru-RU"/>
        </w:rPr>
        <w:t>5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Pr="00AE3FB2">
        <w:rPr>
          <w:rFonts w:ascii="Times New Roman" w:eastAsia="Times New Roman" w:hAnsi="Times New Roman"/>
          <w:sz w:val="23"/>
          <w:szCs w:val="23"/>
          <w:lang w:eastAsia="ru-RU"/>
        </w:rPr>
        <w:t xml:space="preserve">На </w:t>
      </w:r>
      <w:r w:rsidRPr="008D1D63">
        <w:rPr>
          <w:rFonts w:ascii="Times New Roman" w:eastAsia="Times New Roman" w:hAnsi="Times New Roman"/>
          <w:sz w:val="23"/>
          <w:szCs w:val="23"/>
          <w:lang w:eastAsia="ru-RU"/>
        </w:rPr>
        <w:t xml:space="preserve">основании результатов оценки заявок на участие в запросе предложений в электронной форме, участниками которого могут быть только субъекты малого и среднего предпринимательства на поставку флокулянта и в соответствии с </w:t>
      </w:r>
      <w:r w:rsidRPr="008D1D63">
        <w:rPr>
          <w:rFonts w:ascii="Times New Roman" w:eastAsia="Times New Roman" w:hAnsi="Times New Roman"/>
          <w:bCs/>
          <w:sz w:val="23"/>
          <w:szCs w:val="23"/>
          <w:lang w:eastAsia="ru-RU"/>
        </w:rPr>
        <w:t>Федеральным законом</w:t>
      </w:r>
      <w:r w:rsidRPr="00AE3FB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от 18.07.2011г. № 223-ФЗ «О закупках товаров, работ, услуг отдельными видами юридических лиц»</w:t>
      </w:r>
      <w:r w:rsidRPr="00AE3FB2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Единая к</w:t>
      </w:r>
      <w:r w:rsidRPr="00AE3FB2">
        <w:rPr>
          <w:rFonts w:ascii="Times New Roman" w:eastAsia="Times New Roman" w:hAnsi="Times New Roman"/>
          <w:sz w:val="23"/>
          <w:szCs w:val="23"/>
          <w:lang w:eastAsia="ru-RU"/>
        </w:rPr>
        <w:t>омиссия приняла решение: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10E98" w:rsidRPr="00886AAD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12"/>
          <w:szCs w:val="12"/>
          <w:u w:val="single"/>
          <w:lang w:eastAsia="ru-RU"/>
        </w:rPr>
      </w:pPr>
      <w:r w:rsidRPr="00AE3FB2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 xml:space="preserve">- </w:t>
      </w:r>
      <w:r w:rsidRPr="00886AAD">
        <w:rPr>
          <w:rFonts w:ascii="Times New Roman" w:eastAsia="Times New Roman" w:hAnsi="Times New Roman"/>
          <w:b/>
          <w:sz w:val="23"/>
          <w:szCs w:val="23"/>
          <w:u w:val="single"/>
          <w:lang w:eastAsia="ru-RU"/>
        </w:rPr>
        <w:t>Присвоить 1 номер, присудить 1 место, признать победителем</w:t>
      </w:r>
      <w:r w:rsidRPr="00886AAD">
        <w:rPr>
          <w:rFonts w:ascii="Times New Roman" w:hAnsi="Times New Roman"/>
          <w:b/>
          <w:u w:val="single"/>
        </w:rPr>
        <w:t xml:space="preserve"> </w:t>
      </w:r>
      <w:r w:rsidRPr="00886AAD">
        <w:rPr>
          <w:rFonts w:ascii="Times New Roman" w:eastAsia="Times New Roman" w:hAnsi="Times New Roman"/>
          <w:b/>
          <w:sz w:val="23"/>
          <w:szCs w:val="23"/>
          <w:u w:val="single"/>
          <w:lang w:eastAsia="ru-RU"/>
        </w:rPr>
        <w:t xml:space="preserve">участника, </w:t>
      </w:r>
      <w:r w:rsidRPr="00886AAD">
        <w:rPr>
          <w:rFonts w:ascii="Times New Roman" w:eastAsia="Times New Roman" w:hAnsi="Times New Roman"/>
          <w:b/>
          <w:bCs/>
          <w:sz w:val="23"/>
          <w:szCs w:val="23"/>
          <w:u w:val="single"/>
          <w:lang w:eastAsia="ru-RU"/>
        </w:rPr>
        <w:t>заявке на участие которого присвоен порядковый номер 1;</w:t>
      </w:r>
      <w:r w:rsidRPr="00886AAD">
        <w:rPr>
          <w:rFonts w:ascii="Times New Roman" w:eastAsia="Times New Roman" w:hAnsi="Times New Roman"/>
          <w:b/>
          <w:sz w:val="23"/>
          <w:szCs w:val="23"/>
          <w:u w:val="single"/>
          <w:lang w:eastAsia="ru-RU"/>
        </w:rPr>
        <w:t xml:space="preserve"> </w:t>
      </w:r>
    </w:p>
    <w:p w:rsidR="00410E98" w:rsidRPr="00886AAD" w:rsidRDefault="00410E98" w:rsidP="00410E98">
      <w:pPr>
        <w:spacing w:after="0" w:line="240" w:lineRule="auto"/>
        <w:ind w:firstLine="567"/>
        <w:rPr>
          <w:rFonts w:ascii="Times New Roman" w:eastAsia="Times New Roman" w:hAnsi="Times New Roman"/>
          <w:b/>
          <w:sz w:val="12"/>
          <w:szCs w:val="12"/>
          <w:lang w:eastAsia="ru-RU"/>
        </w:rPr>
      </w:pPr>
      <w:r w:rsidRPr="00886AAD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</w:pPr>
      <w:r w:rsidRPr="00886AAD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- Заключить с победителем договор на сумму</w:t>
      </w:r>
      <w:r w:rsidRPr="00AE3FB2">
        <w:rPr>
          <w:rFonts w:ascii="Times New Roman" w:eastAsia="Times New Roman" w:hAnsi="Times New Roman"/>
          <w:bCs/>
          <w:iCs/>
          <w:sz w:val="23"/>
          <w:szCs w:val="23"/>
          <w:u w:val="single"/>
          <w:lang w:eastAsia="ru-RU"/>
        </w:rPr>
        <w:t xml:space="preserve"> </w:t>
      </w:r>
      <w:r w:rsidR="00A24FF3" w:rsidRPr="00A24FF3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12 960 000 (Двенадцать миллионов девятьсот шестьдесят тысяч) руб. 00 коп с НДС.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</w:pP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 xml:space="preserve">- </w:t>
      </w:r>
      <w:r w:rsidRPr="008D1D63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 xml:space="preserve">Присвоить 2 номер, присудить 2 место участнику, </w:t>
      </w:r>
      <w:r w:rsidRPr="008D1D63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 xml:space="preserve">заявке на участие которого присвоен порядковый номер </w:t>
      </w:r>
      <w:r w:rsidR="00A24FF3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2</w:t>
      </w:r>
      <w:r w:rsidRPr="00AE3FB2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410E98" w:rsidRPr="00AE3FB2" w:rsidRDefault="00410E98" w:rsidP="00410E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6"/>
          <w:szCs w:val="6"/>
          <w:lang w:eastAsia="ru-RU"/>
        </w:rPr>
      </w:pPr>
    </w:p>
    <w:p w:rsidR="00410E98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/>
          <w:sz w:val="23"/>
          <w:szCs w:val="23"/>
          <w:lang w:eastAsia="ru-RU"/>
        </w:rPr>
        <w:t xml:space="preserve">Настоящий протокол </w:t>
      </w:r>
      <w:r w:rsidR="00F7088F" w:rsidRPr="00F7088F">
        <w:rPr>
          <w:rFonts w:ascii="Times New Roman" w:eastAsia="Times New Roman" w:hAnsi="Times New Roman"/>
          <w:sz w:val="23"/>
          <w:szCs w:val="23"/>
          <w:lang w:eastAsia="ru-RU"/>
        </w:rPr>
        <w:t>рассмотрения вторых частей заявок на участие в запросе предложений в электронной форме, подведения итогов</w:t>
      </w:r>
      <w:r w:rsidRPr="00AE3FB2">
        <w:rPr>
          <w:rFonts w:ascii="Times New Roman" w:eastAsia="Times New Roman" w:hAnsi="Times New Roman"/>
          <w:sz w:val="23"/>
          <w:szCs w:val="23"/>
          <w:lang w:eastAsia="ru-RU"/>
        </w:rPr>
        <w:t xml:space="preserve"> подлежит направлению оператору электронной торговой площадки </w:t>
      </w:r>
      <w:r w:rsidRPr="008D1D63">
        <w:rPr>
          <w:rFonts w:ascii="Times New Roman" w:eastAsia="Times New Roman" w:hAnsi="Times New Roman"/>
          <w:sz w:val="23"/>
          <w:szCs w:val="23"/>
          <w:lang w:eastAsia="ru-RU"/>
        </w:rPr>
        <w:t>https://www.rts-tender.ru/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и размещению в ЕИС</w:t>
      </w:r>
      <w:r w:rsidRPr="00AE3FB2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410E98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10E98" w:rsidRPr="00203F0B" w:rsidRDefault="00410E98" w:rsidP="00410E98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203F0B">
        <w:rPr>
          <w:rFonts w:ascii="Times New Roman" w:hAnsi="Times New Roman"/>
        </w:rPr>
        <w:t>Протокол подписан всеми присутствующими на заседании членами Единой комиссии:</w:t>
      </w: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Pr="007A247B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410E98" w:rsidRPr="00587E6E" w:rsidTr="008861C6">
        <w:trPr>
          <w:trHeight w:val="258"/>
        </w:trPr>
        <w:tc>
          <w:tcPr>
            <w:tcW w:w="7729" w:type="dxa"/>
          </w:tcPr>
          <w:p w:rsidR="00410E98" w:rsidRPr="00587E6E" w:rsidRDefault="00410E98" w:rsidP="00A8034C">
            <w:pPr>
              <w:spacing w:after="0" w:line="72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:rsidR="00410E98" w:rsidRPr="00587E6E" w:rsidRDefault="00F7088F" w:rsidP="00A8034C">
            <w:pPr>
              <w:spacing w:after="0" w:line="720" w:lineRule="auto"/>
              <w:rPr>
                <w:rFonts w:ascii="Times New Roman" w:hAnsi="Times New Roman"/>
                <w:sz w:val="24"/>
                <w:szCs w:val="24"/>
              </w:rPr>
            </w:pPr>
            <w:r w:rsidRPr="00F7088F">
              <w:rPr>
                <w:rFonts w:ascii="Times New Roman" w:hAnsi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410E98" w:rsidRPr="00587E6E" w:rsidTr="008861C6">
        <w:trPr>
          <w:trHeight w:val="221"/>
        </w:trPr>
        <w:tc>
          <w:tcPr>
            <w:tcW w:w="7729" w:type="dxa"/>
          </w:tcPr>
          <w:p w:rsidR="00410E98" w:rsidRPr="00587E6E" w:rsidRDefault="00410E98" w:rsidP="00A8034C">
            <w:pPr>
              <w:spacing w:after="0" w:line="72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410E98" w:rsidRPr="00587E6E" w:rsidRDefault="00F7088F" w:rsidP="00A8034C">
            <w:pPr>
              <w:spacing w:after="0" w:line="72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Голомидов Э.Л.</w:t>
            </w:r>
          </w:p>
        </w:tc>
      </w:tr>
      <w:tr w:rsidR="00410E98" w:rsidRPr="00587E6E" w:rsidTr="008861C6">
        <w:trPr>
          <w:trHeight w:val="121"/>
        </w:trPr>
        <w:tc>
          <w:tcPr>
            <w:tcW w:w="7729" w:type="dxa"/>
          </w:tcPr>
          <w:p w:rsidR="00410E98" w:rsidRPr="00587E6E" w:rsidRDefault="00410E98" w:rsidP="00A8034C">
            <w:pPr>
              <w:spacing w:after="0" w:line="72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410E98" w:rsidRPr="00587E6E" w:rsidRDefault="00410E98" w:rsidP="00A8034C">
            <w:pPr>
              <w:spacing w:after="0" w:line="72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Ерсулова А.В.</w:t>
            </w:r>
          </w:p>
        </w:tc>
      </w:tr>
    </w:tbl>
    <w:p w:rsidR="00410E98" w:rsidRDefault="00410E98" w:rsidP="00410E98">
      <w:pPr>
        <w:sectPr w:rsidR="00410E98" w:rsidSect="00A8034C">
          <w:pgSz w:w="11906" w:h="16838"/>
          <w:pgMar w:top="851" w:right="566" w:bottom="568" w:left="851" w:header="709" w:footer="709" w:gutter="0"/>
          <w:cols w:space="708"/>
          <w:docGrid w:linePitch="360"/>
        </w:sectPr>
      </w:pPr>
    </w:p>
    <w:p w:rsidR="00410E98" w:rsidRPr="00A24FF3" w:rsidRDefault="00410E98" w:rsidP="00410E98">
      <w:pPr>
        <w:pStyle w:val="1"/>
        <w:numPr>
          <w:ilvl w:val="0"/>
          <w:numId w:val="0"/>
        </w:numPr>
        <w:spacing w:before="0" w:after="0" w:line="240" w:lineRule="auto"/>
        <w:ind w:left="432"/>
        <w:jc w:val="right"/>
        <w:rPr>
          <w:rFonts w:ascii="Times New Roman" w:hAnsi="Times New Roman"/>
          <w:b w:val="0"/>
          <w:spacing w:val="0"/>
          <w:sz w:val="21"/>
          <w:szCs w:val="21"/>
        </w:rPr>
      </w:pPr>
      <w:r w:rsidRPr="00A24FF3">
        <w:rPr>
          <w:rFonts w:ascii="Times New Roman" w:hAnsi="Times New Roman"/>
          <w:b w:val="0"/>
          <w:spacing w:val="0"/>
          <w:sz w:val="21"/>
          <w:szCs w:val="21"/>
        </w:rPr>
        <w:t>Приложение № 1</w:t>
      </w:r>
    </w:p>
    <w:p w:rsidR="00410E98" w:rsidRPr="00A24FF3" w:rsidRDefault="00410E98" w:rsidP="00410E98">
      <w:pPr>
        <w:pStyle w:val="1"/>
        <w:numPr>
          <w:ilvl w:val="0"/>
          <w:numId w:val="0"/>
        </w:numPr>
        <w:spacing w:before="0" w:after="0" w:line="240" w:lineRule="auto"/>
        <w:ind w:left="432"/>
        <w:jc w:val="right"/>
        <w:rPr>
          <w:rFonts w:ascii="Times New Roman" w:hAnsi="Times New Roman"/>
          <w:b w:val="0"/>
          <w:spacing w:val="0"/>
          <w:sz w:val="21"/>
          <w:szCs w:val="21"/>
        </w:rPr>
      </w:pPr>
      <w:r w:rsidRPr="00A24FF3">
        <w:rPr>
          <w:rFonts w:ascii="Times New Roman" w:hAnsi="Times New Roman"/>
          <w:b w:val="0"/>
          <w:spacing w:val="0"/>
          <w:sz w:val="21"/>
          <w:szCs w:val="21"/>
        </w:rPr>
        <w:t xml:space="preserve">к Протоколу № </w:t>
      </w:r>
      <w:r w:rsidR="00F7088F">
        <w:rPr>
          <w:rFonts w:ascii="Times New Roman" w:hAnsi="Times New Roman"/>
          <w:b w:val="0"/>
          <w:spacing w:val="0"/>
          <w:sz w:val="21"/>
          <w:szCs w:val="21"/>
        </w:rPr>
        <w:t>101</w:t>
      </w:r>
      <w:r w:rsidR="008B0405">
        <w:rPr>
          <w:rFonts w:ascii="Times New Roman" w:hAnsi="Times New Roman"/>
          <w:b w:val="0"/>
          <w:spacing w:val="0"/>
          <w:sz w:val="21"/>
          <w:szCs w:val="21"/>
        </w:rPr>
        <w:t>6</w:t>
      </w:r>
    </w:p>
    <w:p w:rsidR="00410E98" w:rsidRPr="009A57C8" w:rsidRDefault="00410E98" w:rsidP="00410E98">
      <w:pPr>
        <w:spacing w:after="0" w:line="240" w:lineRule="auto"/>
        <w:jc w:val="right"/>
        <w:rPr>
          <w:sz w:val="23"/>
          <w:szCs w:val="23"/>
        </w:rPr>
      </w:pPr>
      <w:r w:rsidRPr="00463190">
        <w:rPr>
          <w:rFonts w:ascii="Times New Roman" w:hAnsi="Times New Roman"/>
          <w:sz w:val="21"/>
          <w:szCs w:val="21"/>
        </w:rPr>
        <w:t>от «</w:t>
      </w:r>
      <w:r w:rsidR="00F7088F">
        <w:rPr>
          <w:rFonts w:ascii="Times New Roman" w:hAnsi="Times New Roman"/>
          <w:sz w:val="21"/>
          <w:szCs w:val="21"/>
        </w:rPr>
        <w:t>11</w:t>
      </w:r>
      <w:r w:rsidRPr="00463190">
        <w:rPr>
          <w:rFonts w:ascii="Times New Roman" w:hAnsi="Times New Roman"/>
          <w:sz w:val="21"/>
          <w:szCs w:val="21"/>
        </w:rPr>
        <w:t xml:space="preserve">» </w:t>
      </w:r>
      <w:r w:rsidR="00F7088F">
        <w:rPr>
          <w:rFonts w:ascii="Times New Roman" w:hAnsi="Times New Roman"/>
          <w:sz w:val="21"/>
          <w:szCs w:val="21"/>
        </w:rPr>
        <w:t>ноября 2022</w:t>
      </w:r>
      <w:r w:rsidRPr="00463190">
        <w:rPr>
          <w:rFonts w:ascii="Times New Roman" w:hAnsi="Times New Roman"/>
          <w:sz w:val="21"/>
          <w:szCs w:val="21"/>
        </w:rPr>
        <w:t>г</w:t>
      </w:r>
      <w:r w:rsidRPr="008D1D63">
        <w:rPr>
          <w:rFonts w:ascii="Times New Roman" w:hAnsi="Times New Roman"/>
        </w:rPr>
        <w:t>.</w:t>
      </w:r>
    </w:p>
    <w:p w:rsidR="00410E98" w:rsidRPr="009D241B" w:rsidRDefault="00410E98" w:rsidP="00410E98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12"/>
          <w:szCs w:val="12"/>
        </w:rPr>
      </w:pPr>
    </w:p>
    <w:tbl>
      <w:tblPr>
        <w:tblpPr w:leftFromText="180" w:rightFromText="180" w:vertAnchor="text" w:tblpY="1"/>
        <w:tblOverlap w:val="never"/>
        <w:tblW w:w="14735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5"/>
        <w:gridCol w:w="4681"/>
        <w:gridCol w:w="2268"/>
        <w:gridCol w:w="2268"/>
        <w:gridCol w:w="2410"/>
        <w:gridCol w:w="2553"/>
      </w:tblGrid>
      <w:tr w:rsidR="00A24FF3" w:rsidRPr="00587E6E" w:rsidTr="00F3647A">
        <w:trPr>
          <w:trHeight w:val="206"/>
        </w:trPr>
        <w:tc>
          <w:tcPr>
            <w:tcW w:w="14735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24FF3" w:rsidRPr="003A2352" w:rsidRDefault="00A24FF3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87E6E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ЗАЯВКА №1</w:t>
            </w:r>
          </w:p>
        </w:tc>
      </w:tr>
      <w:tr w:rsidR="00F3647A" w:rsidRPr="00587E6E" w:rsidTr="00F3647A">
        <w:trPr>
          <w:trHeight w:val="845"/>
        </w:trPr>
        <w:tc>
          <w:tcPr>
            <w:tcW w:w="523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F3647A" w:rsidRPr="00894A56" w:rsidRDefault="00F3647A" w:rsidP="008861C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647A" w:rsidRPr="00A24FF3" w:rsidRDefault="00F3647A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Криваксина И.А.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647A" w:rsidRPr="00A24FF3" w:rsidRDefault="00F3647A" w:rsidP="00F7088F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Голомидов Э.Л.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647A" w:rsidRPr="00A24FF3" w:rsidRDefault="00F3647A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Ерсулова А.В.</w:t>
            </w:r>
          </w:p>
        </w:tc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647A" w:rsidRPr="00894A56" w:rsidRDefault="00F3647A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F3647A" w:rsidRPr="00587E6E" w:rsidTr="00F3647A">
        <w:trPr>
          <w:trHeight w:val="251"/>
        </w:trPr>
        <w:tc>
          <w:tcPr>
            <w:tcW w:w="5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F3647A" w:rsidRPr="00F217DC" w:rsidRDefault="00F3647A" w:rsidP="008861C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46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3647A" w:rsidRPr="00F0295F" w:rsidRDefault="00F3647A" w:rsidP="008861C6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договора</w:t>
            </w: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(баллов)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F3647A" w:rsidRDefault="00F3647A" w:rsidP="008861C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647A" w:rsidRPr="00F217DC" w:rsidRDefault="00F3647A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647A" w:rsidRPr="00F217DC" w:rsidRDefault="00F3647A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647A" w:rsidRPr="00F217DC" w:rsidRDefault="00F3647A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24FF3" w:rsidRPr="00587E6E" w:rsidTr="00F3647A">
        <w:trPr>
          <w:trHeight w:val="251"/>
        </w:trPr>
        <w:tc>
          <w:tcPr>
            <w:tcW w:w="5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A24FF3" w:rsidRPr="005C6F33" w:rsidRDefault="00A24FF3" w:rsidP="00886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4180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A24FF3" w:rsidRDefault="00A24FF3" w:rsidP="008861C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87E6E">
              <w:rPr>
                <w:rFonts w:ascii="Times New Roman" w:hAnsi="Times New Roman"/>
                <w:bCs/>
                <w:sz w:val="20"/>
                <w:szCs w:val="20"/>
              </w:rPr>
              <w:t>участника закупки (баллов)</w:t>
            </w:r>
            <w:r w:rsidRPr="00F217D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</w:t>
            </w:r>
          </w:p>
        </w:tc>
      </w:tr>
      <w:tr w:rsidR="00F3647A" w:rsidRPr="00587E6E" w:rsidTr="00F3647A">
        <w:trPr>
          <w:trHeight w:val="410"/>
        </w:trPr>
        <w:tc>
          <w:tcPr>
            <w:tcW w:w="5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F3647A" w:rsidRPr="00F217DC" w:rsidRDefault="00F3647A" w:rsidP="00886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46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3647A" w:rsidRPr="005C0548" w:rsidRDefault="00F3647A" w:rsidP="008861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Положительное заключение службы эксплуатации МУП «Водоканал» г. Йошкар-Олы о результатах промышленных испытаний с опытными партиями реагента. Флокулянт должен пройти промышленные испытания в цехе обезвоживания Заказчика на протяжении не менее 30 суток непрерывной работы. При этом расход должен составлять не более 2,5 кг/т сухого вещества с концентрацией рабочего раствора не менее 0,15%. </w:t>
            </w:r>
            <w:r w:rsidRPr="00A24FF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Наличие взвешенных веществ в фугате не более 1300 мг/л.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F3647A" w:rsidRDefault="00F3647A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3647A" w:rsidRPr="00F217DC" w:rsidRDefault="00F3647A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3647A" w:rsidRPr="00F217DC" w:rsidRDefault="00F3647A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3647A" w:rsidRPr="00F217DC" w:rsidRDefault="00F3647A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410E98" w:rsidRDefault="00410E98" w:rsidP="00410E98">
      <w:pPr>
        <w:pStyle w:val="a5"/>
        <w:tabs>
          <w:tab w:val="left" w:pos="6379"/>
        </w:tabs>
        <w:rPr>
          <w:b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4734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8"/>
        <w:gridCol w:w="4678"/>
        <w:gridCol w:w="2268"/>
        <w:gridCol w:w="2268"/>
        <w:gridCol w:w="2410"/>
        <w:gridCol w:w="2552"/>
      </w:tblGrid>
      <w:tr w:rsidR="00A24FF3" w:rsidRPr="00587E6E" w:rsidTr="00F3647A">
        <w:trPr>
          <w:trHeight w:val="206"/>
        </w:trPr>
        <w:tc>
          <w:tcPr>
            <w:tcW w:w="14734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24FF3" w:rsidRPr="003A2352" w:rsidRDefault="00A24FF3" w:rsidP="00A24FF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87E6E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ЗАЯВКА №</w:t>
            </w: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2</w:t>
            </w:r>
          </w:p>
        </w:tc>
      </w:tr>
      <w:tr w:rsidR="00F3647A" w:rsidRPr="00587E6E" w:rsidTr="00F3647A">
        <w:trPr>
          <w:trHeight w:val="842"/>
        </w:trPr>
        <w:tc>
          <w:tcPr>
            <w:tcW w:w="523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F3647A" w:rsidRPr="00894A56" w:rsidRDefault="00F3647A" w:rsidP="008861C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647A" w:rsidRPr="00A24FF3" w:rsidRDefault="00F3647A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Криваксина И.А.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647A" w:rsidRPr="00A24FF3" w:rsidRDefault="00F3647A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Голомидов Э.Л.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647A" w:rsidRPr="00A24FF3" w:rsidRDefault="00F3647A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Ерсулова А.В.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647A" w:rsidRPr="00894A56" w:rsidRDefault="00F3647A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F3647A" w:rsidRPr="00587E6E" w:rsidTr="00F3647A">
        <w:trPr>
          <w:trHeight w:val="251"/>
        </w:trPr>
        <w:tc>
          <w:tcPr>
            <w:tcW w:w="5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F3647A" w:rsidRPr="00F217DC" w:rsidRDefault="00F3647A" w:rsidP="008861C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3647A" w:rsidRPr="00F0295F" w:rsidRDefault="00F3647A" w:rsidP="008861C6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договора</w:t>
            </w: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(баллов)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F3647A" w:rsidRDefault="00F3647A" w:rsidP="008861C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79,13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647A" w:rsidRPr="00F217DC" w:rsidRDefault="00F3647A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79,13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647A" w:rsidRPr="00F217DC" w:rsidRDefault="00F3647A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79,13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647A" w:rsidRPr="00F217DC" w:rsidRDefault="00F3647A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79,13</w:t>
            </w:r>
          </w:p>
        </w:tc>
      </w:tr>
      <w:tr w:rsidR="00A24FF3" w:rsidRPr="00587E6E" w:rsidTr="00F3647A">
        <w:trPr>
          <w:trHeight w:val="251"/>
        </w:trPr>
        <w:tc>
          <w:tcPr>
            <w:tcW w:w="5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A24FF3" w:rsidRPr="005C6F33" w:rsidRDefault="00A24FF3" w:rsidP="00886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4176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A24FF3" w:rsidRDefault="00A24FF3" w:rsidP="008861C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87E6E">
              <w:rPr>
                <w:rFonts w:ascii="Times New Roman" w:hAnsi="Times New Roman"/>
                <w:bCs/>
                <w:sz w:val="20"/>
                <w:szCs w:val="20"/>
              </w:rPr>
              <w:t>участника закупки (баллов)</w:t>
            </w:r>
            <w:r w:rsidRPr="00F217D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</w:t>
            </w:r>
          </w:p>
        </w:tc>
      </w:tr>
      <w:tr w:rsidR="00F3647A" w:rsidRPr="00587E6E" w:rsidTr="00F3647A">
        <w:trPr>
          <w:trHeight w:val="410"/>
        </w:trPr>
        <w:tc>
          <w:tcPr>
            <w:tcW w:w="5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F3647A" w:rsidRPr="00F217DC" w:rsidRDefault="00F3647A" w:rsidP="00886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3647A" w:rsidRPr="005C0548" w:rsidRDefault="00F3647A" w:rsidP="008861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Положительное заключение службы эксплуатации МУП «Водоканал» г. Йошкар-Олы о результатах промышленных испытаний с опытными партиями реагента. Флокулянт должен пройти промышленные испытания в цехе обезвоживания Заказчика на протяжении не менее 30 суток непрерывной работы. При этом расход должен составлять не более 2,5 кг/т сухого вещества с концентрацией рабочего раствора не менее 0,15%. </w:t>
            </w:r>
            <w:r w:rsidRPr="00A24FF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Наличие взвешенных веществ в фугате не более 1300 мг/л.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F3647A" w:rsidRDefault="00F3647A" w:rsidP="00886A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3647A" w:rsidRPr="00F217DC" w:rsidRDefault="00F3647A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3647A" w:rsidRPr="00F217DC" w:rsidRDefault="00F3647A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3647A" w:rsidRPr="00F217DC" w:rsidRDefault="00F3647A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  <w:sectPr w:rsidR="00410E98" w:rsidSect="00F902E6">
          <w:pgSz w:w="16838" w:h="11906" w:orient="landscape"/>
          <w:pgMar w:top="851" w:right="568" w:bottom="566" w:left="568" w:header="709" w:footer="709" w:gutter="0"/>
          <w:cols w:space="708"/>
          <w:docGrid w:linePitch="360"/>
        </w:sect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Pr="002B5ED5">
        <w:rPr>
          <w:b/>
          <w:sz w:val="26"/>
          <w:szCs w:val="26"/>
        </w:rPr>
        <w:t>ценк</w:t>
      </w:r>
      <w:r>
        <w:rPr>
          <w:b/>
          <w:sz w:val="26"/>
          <w:szCs w:val="26"/>
        </w:rPr>
        <w:t>а</w:t>
      </w:r>
      <w:r w:rsidRPr="002B5ED5">
        <w:rPr>
          <w:b/>
          <w:sz w:val="26"/>
          <w:szCs w:val="26"/>
        </w:rPr>
        <w:t xml:space="preserve"> заявок поданных участниками закупки, признанных участниками запроса предложений</w:t>
      </w:r>
      <w:r>
        <w:rPr>
          <w:b/>
          <w:sz w:val="26"/>
          <w:szCs w:val="26"/>
        </w:rPr>
        <w:t xml:space="preserve"> в электронной форме</w:t>
      </w:r>
    </w:p>
    <w:p w:rsidR="00410E98" w:rsidRPr="002B5ED5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5103"/>
        <w:gridCol w:w="2552"/>
        <w:gridCol w:w="2551"/>
      </w:tblGrid>
      <w:tr w:rsidR="00410E98" w:rsidRPr="00587E6E" w:rsidTr="008861C6">
        <w:trPr>
          <w:trHeight w:val="252"/>
        </w:trPr>
        <w:tc>
          <w:tcPr>
            <w:tcW w:w="426" w:type="dxa"/>
            <w:vMerge w:val="restart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5103" w:type="dxa"/>
            <w:vMerge w:val="restart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Критерий оценки, порядок оценки заявок</w:t>
            </w:r>
          </w:p>
        </w:tc>
        <w:tc>
          <w:tcPr>
            <w:tcW w:w="5103" w:type="dxa"/>
            <w:gridSpan w:val="2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bCs/>
                <w:sz w:val="20"/>
                <w:szCs w:val="20"/>
              </w:rPr>
              <w:t>Порядковый номер заявки</w:t>
            </w:r>
          </w:p>
        </w:tc>
      </w:tr>
      <w:tr w:rsidR="00410E98" w:rsidRPr="00587E6E" w:rsidTr="008861C6">
        <w:trPr>
          <w:trHeight w:val="994"/>
        </w:trPr>
        <w:tc>
          <w:tcPr>
            <w:tcW w:w="426" w:type="dxa"/>
            <w:vMerge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87E6E">
              <w:rPr>
                <w:rFonts w:ascii="Times New Roman" w:hAnsi="Times New Roman"/>
                <w:b/>
                <w:snapToGrid w:val="0"/>
              </w:rPr>
              <w:t>1</w:t>
            </w:r>
          </w:p>
        </w:tc>
        <w:tc>
          <w:tcPr>
            <w:tcW w:w="2551" w:type="dxa"/>
            <w:vAlign w:val="center"/>
          </w:tcPr>
          <w:p w:rsidR="00410E98" w:rsidRPr="00587E6E" w:rsidRDefault="00886AAD" w:rsidP="008861C6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napToGrid w:val="0"/>
              </w:rPr>
              <w:t>2</w:t>
            </w:r>
          </w:p>
        </w:tc>
      </w:tr>
      <w:tr w:rsidR="00410E98" w:rsidRPr="00587E6E" w:rsidTr="008861C6">
        <w:trPr>
          <w:trHeight w:val="274"/>
        </w:trPr>
        <w:tc>
          <w:tcPr>
            <w:tcW w:w="10632" w:type="dxa"/>
            <w:gridSpan w:val="4"/>
            <w:vAlign w:val="center"/>
          </w:tcPr>
          <w:p w:rsidR="00410E98" w:rsidRPr="00587E6E" w:rsidRDefault="00410E98" w:rsidP="008861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napToGrid w:val="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Стоимостные критерии</w:t>
            </w:r>
          </w:p>
        </w:tc>
      </w:tr>
      <w:tr w:rsidR="00410E98" w:rsidRPr="00587E6E" w:rsidTr="008861C6">
        <w:trPr>
          <w:trHeight w:val="492"/>
        </w:trPr>
        <w:tc>
          <w:tcPr>
            <w:tcW w:w="426" w:type="dxa"/>
            <w:vMerge w:val="restart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E6E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5103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 xml:space="preserve">Цена договора </w:t>
            </w:r>
            <w:r w:rsidR="00621B97" w:rsidRPr="007B26D9">
              <w:rPr>
                <w:rFonts w:ascii="Times New Roman" w:eastAsia="Times New Roman" w:hAnsi="Times New Roman"/>
                <w:lang w:eastAsia="ru-RU"/>
              </w:rPr>
              <w:t>(БЦ</w:t>
            </w:r>
            <w:r w:rsidR="00621B97" w:rsidRPr="007B26D9">
              <w:rPr>
                <w:rFonts w:ascii="Times New Roman" w:eastAsia="Times New Roman" w:hAnsi="Times New Roman"/>
                <w:vertAlign w:val="subscript"/>
                <w:lang w:eastAsia="ru-RU"/>
              </w:rPr>
              <w:t>i</w:t>
            </w:r>
            <w:r w:rsidR="00621B97" w:rsidRPr="007B26D9">
              <w:rPr>
                <w:rFonts w:ascii="Times New Roman" w:eastAsia="Times New Roman" w:hAnsi="Times New Roman"/>
                <w:lang w:eastAsia="ru-RU"/>
              </w:rPr>
              <w:t>)</w:t>
            </w:r>
            <w:r w:rsidRPr="00587E6E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621B97" w:rsidRDefault="00410E98" w:rsidP="008861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 xml:space="preserve"> Значимость критерия: 70 %; </w:t>
            </w:r>
          </w:p>
          <w:p w:rsidR="00410E98" w:rsidRPr="00587E6E" w:rsidRDefault="00410E98" w:rsidP="008861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Коэффициент значимости критерия: 0,7</w:t>
            </w:r>
          </w:p>
        </w:tc>
        <w:tc>
          <w:tcPr>
            <w:tcW w:w="2552" w:type="dxa"/>
            <w:vAlign w:val="center"/>
          </w:tcPr>
          <w:p w:rsidR="00410E98" w:rsidRPr="00587E6E" w:rsidRDefault="00886AAD" w:rsidP="008861C6">
            <w:pPr>
              <w:spacing w:after="0"/>
              <w:jc w:val="center"/>
              <w:rPr>
                <w:rFonts w:ascii="Times New Roman" w:hAnsi="Times New Roman"/>
                <w:snapToGrid w:val="0"/>
              </w:rPr>
            </w:pPr>
            <w:r w:rsidRPr="00886AAD">
              <w:rPr>
                <w:rFonts w:ascii="Times New Roman" w:hAnsi="Times New Roman"/>
                <w:bCs/>
                <w:snapToGrid w:val="0"/>
              </w:rPr>
              <w:t>12 960 000,00</w:t>
            </w:r>
            <w:r w:rsidR="00410E98" w:rsidRPr="00587E6E">
              <w:rPr>
                <w:rStyle w:val="ae"/>
                <w:rFonts w:ascii="Times New Roman" w:hAnsi="Times New Roman"/>
                <w:snapToGrid w:val="0"/>
              </w:rPr>
              <w:footnoteReference w:id="2"/>
            </w:r>
            <w:r w:rsidR="00410E98" w:rsidRPr="00587E6E">
              <w:rPr>
                <w:rFonts w:ascii="Times New Roman" w:hAnsi="Times New Roman"/>
                <w:snapToGrid w:val="0"/>
              </w:rPr>
              <w:t>руб.</w:t>
            </w:r>
          </w:p>
        </w:tc>
        <w:tc>
          <w:tcPr>
            <w:tcW w:w="2551" w:type="dxa"/>
            <w:vAlign w:val="center"/>
          </w:tcPr>
          <w:p w:rsidR="00410E98" w:rsidRPr="00587E6E" w:rsidRDefault="00655B4D" w:rsidP="008861C6">
            <w:pPr>
              <w:spacing w:after="0"/>
              <w:contextualSpacing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bCs/>
                <w:snapToGrid w:val="0"/>
              </w:rPr>
              <w:t>13 315 200,00</w:t>
            </w:r>
            <w:r w:rsidR="00410E98" w:rsidRPr="00587E6E">
              <w:rPr>
                <w:rFonts w:ascii="Times New Roman" w:hAnsi="Times New Roman"/>
                <w:snapToGrid w:val="0"/>
              </w:rPr>
              <w:t xml:space="preserve"> руб.</w:t>
            </w:r>
          </w:p>
        </w:tc>
      </w:tr>
      <w:tr w:rsidR="00410E98" w:rsidRPr="00587E6E" w:rsidTr="008861C6">
        <w:trPr>
          <w:trHeight w:val="760"/>
        </w:trPr>
        <w:tc>
          <w:tcPr>
            <w:tcW w:w="426" w:type="dxa"/>
            <w:vMerge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410E98" w:rsidRPr="00587E6E" w:rsidRDefault="00410E98" w:rsidP="0088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 xml:space="preserve">Кол-во баллов </w:t>
            </w:r>
          </w:p>
          <w:p w:rsidR="00410E98" w:rsidRPr="00587E6E" w:rsidRDefault="00621B97" w:rsidP="008861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1B97">
              <w:rPr>
                <w:rFonts w:ascii="Times New Roman" w:eastAsia="Times New Roman" w:hAnsi="Times New Roman"/>
                <w:noProof/>
                <w:position w:val="-30"/>
                <w:sz w:val="20"/>
                <w:szCs w:val="20"/>
                <w:lang w:eastAsia="ru-RU"/>
              </w:rPr>
              <w:drawing>
                <wp:inline distT="0" distB="0" distL="0" distR="0">
                  <wp:extent cx="1295400" cy="381000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napToGrid w:val="0"/>
              </w:rPr>
            </w:pPr>
            <w:r w:rsidRPr="00587E6E">
              <w:rPr>
                <w:rFonts w:ascii="Times New Roman" w:hAnsi="Times New Roman"/>
                <w:snapToGrid w:val="0"/>
              </w:rPr>
              <w:t>100</w:t>
            </w:r>
          </w:p>
        </w:tc>
        <w:tc>
          <w:tcPr>
            <w:tcW w:w="2551" w:type="dxa"/>
            <w:vAlign w:val="center"/>
          </w:tcPr>
          <w:p w:rsidR="00410E98" w:rsidRPr="00587E6E" w:rsidRDefault="00655B4D" w:rsidP="008861C6">
            <w:pPr>
              <w:spacing w:after="0"/>
              <w:contextualSpacing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79,13</w:t>
            </w:r>
          </w:p>
        </w:tc>
      </w:tr>
      <w:tr w:rsidR="00410E98" w:rsidRPr="00587E6E" w:rsidTr="008861C6">
        <w:trPr>
          <w:trHeight w:val="492"/>
        </w:trPr>
        <w:tc>
          <w:tcPr>
            <w:tcW w:w="426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Рейтинг заявки по критерию «Цена договора» (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R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Ц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 xml:space="preserve">) = кол-во баллов </w:t>
            </w:r>
            <w:r w:rsidR="00621B97" w:rsidRPr="00621B97">
              <w:rPr>
                <w:rFonts w:ascii="Times New Roman" w:hAnsi="Times New Roman"/>
                <w:b/>
                <w:sz w:val="20"/>
                <w:szCs w:val="20"/>
              </w:rPr>
              <w:t>(БЦ</w:t>
            </w:r>
            <w:r w:rsidR="00621B97" w:rsidRPr="00621B9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i</w:t>
            </w:r>
            <w:r w:rsidR="00621B97" w:rsidRPr="00621B9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 xml:space="preserve"> 0,7</w:t>
            </w:r>
          </w:p>
        </w:tc>
        <w:tc>
          <w:tcPr>
            <w:tcW w:w="2552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587E6E">
              <w:rPr>
                <w:rFonts w:ascii="Times New Roman" w:hAnsi="Times New Roman"/>
                <w:b/>
                <w:snapToGrid w:val="0"/>
              </w:rPr>
              <w:t>70</w:t>
            </w:r>
          </w:p>
        </w:tc>
        <w:tc>
          <w:tcPr>
            <w:tcW w:w="2551" w:type="dxa"/>
            <w:vAlign w:val="center"/>
          </w:tcPr>
          <w:p w:rsidR="00410E98" w:rsidRPr="00587E6E" w:rsidRDefault="00655B4D" w:rsidP="008861C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55,39</w:t>
            </w:r>
          </w:p>
        </w:tc>
      </w:tr>
      <w:tr w:rsidR="00410E98" w:rsidRPr="00587E6E" w:rsidTr="008861C6">
        <w:trPr>
          <w:trHeight w:val="285"/>
        </w:trPr>
        <w:tc>
          <w:tcPr>
            <w:tcW w:w="10632" w:type="dxa"/>
            <w:gridSpan w:val="4"/>
            <w:vAlign w:val="center"/>
          </w:tcPr>
          <w:p w:rsidR="00410E98" w:rsidRPr="00587E6E" w:rsidRDefault="00410E98" w:rsidP="008861C6">
            <w:pPr>
              <w:spacing w:after="0"/>
              <w:ind w:left="-108" w:right="-108"/>
              <w:jc w:val="center"/>
              <w:rPr>
                <w:rFonts w:ascii="Times New Roman" w:hAnsi="Times New Roman"/>
                <w:snapToGrid w:val="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Нестоимостные критерии</w:t>
            </w:r>
          </w:p>
        </w:tc>
      </w:tr>
      <w:tr w:rsidR="00410E98" w:rsidRPr="00587E6E" w:rsidTr="008861C6">
        <w:trPr>
          <w:trHeight w:val="400"/>
        </w:trPr>
        <w:tc>
          <w:tcPr>
            <w:tcW w:w="426" w:type="dxa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E6E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0206" w:type="dxa"/>
            <w:gridSpan w:val="3"/>
          </w:tcPr>
          <w:p w:rsidR="00410E98" w:rsidRPr="00587E6E" w:rsidRDefault="00410E98" w:rsidP="008861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bCs/>
                <w:sz w:val="20"/>
                <w:szCs w:val="20"/>
              </w:rPr>
              <w:t>Квалификация участников закупки.</w:t>
            </w:r>
          </w:p>
          <w:p w:rsidR="00410E98" w:rsidRPr="00587E6E" w:rsidRDefault="00410E98" w:rsidP="008861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Значимость критерия: 30 %. Коэффициент значимости критерия: 0,3</w:t>
            </w:r>
          </w:p>
        </w:tc>
      </w:tr>
      <w:tr w:rsidR="00410E98" w:rsidRPr="00587E6E" w:rsidTr="008861C6">
        <w:trPr>
          <w:trHeight w:val="1287"/>
        </w:trPr>
        <w:tc>
          <w:tcPr>
            <w:tcW w:w="426" w:type="dxa"/>
          </w:tcPr>
          <w:p w:rsidR="00410E98" w:rsidRPr="00587E6E" w:rsidRDefault="00410E98" w:rsidP="0088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E6E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5103" w:type="dxa"/>
            <w:vAlign w:val="center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7E6E">
              <w:rPr>
                <w:rFonts w:ascii="Times New Roman" w:hAnsi="Times New Roman"/>
                <w:sz w:val="18"/>
                <w:szCs w:val="18"/>
              </w:rPr>
              <w:t xml:space="preserve">Положительное заключение службы эксплуатации МУП «Водоканал» г. Йошкар-Олы о результатах промышленных испытаний с опытными партиями реагента. Флокулянт должен пройти промышленные испытания в цехе обезвоживания Заказчика на протяжении не менее 30 суток непрерывной работы. При этом расход должен составлять не более 2,5 кг/т сухого вещества с концентрацией рабочего раствора не менее 0,15%. </w:t>
            </w:r>
            <w:r w:rsidRPr="00587E6E">
              <w:rPr>
                <w:rFonts w:ascii="Times New Roman" w:hAnsi="Times New Roman"/>
                <w:bCs/>
                <w:sz w:val="18"/>
                <w:szCs w:val="18"/>
              </w:rPr>
              <w:t>Наличие взвешенных веществ в фугате не более 1300 мг/л.</w:t>
            </w:r>
          </w:p>
        </w:tc>
        <w:tc>
          <w:tcPr>
            <w:tcW w:w="2552" w:type="dxa"/>
            <w:vAlign w:val="center"/>
          </w:tcPr>
          <w:p w:rsidR="00410E98" w:rsidRPr="00587E6E" w:rsidRDefault="00410E98" w:rsidP="008861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  <w:p w:rsidR="00410E98" w:rsidRPr="00587E6E" w:rsidRDefault="00410E98" w:rsidP="008861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E98" w:rsidRPr="00587E6E" w:rsidRDefault="00410E98" w:rsidP="008861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100 баллов</w:t>
            </w:r>
          </w:p>
        </w:tc>
        <w:tc>
          <w:tcPr>
            <w:tcW w:w="2551" w:type="dxa"/>
            <w:vAlign w:val="center"/>
          </w:tcPr>
          <w:p w:rsidR="00410E98" w:rsidRPr="00587E6E" w:rsidRDefault="00886AAD" w:rsidP="008861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  <w:p w:rsidR="00410E98" w:rsidRPr="00587E6E" w:rsidRDefault="00410E98" w:rsidP="008861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E98" w:rsidRPr="00587E6E" w:rsidRDefault="00410E98" w:rsidP="008861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100 баллов</w:t>
            </w:r>
          </w:p>
        </w:tc>
      </w:tr>
      <w:tr w:rsidR="00410E98" w:rsidRPr="00587E6E" w:rsidTr="008861C6">
        <w:tc>
          <w:tcPr>
            <w:tcW w:w="426" w:type="dxa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410E98" w:rsidRPr="00587E6E" w:rsidRDefault="00410E98" w:rsidP="008861C6">
            <w:pPr>
              <w:spacing w:before="100" w:beforeAutospacing="1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Рейтинг заявки по критерию «</w:t>
            </w:r>
            <w:r w:rsidRPr="00587E6E">
              <w:rPr>
                <w:rFonts w:ascii="Times New Roman" w:hAnsi="Times New Roman"/>
                <w:b/>
                <w:bCs/>
                <w:sz w:val="20"/>
                <w:szCs w:val="20"/>
              </w:rPr>
              <w:t>Квалификация участников закупки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» (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RS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) = количество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баллов, присуждаемых по критерию (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 xml:space="preserve">)*0,3 </w:t>
            </w:r>
          </w:p>
        </w:tc>
        <w:tc>
          <w:tcPr>
            <w:tcW w:w="2552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87E6E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2551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87E6E">
              <w:rPr>
                <w:rFonts w:ascii="Times New Roman" w:hAnsi="Times New Roman"/>
                <w:b/>
              </w:rPr>
              <w:t>30</w:t>
            </w:r>
          </w:p>
        </w:tc>
      </w:tr>
      <w:tr w:rsidR="00410E98" w:rsidRPr="00587E6E" w:rsidTr="008861C6">
        <w:tc>
          <w:tcPr>
            <w:tcW w:w="426" w:type="dxa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410E98" w:rsidRPr="00587E6E" w:rsidRDefault="00410E98" w:rsidP="008861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87E6E">
              <w:rPr>
                <w:rFonts w:ascii="Times New Roman" w:hAnsi="Times New Roman"/>
                <w:b/>
                <w:sz w:val="24"/>
                <w:szCs w:val="24"/>
              </w:rPr>
              <w:t>Итоговый рейтинг</w:t>
            </w:r>
          </w:p>
          <w:p w:rsidR="00410E98" w:rsidRPr="00587E6E" w:rsidRDefault="00410E98" w:rsidP="008861C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Ri</w:t>
            </w:r>
            <w:r w:rsidRPr="00587E6E">
              <w:rPr>
                <w:rFonts w:ascii="Times New Roman" w:hAnsi="Times New Roman"/>
                <w:b/>
                <w:sz w:val="24"/>
                <w:szCs w:val="24"/>
              </w:rPr>
              <w:t xml:space="preserve"> = </w:t>
            </w:r>
            <w:r w:rsidRPr="00587E6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</w:t>
            </w:r>
            <w:r w:rsidRPr="00587E6E">
              <w:rPr>
                <w:rFonts w:ascii="Times New Roman" w:hAnsi="Times New Roman"/>
                <w:b/>
                <w:sz w:val="24"/>
                <w:szCs w:val="24"/>
              </w:rPr>
              <w:t>Ц</w:t>
            </w:r>
            <w:r w:rsidRPr="00587E6E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r w:rsidRPr="00587E6E">
              <w:rPr>
                <w:rFonts w:ascii="Times New Roman" w:hAnsi="Times New Roman"/>
                <w:b/>
                <w:sz w:val="24"/>
                <w:szCs w:val="24"/>
              </w:rPr>
              <w:t xml:space="preserve">+ </w:t>
            </w:r>
            <w:r w:rsidRPr="00587E6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RS</w:t>
            </w:r>
            <w:r w:rsidRPr="00587E6E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2552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7E6E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410E98" w:rsidRPr="00587E6E" w:rsidRDefault="00655B4D" w:rsidP="008861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85,39</w:t>
            </w:r>
          </w:p>
        </w:tc>
      </w:tr>
    </w:tbl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Pr="003C19B8" w:rsidRDefault="00410E98" w:rsidP="00410E98">
      <w:pPr>
        <w:pStyle w:val="a5"/>
        <w:tabs>
          <w:tab w:val="left" w:pos="6379"/>
        </w:tabs>
        <w:rPr>
          <w:sz w:val="26"/>
          <w:szCs w:val="26"/>
        </w:rPr>
      </w:pPr>
      <w:r w:rsidRPr="003C19B8">
        <w:rPr>
          <w:sz w:val="26"/>
          <w:szCs w:val="26"/>
        </w:rPr>
        <w:t>Секретарь Единой комиссии   ___________   Ерсулова А.В</w:t>
      </w: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sectPr w:rsidR="00410E98" w:rsidSect="00463190">
      <w:pgSz w:w="11906" w:h="16838"/>
      <w:pgMar w:top="568" w:right="566" w:bottom="56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868" w:rsidRDefault="00832868" w:rsidP="00410E98">
      <w:pPr>
        <w:spacing w:after="0" w:line="240" w:lineRule="auto"/>
      </w:pPr>
      <w:r>
        <w:separator/>
      </w:r>
    </w:p>
  </w:endnote>
  <w:endnote w:type="continuationSeparator" w:id="1">
    <w:p w:rsidR="00832868" w:rsidRDefault="00832868" w:rsidP="00410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868" w:rsidRDefault="00832868" w:rsidP="00410E98">
      <w:pPr>
        <w:spacing w:after="0" w:line="240" w:lineRule="auto"/>
      </w:pPr>
      <w:r>
        <w:separator/>
      </w:r>
    </w:p>
  </w:footnote>
  <w:footnote w:type="continuationSeparator" w:id="1">
    <w:p w:rsidR="00832868" w:rsidRDefault="00832868" w:rsidP="00410E98">
      <w:pPr>
        <w:spacing w:after="0" w:line="240" w:lineRule="auto"/>
      </w:pPr>
      <w:r>
        <w:continuationSeparator/>
      </w:r>
    </w:p>
  </w:footnote>
  <w:footnote w:id="2">
    <w:p w:rsidR="00410E98" w:rsidRPr="0006022D" w:rsidRDefault="00410E98" w:rsidP="00410E98">
      <w:pPr>
        <w:pStyle w:val="ac"/>
        <w:jc w:val="both"/>
        <w:rPr>
          <w:rFonts w:ascii="Times New Roman" w:hAnsi="Times New Roman"/>
        </w:rPr>
      </w:pPr>
      <w:r w:rsidRPr="0006022D">
        <w:rPr>
          <w:rStyle w:val="ae"/>
          <w:rFonts w:ascii="Times New Roman" w:hAnsi="Times New Roman"/>
        </w:rPr>
        <w:footnoteRef/>
      </w:r>
      <w:r w:rsidRPr="0006022D">
        <w:rPr>
          <w:rFonts w:ascii="Times New Roman" w:hAnsi="Times New Roman"/>
        </w:rPr>
        <w:t xml:space="preserve"> </w:t>
      </w:r>
      <w:r w:rsidRPr="0006022D">
        <w:rPr>
          <w:rFonts w:ascii="Times New Roman" w:hAnsi="Times New Roman"/>
          <w:bCs/>
        </w:rPr>
        <w:t>Предоставляется приоритет товаров российского происхождения, по отношению к товарам, происходящим из иностранного государства</w:t>
      </w:r>
      <w:r w:rsidRPr="0006022D">
        <w:rPr>
          <w:rFonts w:ascii="Times New Roman" w:hAnsi="Times New Roman"/>
        </w:rPr>
        <w:t xml:space="preserve">. Заявка участника содержит предложение о поставке товара российского происхождения, поэтому оценка по стоимостному критерию производится по предложенной в указанной заявке цене договора сниженной на 15% (в соответствии с п. 2.5. раздела 2 части </w:t>
      </w:r>
      <w:r w:rsidRPr="0006022D">
        <w:rPr>
          <w:rFonts w:ascii="Times New Roman" w:hAnsi="Times New Roman"/>
          <w:lang w:val="en-US"/>
        </w:rPr>
        <w:t>I</w:t>
      </w:r>
      <w:r w:rsidRPr="0006022D">
        <w:rPr>
          <w:rFonts w:ascii="Times New Roman" w:hAnsi="Times New Roman"/>
        </w:rPr>
        <w:t xml:space="preserve"> Документации о закупке и постановлением Правительства Российской Федерации от 16 сентября 2016 г.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лицами»), а именно </w:t>
      </w:r>
      <w:r w:rsidR="00886AAD" w:rsidRPr="00886AAD">
        <w:rPr>
          <w:rFonts w:ascii="Times New Roman" w:hAnsi="Times New Roman"/>
          <w:b/>
          <w:u w:val="single"/>
        </w:rPr>
        <w:t>11 016 000,00 руб.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D937CD4"/>
    <w:multiLevelType w:val="multilevel"/>
    <w:tmpl w:val="A8AE9B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410E98"/>
    <w:rsid w:val="00016B4B"/>
    <w:rsid w:val="00135DEB"/>
    <w:rsid w:val="00156B61"/>
    <w:rsid w:val="001806BF"/>
    <w:rsid w:val="00213B9E"/>
    <w:rsid w:val="00236AC0"/>
    <w:rsid w:val="002C6AD0"/>
    <w:rsid w:val="002F5B4F"/>
    <w:rsid w:val="003C7CC1"/>
    <w:rsid w:val="00410E98"/>
    <w:rsid w:val="0046195A"/>
    <w:rsid w:val="004822AC"/>
    <w:rsid w:val="00514CCD"/>
    <w:rsid w:val="00535BE4"/>
    <w:rsid w:val="005874A5"/>
    <w:rsid w:val="00621B97"/>
    <w:rsid w:val="00630D6A"/>
    <w:rsid w:val="00655B4D"/>
    <w:rsid w:val="00693522"/>
    <w:rsid w:val="006F1C70"/>
    <w:rsid w:val="007142A7"/>
    <w:rsid w:val="00784E56"/>
    <w:rsid w:val="00790BE5"/>
    <w:rsid w:val="007E41C5"/>
    <w:rsid w:val="00832868"/>
    <w:rsid w:val="00886AAD"/>
    <w:rsid w:val="00892914"/>
    <w:rsid w:val="008B0405"/>
    <w:rsid w:val="008D70E4"/>
    <w:rsid w:val="00952834"/>
    <w:rsid w:val="00A24FF3"/>
    <w:rsid w:val="00A8034C"/>
    <w:rsid w:val="00AE204C"/>
    <w:rsid w:val="00BC5A0D"/>
    <w:rsid w:val="00C22A07"/>
    <w:rsid w:val="00C46A70"/>
    <w:rsid w:val="00CC7499"/>
    <w:rsid w:val="00DB378A"/>
    <w:rsid w:val="00E04C7D"/>
    <w:rsid w:val="00E63EF8"/>
    <w:rsid w:val="00E93A56"/>
    <w:rsid w:val="00F05B00"/>
    <w:rsid w:val="00F3647A"/>
    <w:rsid w:val="00F7088F"/>
    <w:rsid w:val="00FA684F"/>
    <w:rsid w:val="00FD5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color w:val="00000A"/>
        <w:sz w:val="24"/>
        <w:szCs w:val="24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E98"/>
    <w:pPr>
      <w:spacing w:after="200" w:line="276" w:lineRule="auto"/>
      <w:ind w:firstLine="0"/>
      <w:jc w:val="left"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3522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spacing w:val="-49"/>
      <w:kern w:val="32"/>
      <w:position w:val="-1"/>
      <w:sz w:val="32"/>
      <w:szCs w:val="32"/>
    </w:rPr>
  </w:style>
  <w:style w:type="paragraph" w:styleId="2">
    <w:name w:val="heading 2"/>
    <w:basedOn w:val="a"/>
    <w:next w:val="a"/>
    <w:link w:val="21"/>
    <w:uiPriority w:val="9"/>
    <w:qFormat/>
    <w:rsid w:val="00693522"/>
    <w:pPr>
      <w:keepNext/>
      <w:tabs>
        <w:tab w:val="num" w:pos="576"/>
      </w:tabs>
      <w:suppressAutoHyphens/>
      <w:ind w:left="576" w:hanging="576"/>
      <w:jc w:val="center"/>
      <w:outlineLvl w:val="1"/>
    </w:pPr>
    <w:rPr>
      <w:rFonts w:ascii="Cambria" w:hAnsi="Cambria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35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35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35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69352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pacing w:val="-49"/>
      <w:position w:val="-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352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352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93522"/>
    <w:rPr>
      <w:rFonts w:ascii="Arial" w:hAnsi="Arial" w:cs="Arial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10"/>
    <w:qFormat/>
    <w:rsid w:val="00693522"/>
    <w:pPr>
      <w:jc w:val="center"/>
    </w:pPr>
    <w:rPr>
      <w:b/>
      <w:smallCaps/>
      <w:spacing w:val="-49"/>
      <w:position w:val="-1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693522"/>
    <w:rPr>
      <w:b/>
      <w:smallCaps/>
      <w:sz w:val="32"/>
    </w:rPr>
  </w:style>
  <w:style w:type="paragraph" w:styleId="a5">
    <w:name w:val="No Spacing"/>
    <w:uiPriority w:val="1"/>
    <w:qFormat/>
    <w:rsid w:val="00693522"/>
  </w:style>
  <w:style w:type="paragraph" w:styleId="a6">
    <w:name w:val="List Paragraph"/>
    <w:basedOn w:val="a"/>
    <w:uiPriority w:val="34"/>
    <w:qFormat/>
    <w:rsid w:val="0069352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C6AD0"/>
    <w:rPr>
      <w:rFonts w:ascii="Cambria" w:eastAsia="Arial Unicode MS" w:hAnsi="Cambria" w:cs="Arial"/>
      <w:b/>
      <w:bCs/>
      <w:i/>
      <w:iCs/>
      <w:color w:val="00000A"/>
      <w:spacing w:val="0"/>
      <w:position w:val="0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93522"/>
    <w:rPr>
      <w:rFonts w:asciiTheme="majorHAnsi" w:eastAsiaTheme="majorEastAsia" w:hAnsiTheme="majorHAnsi" w:cstheme="majorBidi"/>
      <w:b/>
      <w:bCs/>
      <w:color w:val="4F81BD" w:themeColor="accent1"/>
      <w:spacing w:val="0"/>
      <w:position w:val="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93522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93522"/>
    <w:rPr>
      <w:rFonts w:asciiTheme="majorHAnsi" w:eastAsiaTheme="majorEastAsia" w:hAnsiTheme="majorHAnsi" w:cstheme="majorBidi"/>
      <w:color w:val="243F60" w:themeColor="accent1" w:themeShade="7F"/>
      <w:spacing w:val="0"/>
      <w:position w:val="0"/>
      <w:sz w:val="24"/>
      <w:szCs w:val="24"/>
    </w:rPr>
  </w:style>
  <w:style w:type="character" w:customStyle="1" w:styleId="60">
    <w:name w:val="Заголовок 6 Знак"/>
    <w:basedOn w:val="a0"/>
    <w:link w:val="6"/>
    <w:rsid w:val="0069352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693522"/>
    <w:rPr>
      <w:rFonts w:asciiTheme="majorHAnsi" w:eastAsiaTheme="majorEastAsia" w:hAnsiTheme="majorHAnsi" w:cstheme="majorBidi"/>
      <w:i/>
      <w:iCs/>
      <w:color w:val="404040" w:themeColor="text1" w:themeTint="BF"/>
      <w:spacing w:val="0"/>
      <w:position w:val="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93522"/>
    <w:rPr>
      <w:rFonts w:asciiTheme="majorHAnsi" w:eastAsiaTheme="majorEastAsia" w:hAnsiTheme="majorHAnsi" w:cstheme="majorBidi"/>
      <w:color w:val="404040" w:themeColor="text1" w:themeTint="BF"/>
      <w:spacing w:val="0"/>
      <w:position w:val="0"/>
    </w:rPr>
  </w:style>
  <w:style w:type="paragraph" w:styleId="a7">
    <w:name w:val="caption"/>
    <w:basedOn w:val="a"/>
    <w:next w:val="a"/>
    <w:uiPriority w:val="35"/>
    <w:semiHidden/>
    <w:unhideWhenUsed/>
    <w:qFormat/>
    <w:rsid w:val="00693522"/>
    <w:rPr>
      <w:b/>
      <w:bCs/>
      <w:color w:val="4F81BD" w:themeColor="accent1"/>
      <w:sz w:val="18"/>
      <w:szCs w:val="18"/>
    </w:rPr>
  </w:style>
  <w:style w:type="character" w:styleId="a8">
    <w:name w:val="Strong"/>
    <w:basedOn w:val="a0"/>
    <w:uiPriority w:val="22"/>
    <w:qFormat/>
    <w:rsid w:val="00693522"/>
    <w:rPr>
      <w:b/>
      <w:bCs/>
    </w:rPr>
  </w:style>
  <w:style w:type="character" w:customStyle="1" w:styleId="21">
    <w:name w:val="Заголовок 2 Знак1"/>
    <w:link w:val="2"/>
    <w:uiPriority w:val="9"/>
    <w:rsid w:val="00693522"/>
    <w:rPr>
      <w:rFonts w:ascii="Cambria" w:hAnsi="Cambria" w:cs="Arial"/>
      <w:b/>
      <w:bCs/>
      <w:i/>
      <w:iCs/>
      <w:spacing w:val="0"/>
      <w:position w:val="0"/>
      <w:sz w:val="28"/>
      <w:szCs w:val="28"/>
      <w:lang w:eastAsia="ar-SA"/>
    </w:rPr>
  </w:style>
  <w:style w:type="paragraph" w:styleId="a9">
    <w:name w:val="Subtitle"/>
    <w:basedOn w:val="a"/>
    <w:link w:val="aa"/>
    <w:qFormat/>
    <w:rsid w:val="00693522"/>
    <w:pPr>
      <w:spacing w:after="60"/>
      <w:jc w:val="center"/>
      <w:outlineLvl w:val="1"/>
    </w:pPr>
    <w:rPr>
      <w:rFonts w:ascii="Cambria" w:hAnsi="Cambria"/>
    </w:rPr>
  </w:style>
  <w:style w:type="character" w:customStyle="1" w:styleId="aa">
    <w:name w:val="Подзаголовок Знак"/>
    <w:basedOn w:val="a0"/>
    <w:link w:val="a9"/>
    <w:rsid w:val="00693522"/>
    <w:rPr>
      <w:rFonts w:ascii="Cambria" w:hAnsi="Cambria"/>
      <w:spacing w:val="0"/>
      <w:position w:val="0"/>
      <w:sz w:val="24"/>
      <w:szCs w:val="24"/>
    </w:rPr>
  </w:style>
  <w:style w:type="paragraph" w:customStyle="1" w:styleId="11">
    <w:name w:val="Заголовок1"/>
    <w:basedOn w:val="a"/>
    <w:link w:val="12"/>
    <w:qFormat/>
    <w:rsid w:val="00693522"/>
    <w:pPr>
      <w:spacing w:before="120" w:after="360"/>
      <w:jc w:val="center"/>
      <w:outlineLvl w:val="0"/>
    </w:pPr>
    <w:rPr>
      <w:b/>
      <w:lang w:val="en-US" w:bidi="en-US"/>
    </w:rPr>
  </w:style>
  <w:style w:type="character" w:customStyle="1" w:styleId="12">
    <w:name w:val="Заголовок1 Знак"/>
    <w:link w:val="11"/>
    <w:rsid w:val="00693522"/>
    <w:rPr>
      <w:b/>
      <w:spacing w:val="0"/>
      <w:position w:val="0"/>
      <w:sz w:val="24"/>
      <w:szCs w:val="24"/>
      <w:lang w:val="en-US" w:eastAsia="en-US" w:bidi="en-US"/>
    </w:rPr>
  </w:style>
  <w:style w:type="paragraph" w:customStyle="1" w:styleId="13">
    <w:name w:val="Стиль1"/>
    <w:basedOn w:val="a"/>
    <w:link w:val="14"/>
    <w:qFormat/>
    <w:rsid w:val="00693522"/>
  </w:style>
  <w:style w:type="character" w:customStyle="1" w:styleId="14">
    <w:name w:val="Стиль1 Знак"/>
    <w:basedOn w:val="a0"/>
    <w:link w:val="13"/>
    <w:rsid w:val="00693522"/>
    <w:rPr>
      <w:color w:val="00000A"/>
      <w:spacing w:val="0"/>
      <w:position w:val="0"/>
      <w:sz w:val="24"/>
      <w:szCs w:val="24"/>
    </w:rPr>
  </w:style>
  <w:style w:type="paragraph" w:customStyle="1" w:styleId="22">
    <w:name w:val="Стиль2"/>
    <w:basedOn w:val="a"/>
    <w:qFormat/>
    <w:rsid w:val="00E63EF8"/>
  </w:style>
  <w:style w:type="character" w:styleId="ab">
    <w:name w:val="Hyperlink"/>
    <w:basedOn w:val="a0"/>
    <w:rsid w:val="00410E98"/>
    <w:rPr>
      <w:rFonts w:cs="Times New Roman"/>
      <w:color w:val="0000FF"/>
      <w:u w:val="single"/>
    </w:rPr>
  </w:style>
  <w:style w:type="paragraph" w:styleId="ac">
    <w:name w:val="footnote text"/>
    <w:basedOn w:val="a"/>
    <w:link w:val="ad"/>
    <w:unhideWhenUsed/>
    <w:rsid w:val="00410E9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410E98"/>
    <w:rPr>
      <w:rFonts w:ascii="Calibri" w:eastAsia="Calibri" w:hAnsi="Calibri"/>
      <w:color w:val="auto"/>
      <w:sz w:val="20"/>
      <w:szCs w:val="20"/>
      <w:lang w:eastAsia="en-US"/>
    </w:rPr>
  </w:style>
  <w:style w:type="character" w:styleId="ae">
    <w:name w:val="footnote reference"/>
    <w:basedOn w:val="a0"/>
    <w:unhideWhenUsed/>
    <w:rsid w:val="00410E98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410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10E98"/>
    <w:rPr>
      <w:rFonts w:ascii="Tahoma" w:eastAsia="Calibri" w:hAnsi="Tahoma" w:cs="Tahoma"/>
      <w:color w:val="auto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1553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2022-11-14T07:55:00Z</cp:lastPrinted>
  <dcterms:created xsi:type="dcterms:W3CDTF">2022-11-14T11:41:00Z</dcterms:created>
  <dcterms:modified xsi:type="dcterms:W3CDTF">2022-11-14T11:41:00Z</dcterms:modified>
</cp:coreProperties>
</file>