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4180BD" w14:textId="4F490FD9" w:rsidR="000D4492" w:rsidRPr="000D4492" w:rsidRDefault="000D4492" w:rsidP="000D4492">
      <w:pPr>
        <w:ind w:left="6237"/>
        <w:rPr>
          <w:b/>
          <w:caps/>
        </w:rPr>
      </w:pPr>
      <w:bookmarkStart w:id="0" w:name="_GoBack"/>
      <w:bookmarkEnd w:id="0"/>
      <w:r w:rsidRPr="000D4492">
        <w:rPr>
          <w:b/>
          <w:caps/>
        </w:rPr>
        <w:t>«Утверждаю»</w:t>
      </w:r>
    </w:p>
    <w:p w14:paraId="1FF4B950" w14:textId="77777777" w:rsidR="000D4492" w:rsidRPr="000D4492" w:rsidRDefault="000D4492" w:rsidP="000D4492">
      <w:pPr>
        <w:widowControl w:val="0"/>
        <w:autoSpaceDE w:val="0"/>
        <w:autoSpaceDN w:val="0"/>
        <w:adjustRightInd w:val="0"/>
        <w:ind w:left="6237"/>
      </w:pPr>
      <w:r w:rsidRPr="000D4492">
        <w:t xml:space="preserve">Начальник отдела </w:t>
      </w:r>
    </w:p>
    <w:p w14:paraId="0A760610" w14:textId="77777777" w:rsidR="000D4492" w:rsidRPr="000D4492" w:rsidRDefault="000D4492" w:rsidP="000D4492">
      <w:pPr>
        <w:widowControl w:val="0"/>
        <w:autoSpaceDE w:val="0"/>
        <w:autoSpaceDN w:val="0"/>
        <w:adjustRightInd w:val="0"/>
        <w:ind w:left="6237"/>
      </w:pPr>
      <w:r w:rsidRPr="000D4492">
        <w:t xml:space="preserve">материально-технического снабжения </w:t>
      </w:r>
    </w:p>
    <w:p w14:paraId="6CD338AD" w14:textId="77777777" w:rsidR="000D4492" w:rsidRPr="000D4492" w:rsidRDefault="000D4492" w:rsidP="000D4492">
      <w:pPr>
        <w:widowControl w:val="0"/>
        <w:autoSpaceDE w:val="0"/>
        <w:autoSpaceDN w:val="0"/>
        <w:adjustRightInd w:val="0"/>
        <w:ind w:left="6237"/>
      </w:pPr>
      <w:r w:rsidRPr="000D4492">
        <w:t>и торгов МУП «Водоканал»</w:t>
      </w:r>
    </w:p>
    <w:p w14:paraId="7E322CC5" w14:textId="77777777" w:rsidR="000D4492" w:rsidRPr="000D4492" w:rsidRDefault="000D4492" w:rsidP="000D4492">
      <w:pPr>
        <w:widowControl w:val="0"/>
        <w:autoSpaceDE w:val="0"/>
        <w:autoSpaceDN w:val="0"/>
        <w:adjustRightInd w:val="0"/>
        <w:ind w:left="6237"/>
      </w:pPr>
    </w:p>
    <w:p w14:paraId="65EC7F5E" w14:textId="77777777" w:rsidR="000D4492" w:rsidRPr="000D4492" w:rsidRDefault="000D4492" w:rsidP="000D4492">
      <w:pPr>
        <w:widowControl w:val="0"/>
        <w:autoSpaceDE w:val="0"/>
        <w:autoSpaceDN w:val="0"/>
        <w:adjustRightInd w:val="0"/>
        <w:ind w:left="6237"/>
        <w:rPr>
          <w:b/>
        </w:rPr>
      </w:pPr>
      <w:r w:rsidRPr="000D4492">
        <w:t>_____________  И.А. Криваксина</w:t>
      </w:r>
    </w:p>
    <w:p w14:paraId="3CDF3874" w14:textId="77777777" w:rsidR="000D4492" w:rsidRPr="000D4492" w:rsidRDefault="000D4492" w:rsidP="000D4492">
      <w:pPr>
        <w:widowControl w:val="0"/>
        <w:autoSpaceDE w:val="0"/>
        <w:autoSpaceDN w:val="0"/>
        <w:adjustRightInd w:val="0"/>
        <w:ind w:left="6237"/>
        <w:rPr>
          <w:b/>
        </w:rPr>
      </w:pPr>
      <w:r w:rsidRPr="000D4492">
        <w:rPr>
          <w:b/>
        </w:rPr>
        <w:t xml:space="preserve">«___» _____________ </w:t>
      </w:r>
      <w:r w:rsidRPr="000D4492">
        <w:t>2025 г.</w:t>
      </w:r>
    </w:p>
    <w:p w14:paraId="082378D8" w14:textId="77777777" w:rsidR="00C15618" w:rsidRDefault="00C15618" w:rsidP="00431556"/>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556C84B" w14:textId="77777777" w:rsidR="00C15618" w:rsidRPr="009F57FE" w:rsidRDefault="00C15618" w:rsidP="00431556">
      <w:pPr>
        <w:rPr>
          <w:b/>
        </w:rPr>
      </w:pPr>
    </w:p>
    <w:p w14:paraId="2D4ECD79" w14:textId="77777777" w:rsidR="00AF2AC4" w:rsidRPr="009A2E49" w:rsidRDefault="0025167E" w:rsidP="00DA354F">
      <w:pPr>
        <w:pStyle w:val="11"/>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332A610E"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431556">
        <w:rPr>
          <w:sz w:val="22"/>
          <w:szCs w:val="22"/>
        </w:rPr>
        <w:t>Григорьева Екатерина Геннадьевна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r w:rsidR="00FC2A39" w:rsidRPr="009A2E49">
          <w:rPr>
            <w:rStyle w:val="a6"/>
            <w:sz w:val="22"/>
            <w:szCs w:val="22"/>
            <w:lang w:val="en-US"/>
          </w:rPr>
          <w:t>vod</w:t>
        </w:r>
        <w:r w:rsidR="00FC2A39" w:rsidRPr="009A2E49">
          <w:rPr>
            <w:rStyle w:val="a6"/>
            <w:sz w:val="22"/>
            <w:szCs w:val="22"/>
          </w:rPr>
          <w:t>12.</w:t>
        </w:r>
        <w:r w:rsidR="00FC2A39" w:rsidRPr="009A2E49">
          <w:rPr>
            <w:rStyle w:val="a6"/>
            <w:sz w:val="22"/>
            <w:szCs w:val="22"/>
            <w:lang w:val="en-US"/>
          </w:rPr>
          <w:t>ru</w:t>
        </w:r>
      </w:hyperlink>
    </w:p>
    <w:p w14:paraId="673D3268" w14:textId="19309846" w:rsidR="00BE1E15" w:rsidRDefault="00972A04" w:rsidP="00616A5C">
      <w:pPr>
        <w:pStyle w:val="11"/>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217A62" w:rsidRPr="00217A62">
        <w:rPr>
          <w:sz w:val="22"/>
          <w:szCs w:val="22"/>
          <w:lang w:val="ru-RU"/>
        </w:rPr>
        <w:t xml:space="preserve">Поставка </w:t>
      </w:r>
      <w:r w:rsidR="000D4492" w:rsidRPr="000D4492">
        <w:rPr>
          <w:sz w:val="22"/>
          <w:szCs w:val="22"/>
          <w:lang w:val="ru-RU"/>
        </w:rPr>
        <w:t>спецобуви (ЭВА, ПВХ)</w:t>
      </w:r>
      <w:r w:rsidR="00E61367" w:rsidRPr="009A2E49">
        <w:rPr>
          <w:b w:val="0"/>
          <w:sz w:val="22"/>
          <w:szCs w:val="22"/>
          <w:lang w:val="ru-RU"/>
        </w:rPr>
        <w:t>;</w:t>
      </w:r>
    </w:p>
    <w:p w14:paraId="31C3AF0D" w14:textId="1B5B3EC0" w:rsidR="00183A28" w:rsidRDefault="00217A62" w:rsidP="00DA354F">
      <w:pPr>
        <w:pStyle w:val="11"/>
        <w:spacing w:line="276" w:lineRule="auto"/>
        <w:ind w:firstLine="426"/>
        <w:jc w:val="both"/>
        <w:rPr>
          <w:b w:val="0"/>
          <w:sz w:val="22"/>
          <w:szCs w:val="22"/>
          <w:lang w:val="ru-RU"/>
        </w:rPr>
      </w:pPr>
      <w:r>
        <w:rPr>
          <w:sz w:val="22"/>
          <w:szCs w:val="22"/>
          <w:lang w:val="ru-RU"/>
        </w:rPr>
        <w:t>Количество (объем) товара, работ, услуг</w:t>
      </w:r>
      <w:r w:rsidR="00183A28" w:rsidRPr="009A2E49">
        <w:rPr>
          <w:sz w:val="22"/>
          <w:szCs w:val="22"/>
          <w:lang w:val="ru-RU"/>
        </w:rPr>
        <w:t>:</w:t>
      </w:r>
      <w:r w:rsidR="00183A28" w:rsidRPr="009A2E49">
        <w:rPr>
          <w:b w:val="0"/>
          <w:sz w:val="22"/>
          <w:szCs w:val="22"/>
          <w:lang w:val="ru-RU"/>
        </w:rPr>
        <w:t xml:space="preserve"> </w:t>
      </w:r>
      <w:r w:rsidR="000D4492">
        <w:rPr>
          <w:b w:val="0"/>
          <w:sz w:val="22"/>
          <w:szCs w:val="22"/>
          <w:lang w:val="ru-RU"/>
        </w:rPr>
        <w:t>580 пар</w:t>
      </w:r>
      <w:r w:rsidR="00E61367" w:rsidRPr="009A2E49">
        <w:rPr>
          <w:b w:val="0"/>
          <w:sz w:val="22"/>
          <w:szCs w:val="22"/>
          <w:lang w:val="ru-RU"/>
        </w:rPr>
        <w:t>;</w:t>
      </w:r>
    </w:p>
    <w:p w14:paraId="3B1F5572" w14:textId="3B01C02F" w:rsidR="004C492D" w:rsidRPr="00755D68" w:rsidRDefault="009F49A1" w:rsidP="004C492D">
      <w:pPr>
        <w:pStyle w:val="11"/>
        <w:spacing w:line="276" w:lineRule="auto"/>
        <w:ind w:firstLine="426"/>
        <w:jc w:val="both"/>
        <w:rPr>
          <w:b w:val="0"/>
          <w:sz w:val="22"/>
          <w:szCs w:val="22"/>
          <w:lang w:val="ru-RU"/>
        </w:rPr>
      </w:pPr>
      <w:r>
        <w:rPr>
          <w:b w:val="0"/>
          <w:sz w:val="22"/>
          <w:szCs w:val="22"/>
          <w:lang w:val="ru-RU"/>
        </w:rPr>
        <w:t xml:space="preserve">ОКПД2: </w:t>
      </w:r>
      <w:r w:rsidR="000D4492">
        <w:rPr>
          <w:rStyle w:val="dynatree-title"/>
          <w:b w:val="0"/>
          <w:color w:val="000000"/>
          <w:sz w:val="22"/>
          <w:szCs w:val="22"/>
          <w:lang w:val="ru-RU"/>
        </w:rPr>
        <w:t>15.20.32.129 Обувь специальная прочая, не включенная в другие группировки</w:t>
      </w:r>
      <w:r w:rsidR="00755D68">
        <w:rPr>
          <w:rStyle w:val="dynatree-title"/>
          <w:b w:val="0"/>
          <w:color w:val="000000"/>
          <w:sz w:val="22"/>
          <w:szCs w:val="22"/>
          <w:lang w:val="ru-RU"/>
        </w:rPr>
        <w:t>;</w:t>
      </w:r>
    </w:p>
    <w:p w14:paraId="3C1DDA72" w14:textId="40C10074" w:rsidR="009F49A1" w:rsidRPr="009A2E49" w:rsidRDefault="009F49A1" w:rsidP="00DA354F">
      <w:pPr>
        <w:pStyle w:val="11"/>
        <w:spacing w:line="276" w:lineRule="auto"/>
        <w:ind w:firstLine="426"/>
        <w:jc w:val="both"/>
        <w:rPr>
          <w:b w:val="0"/>
          <w:sz w:val="22"/>
          <w:szCs w:val="22"/>
          <w:lang w:val="ru-RU"/>
        </w:rPr>
      </w:pPr>
      <w:r>
        <w:rPr>
          <w:b w:val="0"/>
          <w:sz w:val="22"/>
          <w:szCs w:val="22"/>
          <w:lang w:val="ru-RU"/>
        </w:rPr>
        <w:t xml:space="preserve">ОКВЭД2: </w:t>
      </w:r>
      <w:r w:rsidR="000D4492">
        <w:rPr>
          <w:b w:val="0"/>
          <w:sz w:val="22"/>
          <w:szCs w:val="22"/>
          <w:lang w:val="ru-RU"/>
        </w:rPr>
        <w:t>15.20. Производство обуви;</w:t>
      </w:r>
    </w:p>
    <w:p w14:paraId="60520DB2" w14:textId="1BE13DEC" w:rsidR="0069628D" w:rsidRDefault="00255562" w:rsidP="00DA58CD">
      <w:pPr>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bookmarkStart w:id="1" w:name="_Hlk191383777"/>
      <w:r w:rsidR="00217A62">
        <w:rPr>
          <w:b/>
          <w:sz w:val="22"/>
          <w:szCs w:val="22"/>
        </w:rPr>
        <w:t>поставки товара</w:t>
      </w:r>
      <w:bookmarkEnd w:id="1"/>
      <w:r w:rsidRPr="009A2E49">
        <w:rPr>
          <w:b/>
          <w:sz w:val="22"/>
          <w:szCs w:val="22"/>
        </w:rPr>
        <w:t xml:space="preserve">: </w:t>
      </w:r>
      <w:r w:rsidR="00DA58CD" w:rsidRPr="00DA58CD">
        <w:rPr>
          <w:sz w:val="21"/>
          <w:szCs w:val="21"/>
        </w:rPr>
        <w:t>г.</w:t>
      </w:r>
      <w:r w:rsidR="00DD3A45">
        <w:rPr>
          <w:sz w:val="21"/>
          <w:szCs w:val="21"/>
        </w:rPr>
        <w:t xml:space="preserve"> </w:t>
      </w:r>
      <w:r w:rsidR="00DA58CD" w:rsidRPr="00DA58CD">
        <w:rPr>
          <w:sz w:val="21"/>
          <w:szCs w:val="21"/>
        </w:rPr>
        <w:t>Йошкар-Ола, ул. Дружбы, д. 2</w:t>
      </w:r>
    </w:p>
    <w:p w14:paraId="46E44E0A" w14:textId="7BDA226F" w:rsidR="00FA1FBA"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432BC6" w:rsidRPr="009A2E49">
        <w:rPr>
          <w:b/>
          <w:sz w:val="22"/>
          <w:szCs w:val="22"/>
        </w:rPr>
        <w:t>Срок</w:t>
      </w:r>
      <w:r w:rsidR="00217A62">
        <w:rPr>
          <w:b/>
          <w:sz w:val="22"/>
          <w:szCs w:val="22"/>
        </w:rPr>
        <w:t>и</w:t>
      </w:r>
      <w:r w:rsidR="00432BC6" w:rsidRPr="009A2E49">
        <w:rPr>
          <w:b/>
          <w:sz w:val="22"/>
          <w:szCs w:val="22"/>
        </w:rPr>
        <w:t xml:space="preserve"> </w:t>
      </w:r>
      <w:r w:rsidR="00217A62" w:rsidRPr="00217A62">
        <w:rPr>
          <w:b/>
          <w:sz w:val="22"/>
          <w:szCs w:val="22"/>
        </w:rPr>
        <w:t>поставки товара</w:t>
      </w:r>
      <w:r>
        <w:rPr>
          <w:sz w:val="22"/>
          <w:szCs w:val="22"/>
        </w:rPr>
        <w:t>:</w:t>
      </w:r>
      <w:r w:rsidR="00FA1FBA" w:rsidRPr="00FA1FBA">
        <w:rPr>
          <w:sz w:val="22"/>
          <w:szCs w:val="22"/>
        </w:rPr>
        <w:t xml:space="preserve"> </w:t>
      </w:r>
      <w:r w:rsidR="000D4492">
        <w:rPr>
          <w:sz w:val="22"/>
          <w:szCs w:val="22"/>
        </w:rPr>
        <w:t>Поставка Товара осуществляется партиями в течение 10-и рабочих дней с момента подачи заявки Заказчиком. Заявки подаются не чаще 1 раза в месяц с момента заключения Договора по 31 декабря 2026 года.</w:t>
      </w:r>
      <w:r w:rsidR="00FA1FBA" w:rsidRPr="00FA1FBA">
        <w:rPr>
          <w:sz w:val="22"/>
          <w:szCs w:val="22"/>
        </w:rPr>
        <w:t xml:space="preserve"> </w:t>
      </w:r>
    </w:p>
    <w:p w14:paraId="0CF85905" w14:textId="1556BA72" w:rsidR="00BB63A3" w:rsidRPr="00BB63A3" w:rsidRDefault="00BB63A3" w:rsidP="00BB63A3">
      <w:pPr>
        <w:pStyle w:val="a"/>
        <w:numPr>
          <w:ilvl w:val="0"/>
          <w:numId w:val="0"/>
        </w:numPr>
        <w:ind w:left="360" w:hanging="360"/>
        <w:rPr>
          <w:sz w:val="22"/>
          <w:szCs w:val="22"/>
        </w:rPr>
      </w:pPr>
      <w:r>
        <w:rPr>
          <w:b/>
          <w:bCs/>
          <w:sz w:val="22"/>
          <w:szCs w:val="22"/>
        </w:rPr>
        <w:t xml:space="preserve">       </w:t>
      </w:r>
      <w:r w:rsidR="00481DC6" w:rsidRPr="00481DC6">
        <w:rPr>
          <w:b/>
          <w:bCs/>
          <w:sz w:val="22"/>
          <w:szCs w:val="22"/>
        </w:rPr>
        <w:t xml:space="preserve">Условия </w:t>
      </w:r>
      <w:r w:rsidR="00217A62" w:rsidRPr="00217A62">
        <w:rPr>
          <w:b/>
          <w:bCs/>
          <w:sz w:val="22"/>
          <w:szCs w:val="22"/>
        </w:rPr>
        <w:t>поставки товара</w:t>
      </w:r>
      <w:r w:rsidR="00481DC6" w:rsidRPr="00481DC6">
        <w:rPr>
          <w:b/>
          <w:bCs/>
          <w:sz w:val="22"/>
          <w:szCs w:val="22"/>
        </w:rPr>
        <w:t xml:space="preserve">: </w:t>
      </w:r>
      <w:r w:rsidRPr="00BB63A3">
        <w:rPr>
          <w:sz w:val="22"/>
          <w:szCs w:val="22"/>
          <w:lang w:bidi="ru-RU"/>
        </w:rPr>
        <w:t>Поставка Товара осуществляется силами и за счет Поставщика.</w:t>
      </w:r>
    </w:p>
    <w:p w14:paraId="3F92B072" w14:textId="7015BCC9" w:rsidR="00616A5C" w:rsidRDefault="00255562" w:rsidP="005F3FBF">
      <w:pPr>
        <w:pStyle w:val="a"/>
        <w:numPr>
          <w:ilvl w:val="0"/>
          <w:numId w:val="0"/>
        </w:numPr>
        <w:autoSpaceDE w:val="0"/>
        <w:autoSpaceDN w:val="0"/>
        <w:spacing w:line="276" w:lineRule="auto"/>
        <w:ind w:firstLine="426"/>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 xml:space="preserve">: </w:t>
      </w:r>
      <w:r w:rsidR="000D4492">
        <w:rPr>
          <w:sz w:val="22"/>
          <w:szCs w:val="22"/>
        </w:rPr>
        <w:t xml:space="preserve">785 463 (Семьсот восемьдесят </w:t>
      </w:r>
      <w:r w:rsidR="005F3FBF">
        <w:rPr>
          <w:sz w:val="22"/>
          <w:szCs w:val="22"/>
        </w:rPr>
        <w:t>пять тысяч</w:t>
      </w:r>
      <w:r w:rsidR="000D4492">
        <w:rPr>
          <w:sz w:val="22"/>
          <w:szCs w:val="22"/>
        </w:rPr>
        <w:t xml:space="preserve"> четыреста шестьдесят три) руб. 00 коп.</w:t>
      </w:r>
    </w:p>
    <w:p w14:paraId="7987E4F2" w14:textId="77777777" w:rsidR="005271EF" w:rsidRPr="009A2E49" w:rsidRDefault="005271EF" w:rsidP="00616A5C">
      <w:pPr>
        <w:pStyle w:val="11"/>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14:paraId="3B0AB7B0" w14:textId="496EDCD3" w:rsidR="00901D66" w:rsidRDefault="009A2E49" w:rsidP="005F3FB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 xml:space="preserve">Срок и условия оплаты </w:t>
      </w:r>
      <w:r w:rsidR="005F3FBF">
        <w:rPr>
          <w:b/>
          <w:sz w:val="22"/>
          <w:szCs w:val="22"/>
        </w:rPr>
        <w:t>поставки товара</w:t>
      </w:r>
      <w:r w:rsidRPr="00722A35">
        <w:rPr>
          <w:b/>
          <w:sz w:val="22"/>
          <w:szCs w:val="22"/>
        </w:rPr>
        <w:t>:</w:t>
      </w:r>
      <w:r w:rsidR="005F3FBF" w:rsidRPr="005F3FBF">
        <w:rPr>
          <w:sz w:val="22"/>
          <w:szCs w:val="22"/>
        </w:rPr>
        <w:t xml:space="preserve">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3D1A6371" w14:textId="77777777" w:rsidR="005F3FBF" w:rsidRPr="005F3FBF" w:rsidRDefault="005F3FBF" w:rsidP="005F3FBF">
      <w:pPr>
        <w:widowControl w:val="0"/>
        <w:shd w:val="clear" w:color="auto" w:fill="FFFFFF"/>
        <w:tabs>
          <w:tab w:val="left" w:pos="284"/>
        </w:tabs>
        <w:autoSpaceDE w:val="0"/>
        <w:autoSpaceDN w:val="0"/>
        <w:adjustRightInd w:val="0"/>
        <w:spacing w:line="276" w:lineRule="auto"/>
        <w:ind w:right="5" w:firstLine="426"/>
        <w:jc w:val="both"/>
        <w:rPr>
          <w:sz w:val="22"/>
          <w:szCs w:val="22"/>
        </w:rPr>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22277065" w14:textId="77777777" w:rsidR="00786818" w:rsidRDefault="00786818" w:rsidP="005F3FBF">
      <w:pPr>
        <w:widowControl w:val="0"/>
        <w:autoSpaceDE w:val="0"/>
        <w:autoSpaceDN w:val="0"/>
        <w:adjustRightInd w:val="0"/>
        <w:ind w:firstLine="567"/>
        <w:jc w:val="center"/>
        <w:rPr>
          <w:sz w:val="22"/>
          <w:szCs w:val="22"/>
          <w:lang w:eastAsia="en-US"/>
        </w:rPr>
      </w:pPr>
    </w:p>
    <w:p w14:paraId="162BE193" w14:textId="77777777" w:rsidR="00901D66" w:rsidRDefault="00901D66" w:rsidP="00B20492">
      <w:pPr>
        <w:widowControl w:val="0"/>
        <w:autoSpaceDE w:val="0"/>
        <w:autoSpaceDN w:val="0"/>
        <w:adjustRightInd w:val="0"/>
        <w:ind w:firstLine="567"/>
        <w:jc w:val="right"/>
        <w:rPr>
          <w:sz w:val="22"/>
          <w:szCs w:val="22"/>
          <w:lang w:eastAsia="en-US"/>
        </w:rPr>
      </w:pPr>
    </w:p>
    <w:p w14:paraId="192FBC88" w14:textId="77777777" w:rsidR="00786818" w:rsidRDefault="00786818" w:rsidP="00B20492">
      <w:pPr>
        <w:widowControl w:val="0"/>
        <w:autoSpaceDE w:val="0"/>
        <w:autoSpaceDN w:val="0"/>
        <w:adjustRightInd w:val="0"/>
        <w:ind w:firstLine="567"/>
        <w:jc w:val="right"/>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lastRenderedPageBreak/>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37D4A365" w14:textId="77777777" w:rsidR="005F3FBF" w:rsidRPr="005F3FBF" w:rsidRDefault="005F3FBF" w:rsidP="005F3FBF">
      <w:pPr>
        <w:pStyle w:val="24"/>
        <w:keepNext/>
        <w:keepLines/>
        <w:widowControl w:val="0"/>
        <w:numPr>
          <w:ilvl w:val="1"/>
          <w:numId w:val="0"/>
        </w:numPr>
        <w:suppressLineNumbers/>
        <w:tabs>
          <w:tab w:val="num" w:pos="1080"/>
        </w:tabs>
        <w:suppressAutoHyphens/>
        <w:ind w:firstLine="709"/>
        <w:rPr>
          <w:sz w:val="22"/>
          <w:szCs w:val="22"/>
        </w:rPr>
      </w:pPr>
      <w:r w:rsidRPr="005F3FBF">
        <w:rPr>
          <w:sz w:val="22"/>
          <w:szCs w:val="22"/>
        </w:rPr>
        <w:t>Закупка у</w:t>
      </w:r>
      <w:r w:rsidRPr="005F3FBF">
        <w:rPr>
          <w:b/>
          <w:sz w:val="22"/>
          <w:szCs w:val="22"/>
        </w:rPr>
        <w:t xml:space="preserve"> </w:t>
      </w:r>
      <w:r w:rsidRPr="005F3FBF">
        <w:rPr>
          <w:sz w:val="22"/>
          <w:szCs w:val="22"/>
        </w:rPr>
        <w:t>единственного поставщика</w:t>
      </w:r>
      <w:r w:rsidRPr="005F3FBF">
        <w:rPr>
          <w:b/>
          <w:sz w:val="22"/>
          <w:szCs w:val="22"/>
        </w:rPr>
        <w:t xml:space="preserve"> </w:t>
      </w:r>
      <w:r w:rsidRPr="005F3FBF">
        <w:rPr>
          <w:sz w:val="22"/>
          <w:szCs w:val="22"/>
        </w:rPr>
        <w:t>(в соответствии с пп. 7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14:paraId="738D3DF1" w14:textId="77777777" w:rsidR="005F3FBF" w:rsidRPr="005F3FBF" w:rsidRDefault="005F3FBF" w:rsidP="005F3FBF">
      <w:pPr>
        <w:pStyle w:val="24"/>
        <w:keepNext/>
        <w:keepLines/>
        <w:widowControl w:val="0"/>
        <w:numPr>
          <w:ilvl w:val="1"/>
          <w:numId w:val="0"/>
        </w:numPr>
        <w:suppressLineNumbers/>
        <w:tabs>
          <w:tab w:val="num" w:pos="1080"/>
        </w:tabs>
        <w:suppressAutoHyphens/>
        <w:ind w:firstLine="709"/>
        <w:rPr>
          <w:sz w:val="22"/>
          <w:szCs w:val="22"/>
        </w:rPr>
      </w:pPr>
      <w:r w:rsidRPr="005F3FBF">
        <w:rPr>
          <w:sz w:val="22"/>
          <w:szCs w:val="22"/>
        </w:rPr>
        <w:t xml:space="preserve"> «7)  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 закупки от заключения договора.»; </w:t>
      </w:r>
    </w:p>
    <w:p w14:paraId="610602CE" w14:textId="7E37FD8B"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3AF15E03" w:rsidR="000272CD" w:rsidRDefault="00B20492" w:rsidP="000272CD">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lang w:val="ru-RU"/>
        </w:rPr>
        <w:t>Согласно</w:t>
      </w:r>
      <w:r w:rsidR="00596F3A">
        <w:rPr>
          <w:sz w:val="22"/>
          <w:szCs w:val="22"/>
          <w:lang w:val="ru-RU"/>
        </w:rPr>
        <w:t xml:space="preserve"> </w:t>
      </w:r>
      <w:r w:rsidRPr="00CB3ACA">
        <w:rPr>
          <w:sz w:val="22"/>
          <w:szCs w:val="22"/>
          <w:lang w:val="ru-RU"/>
        </w:rPr>
        <w:t>проекта договора.</w:t>
      </w:r>
      <w:r w:rsidR="00596F3A">
        <w:rPr>
          <w:sz w:val="22"/>
          <w:szCs w:val="22"/>
          <w:lang w:val="ru-RU"/>
        </w:rPr>
        <w:t xml:space="preserve"> </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12"/>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77777777" w:rsidR="00574799" w:rsidRDefault="00B20492" w:rsidP="00E90163">
      <w:pPr>
        <w:pStyle w:val="12"/>
        <w:spacing w:before="0" w:beforeAutospacing="0" w:after="0" w:afterAutospacing="0"/>
        <w:jc w:val="both"/>
        <w:rPr>
          <w:color w:val="000000"/>
          <w:sz w:val="22"/>
          <w:szCs w:val="22"/>
          <w:lang w:val="ru-RU"/>
        </w:rPr>
      </w:pPr>
      <w:r w:rsidRPr="00CB3ACA">
        <w:rPr>
          <w:color w:val="000000"/>
          <w:sz w:val="22"/>
          <w:szCs w:val="22"/>
          <w:lang w:val="ru-RU"/>
        </w:rPr>
        <w:t xml:space="preserve">            Согласно проекта договора.</w:t>
      </w:r>
    </w:p>
    <w:p w14:paraId="3DF270C4" w14:textId="77777777" w:rsidR="005F3FBF" w:rsidRPr="005F3FBF" w:rsidRDefault="005F3FBF" w:rsidP="005F3FBF">
      <w:pPr>
        <w:pStyle w:val="24"/>
        <w:keepNext/>
        <w:keepLines/>
        <w:widowControl w:val="0"/>
        <w:numPr>
          <w:ilvl w:val="1"/>
          <w:numId w:val="0"/>
        </w:numPr>
        <w:suppressLineNumbers/>
        <w:tabs>
          <w:tab w:val="num" w:pos="1080"/>
        </w:tabs>
        <w:ind w:firstLine="709"/>
        <w:rPr>
          <w:sz w:val="22"/>
          <w:szCs w:val="22"/>
        </w:rPr>
      </w:pPr>
      <w:r w:rsidRPr="005F3FBF">
        <w:rPr>
          <w:sz w:val="22"/>
          <w:szCs w:val="22"/>
        </w:rPr>
        <w:t>Цена Договора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11"/>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11"/>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11"/>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11"/>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11"/>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11"/>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11"/>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11"/>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11"/>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123BB401" w14:textId="77777777" w:rsidR="005F3FBF" w:rsidRDefault="005F3FBF" w:rsidP="005F3FBF">
      <w:pPr>
        <w:pStyle w:val="a"/>
        <w:numPr>
          <w:ilvl w:val="0"/>
          <w:numId w:val="0"/>
        </w:numPr>
        <w:autoSpaceDE w:val="0"/>
        <w:autoSpaceDN w:val="0"/>
        <w:ind w:firstLine="567"/>
        <w:jc w:val="both"/>
        <w:rPr>
          <w:rFonts w:eastAsia="Calibri"/>
          <w:bCs/>
          <w:sz w:val="22"/>
          <w:szCs w:val="22"/>
          <w:lang w:eastAsia="en-US"/>
        </w:rPr>
      </w:pPr>
      <w:r w:rsidRPr="00246130">
        <w:rPr>
          <w:rFonts w:eastAsia="Calibri"/>
          <w:bCs/>
          <w:sz w:val="22"/>
          <w:szCs w:val="22"/>
          <w:lang w:eastAsia="en-US"/>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246130">
        <w:rPr>
          <w:rFonts w:eastAsia="Calibri"/>
          <w:b/>
          <w:sz w:val="22"/>
          <w:szCs w:val="22"/>
          <w:u w:val="single"/>
          <w:lang w:eastAsia="en-US"/>
        </w:rPr>
        <w:t>установлен запрет</w:t>
      </w:r>
      <w:r w:rsidRPr="00246130">
        <w:rPr>
          <w:rFonts w:eastAsia="Calibri"/>
          <w:bCs/>
          <w:sz w:val="22"/>
          <w:szCs w:val="22"/>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по перечню согласно приложению № </w:t>
      </w:r>
      <w:r>
        <w:rPr>
          <w:rFonts w:eastAsia="Calibri"/>
          <w:bCs/>
          <w:sz w:val="22"/>
          <w:szCs w:val="22"/>
          <w:lang w:eastAsia="en-US"/>
        </w:rPr>
        <w:t>1</w:t>
      </w:r>
      <w:r w:rsidRPr="00246130">
        <w:rPr>
          <w:rFonts w:eastAsia="Calibri"/>
          <w:bCs/>
          <w:sz w:val="22"/>
          <w:szCs w:val="22"/>
          <w:lang w:eastAsia="en-US"/>
        </w:rPr>
        <w:t xml:space="preserve"> Постановления № 1875.</w:t>
      </w:r>
    </w:p>
    <w:p w14:paraId="17754E53" w14:textId="77777777" w:rsidR="005F3FBF" w:rsidRPr="00723790" w:rsidRDefault="005F3FBF" w:rsidP="005F3FBF">
      <w:pPr>
        <w:pStyle w:val="24"/>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lastRenderedPageBreak/>
        <w:t xml:space="preserve">Согласно </w:t>
      </w:r>
      <w:r w:rsidRPr="00C13E7D">
        <w:rPr>
          <w:sz w:val="22"/>
          <w:szCs w:val="22"/>
          <w:lang w:val="ru-RU"/>
        </w:rPr>
        <w:t>подп.</w:t>
      </w:r>
      <w:r>
        <w:rPr>
          <w:sz w:val="22"/>
          <w:szCs w:val="22"/>
          <w:lang w:val="ru-RU"/>
        </w:rPr>
        <w:t xml:space="preserve"> и) п. 5 </w:t>
      </w:r>
      <w:r w:rsidRPr="007550F5">
        <w:rPr>
          <w:sz w:val="22"/>
          <w:szCs w:val="22"/>
          <w:lang w:val="ru-RU"/>
        </w:rPr>
        <w:t>Постановлени</w:t>
      </w:r>
      <w:r>
        <w:rPr>
          <w:sz w:val="22"/>
          <w:szCs w:val="22"/>
          <w:lang w:val="ru-RU"/>
        </w:rPr>
        <w:t>я</w:t>
      </w:r>
      <w:r w:rsidRPr="007550F5">
        <w:rPr>
          <w:sz w:val="22"/>
          <w:szCs w:val="22"/>
          <w:lang w:val="ru-RU"/>
        </w:rPr>
        <w:t xml:space="preserve"> Правительства РФ от 23.12.2024 № 1875</w:t>
      </w:r>
      <w:r>
        <w:rPr>
          <w:sz w:val="22"/>
          <w:szCs w:val="22"/>
          <w:lang w:val="ru-RU"/>
        </w:rPr>
        <w:t xml:space="preserve"> </w:t>
      </w:r>
      <w:r w:rsidRPr="00BC7A93">
        <w:rPr>
          <w:b/>
          <w:bCs/>
          <w:sz w:val="22"/>
          <w:szCs w:val="22"/>
          <w:u w:val="single"/>
          <w:lang w:val="ru-RU"/>
        </w:rPr>
        <w:t>запрет может не применяться</w:t>
      </w:r>
      <w:r w:rsidRPr="007550F5">
        <w:rPr>
          <w:sz w:val="22"/>
          <w:szCs w:val="22"/>
          <w:lang w:val="ru-RU"/>
        </w:rPr>
        <w:t xml:space="preserve"> заказчиками</w:t>
      </w:r>
      <w:r>
        <w:rPr>
          <w:sz w:val="22"/>
          <w:szCs w:val="22"/>
          <w:lang w:val="ru-RU"/>
        </w:rPr>
        <w:t xml:space="preserve"> в случае, если </w:t>
      </w:r>
      <w:r w:rsidRPr="00723790">
        <w:rPr>
          <w:sz w:val="22"/>
          <w:szCs w:val="22"/>
          <w:lang w:val="ru-RU"/>
        </w:rPr>
        <w:t>осуществляется закупка товаров, не относящихся к товарам и программному обеспечению, указанным в позициях 17, 21, 27, 35, 140, 141, 144 и 146 приложения № 1 к Постановлени</w:t>
      </w:r>
      <w:r>
        <w:rPr>
          <w:sz w:val="22"/>
          <w:szCs w:val="22"/>
          <w:lang w:val="ru-RU"/>
        </w:rPr>
        <w:t>ю</w:t>
      </w:r>
      <w:r w:rsidRPr="00723790">
        <w:rPr>
          <w:sz w:val="22"/>
          <w:szCs w:val="22"/>
          <w:lang w:val="ru-RU"/>
        </w:rPr>
        <w:t xml:space="preserve"> Правительства РФ от 23.12.2024 № 1875, в </w:t>
      </w:r>
      <w:r>
        <w:rPr>
          <w:sz w:val="22"/>
          <w:szCs w:val="22"/>
          <w:lang w:val="ru-RU"/>
        </w:rPr>
        <w:t>следующем</w:t>
      </w:r>
      <w:r w:rsidRPr="00723790">
        <w:rPr>
          <w:sz w:val="22"/>
          <w:szCs w:val="22"/>
          <w:lang w:val="ru-RU"/>
        </w:rPr>
        <w:t xml:space="preserve"> случае:</w:t>
      </w:r>
    </w:p>
    <w:p w14:paraId="0A4A9654" w14:textId="77777777" w:rsidR="005F3FBF" w:rsidRPr="00BC7A93" w:rsidRDefault="005F3FBF" w:rsidP="005B73E2">
      <w:pPr>
        <w:pStyle w:val="a"/>
        <w:numPr>
          <w:ilvl w:val="0"/>
          <w:numId w:val="8"/>
        </w:numPr>
        <w:autoSpaceDE w:val="0"/>
        <w:autoSpaceDN w:val="0"/>
        <w:ind w:left="0" w:firstLine="927"/>
        <w:jc w:val="both"/>
        <w:rPr>
          <w:b/>
          <w:bCs/>
          <w:sz w:val="22"/>
          <w:szCs w:val="22"/>
        </w:rPr>
      </w:pPr>
      <w:r w:rsidRPr="00723790">
        <w:rPr>
          <w:sz w:val="22"/>
          <w:szCs w:val="22"/>
        </w:rPr>
        <w:t>начальная (максимальная) цена контракта (начальная (максимальная) цена договора), максимальное значение цены контракта (максимальное значение цены договора) или цена контракта, заключаемого с единственным поставщиком (подрядчиком, исполнителем) (цена заключаемого с единственным поставщиком (исполнителем, подрядчиком) договора), не превышает 1 млн. рублей и при этом ни одна из использованных при определении таких цен цена единицы товара не превышает 300 тыс. рублей;</w:t>
      </w:r>
    </w:p>
    <w:p w14:paraId="6A75D5A0" w14:textId="77777777" w:rsidR="005F3FBF" w:rsidRPr="00CD56B6" w:rsidRDefault="005F3FBF" w:rsidP="005F3FBF">
      <w:pPr>
        <w:pStyle w:val="a"/>
        <w:numPr>
          <w:ilvl w:val="0"/>
          <w:numId w:val="0"/>
        </w:numPr>
        <w:autoSpaceDE w:val="0"/>
        <w:autoSpaceDN w:val="0"/>
        <w:ind w:firstLine="709"/>
        <w:jc w:val="both"/>
        <w:rPr>
          <w:bCs/>
          <w:i/>
          <w:sz w:val="22"/>
          <w:szCs w:val="22"/>
        </w:rPr>
      </w:pPr>
      <w:r w:rsidRPr="00A83D13">
        <w:rPr>
          <w:b/>
          <w:bCs/>
          <w:sz w:val="22"/>
          <w:szCs w:val="22"/>
          <w:u w:val="single"/>
        </w:rPr>
        <w:t xml:space="preserve">На основании </w:t>
      </w:r>
      <w:r w:rsidRPr="00C13E7D">
        <w:rPr>
          <w:b/>
          <w:bCs/>
          <w:sz w:val="22"/>
          <w:szCs w:val="22"/>
          <w:u w:val="single"/>
        </w:rPr>
        <w:t>подп.</w:t>
      </w:r>
      <w:r w:rsidRPr="00A83D13">
        <w:rPr>
          <w:b/>
          <w:bCs/>
          <w:sz w:val="22"/>
          <w:szCs w:val="22"/>
          <w:u w:val="single"/>
        </w:rPr>
        <w:t xml:space="preserve"> и) п. 5 Постановления Правительства РФ от 23.12.2024 № 1875 запрет не применяется.</w:t>
      </w:r>
      <w:r w:rsidRPr="004037C7">
        <w:t xml:space="preserve"> </w:t>
      </w:r>
      <w:r w:rsidRPr="004037C7">
        <w:rPr>
          <w:b/>
          <w:bCs/>
          <w:sz w:val="22"/>
          <w:szCs w:val="22"/>
          <w:u w:val="single"/>
        </w:rPr>
        <w:t>Таким образом, предоставление информации и документов, подтверждающие страну происхождения товара в соответствии с Постановлением 1875 не требуется.</w:t>
      </w:r>
      <w:r w:rsidRPr="00CD56B6">
        <w:t xml:space="preserve"> </w:t>
      </w:r>
      <w:r>
        <w:t>(</w:t>
      </w:r>
      <w:r w:rsidRPr="00CD56B6">
        <w:rPr>
          <w:bCs/>
          <w:i/>
          <w:sz w:val="22"/>
          <w:szCs w:val="22"/>
        </w:rPr>
        <w:t xml:space="preserve">Участник закупки в заявке на участие </w:t>
      </w:r>
      <w:r>
        <w:rPr>
          <w:bCs/>
          <w:i/>
          <w:sz w:val="22"/>
          <w:szCs w:val="22"/>
        </w:rPr>
        <w:t>должен</w:t>
      </w:r>
      <w:r w:rsidRPr="00CD56B6">
        <w:rPr>
          <w:bCs/>
          <w:i/>
          <w:sz w:val="22"/>
          <w:szCs w:val="22"/>
        </w:rPr>
        <w:t xml:space="preserve"> указывать (декларировать) наименование страны происхождения пост</w:t>
      </w:r>
      <w:r>
        <w:rPr>
          <w:bCs/>
          <w:i/>
          <w:sz w:val="22"/>
          <w:szCs w:val="22"/>
        </w:rPr>
        <w:t>авляемых товаров (работ, услуг))</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26D3AD51" w:rsidR="00BC4499" w:rsidRPr="00C12DB1" w:rsidRDefault="00BF2D02" w:rsidP="0074305B">
      <w:pPr>
        <w:tabs>
          <w:tab w:val="num" w:pos="1080"/>
        </w:tabs>
        <w:suppressAutoHyphens/>
        <w:ind w:firstLine="709"/>
        <w:jc w:val="both"/>
        <w:rPr>
          <w:sz w:val="22"/>
          <w:szCs w:val="22"/>
        </w:rPr>
      </w:pPr>
      <w:r w:rsidRPr="00C12DB1">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A848F9">
        <w:rPr>
          <w:sz w:val="22"/>
          <w:szCs w:val="22"/>
        </w:rPr>
        <w:t>;</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lastRenderedPageBreak/>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06B399B0" w:rsidR="00BF2D02" w:rsidRDefault="00A848F9" w:rsidP="00BF2D02">
      <w:pPr>
        <w:suppressAutoHyphens/>
        <w:ind w:firstLine="709"/>
        <w:jc w:val="both"/>
        <w:rPr>
          <w:sz w:val="22"/>
          <w:szCs w:val="22"/>
        </w:rPr>
      </w:pPr>
      <w:r w:rsidRPr="00A848F9">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02FC3B9A" w14:textId="02D6B2CA" w:rsidR="00400345" w:rsidRPr="00431556" w:rsidRDefault="00CA6DD5" w:rsidP="00431556">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400345">
        <w:rPr>
          <w:b/>
          <w:bCs/>
          <w:sz w:val="22"/>
          <w:szCs w:val="22"/>
        </w:rPr>
        <w:t>ТЕХНИЧЕСКОЕ ЗАДАНИЕ</w:t>
      </w:r>
    </w:p>
    <w:p w14:paraId="07ED4EF9" w14:textId="77777777" w:rsidR="005F3FBF" w:rsidRPr="00CB65A3" w:rsidRDefault="005F3FBF" w:rsidP="005F3FBF">
      <w:pPr>
        <w:jc w:val="center"/>
        <w:rPr>
          <w:sz w:val="22"/>
          <w:szCs w:val="22"/>
        </w:rPr>
      </w:pPr>
      <w:r w:rsidRPr="00CB65A3">
        <w:rPr>
          <w:sz w:val="22"/>
          <w:szCs w:val="22"/>
        </w:rPr>
        <w:t>на поставку спец.обуви  для нужд МУП «Водоканал»</w:t>
      </w:r>
    </w:p>
    <w:p w14:paraId="35FB5D61" w14:textId="77777777" w:rsidR="005F3FBF" w:rsidRPr="00CB65A3" w:rsidRDefault="005F3FBF" w:rsidP="005F3FBF">
      <w:pPr>
        <w:tabs>
          <w:tab w:val="left" w:pos="0"/>
        </w:tabs>
        <w:jc w:val="both"/>
        <w:outlineLvl w:val="0"/>
        <w:rPr>
          <w:b/>
          <w:sz w:val="22"/>
          <w:szCs w:val="22"/>
        </w:rPr>
      </w:pPr>
      <w:r w:rsidRPr="00CB65A3">
        <w:rPr>
          <w:b/>
          <w:sz w:val="22"/>
          <w:szCs w:val="22"/>
        </w:rPr>
        <w:t>Описание объекта закупки:</w:t>
      </w:r>
    </w:p>
    <w:tbl>
      <w:tblPr>
        <w:tblW w:w="1082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3025"/>
        <w:gridCol w:w="4615"/>
        <w:gridCol w:w="1432"/>
        <w:gridCol w:w="1114"/>
      </w:tblGrid>
      <w:tr w:rsidR="005F3FBF" w:rsidRPr="00CB65A3" w14:paraId="0AC84696" w14:textId="77777777" w:rsidTr="005F3FBF">
        <w:trPr>
          <w:trHeight w:val="269"/>
        </w:trPr>
        <w:tc>
          <w:tcPr>
            <w:tcW w:w="636" w:type="dxa"/>
            <w:shd w:val="clear" w:color="auto" w:fill="auto"/>
          </w:tcPr>
          <w:p w14:paraId="073A318D" w14:textId="77777777" w:rsidR="005F3FBF" w:rsidRPr="00CB65A3" w:rsidRDefault="005F3FBF" w:rsidP="00734F60">
            <w:pPr>
              <w:jc w:val="center"/>
              <w:rPr>
                <w:b/>
                <w:sz w:val="22"/>
                <w:szCs w:val="22"/>
              </w:rPr>
            </w:pPr>
            <w:r w:rsidRPr="00CB65A3">
              <w:rPr>
                <w:b/>
                <w:sz w:val="22"/>
                <w:szCs w:val="22"/>
              </w:rPr>
              <w:t>№</w:t>
            </w:r>
          </w:p>
          <w:p w14:paraId="5E8BA37F" w14:textId="77777777" w:rsidR="005F3FBF" w:rsidRPr="00CB65A3" w:rsidRDefault="005F3FBF" w:rsidP="00734F60">
            <w:pPr>
              <w:jc w:val="center"/>
              <w:rPr>
                <w:b/>
                <w:sz w:val="22"/>
                <w:szCs w:val="22"/>
              </w:rPr>
            </w:pPr>
            <w:r w:rsidRPr="00CB65A3">
              <w:rPr>
                <w:b/>
                <w:sz w:val="22"/>
                <w:szCs w:val="22"/>
              </w:rPr>
              <w:t>п/п</w:t>
            </w:r>
          </w:p>
        </w:tc>
        <w:tc>
          <w:tcPr>
            <w:tcW w:w="3025" w:type="dxa"/>
          </w:tcPr>
          <w:p w14:paraId="2E0C1E99" w14:textId="77777777" w:rsidR="005F3FBF" w:rsidRPr="00CB65A3" w:rsidRDefault="005F3FBF" w:rsidP="00734F60">
            <w:pPr>
              <w:jc w:val="center"/>
              <w:rPr>
                <w:sz w:val="22"/>
                <w:szCs w:val="22"/>
              </w:rPr>
            </w:pPr>
            <w:r w:rsidRPr="00CB65A3">
              <w:rPr>
                <w:b/>
                <w:sz w:val="22"/>
                <w:szCs w:val="22"/>
              </w:rPr>
              <w:t>Наименование</w:t>
            </w:r>
          </w:p>
        </w:tc>
        <w:tc>
          <w:tcPr>
            <w:tcW w:w="4615" w:type="dxa"/>
          </w:tcPr>
          <w:p w14:paraId="21FE96CB" w14:textId="77777777" w:rsidR="005F3FBF" w:rsidRPr="00CB65A3" w:rsidRDefault="005F3FBF" w:rsidP="00734F60">
            <w:pPr>
              <w:jc w:val="center"/>
              <w:rPr>
                <w:b/>
                <w:color w:val="FF0000"/>
                <w:sz w:val="22"/>
                <w:szCs w:val="22"/>
              </w:rPr>
            </w:pPr>
            <w:r w:rsidRPr="00CB65A3">
              <w:rPr>
                <w:b/>
                <w:sz w:val="22"/>
                <w:szCs w:val="22"/>
              </w:rPr>
              <w:t>Характеристика товара</w:t>
            </w:r>
          </w:p>
        </w:tc>
        <w:tc>
          <w:tcPr>
            <w:tcW w:w="1432" w:type="dxa"/>
          </w:tcPr>
          <w:p w14:paraId="3EEBC0F7" w14:textId="77777777" w:rsidR="005F3FBF" w:rsidRPr="00CB65A3" w:rsidRDefault="005F3FBF" w:rsidP="00734F60">
            <w:pPr>
              <w:jc w:val="center"/>
              <w:rPr>
                <w:b/>
                <w:sz w:val="22"/>
                <w:szCs w:val="22"/>
              </w:rPr>
            </w:pPr>
            <w:r w:rsidRPr="00CB65A3">
              <w:rPr>
                <w:b/>
                <w:sz w:val="22"/>
                <w:szCs w:val="22"/>
              </w:rPr>
              <w:t xml:space="preserve">Единица </w:t>
            </w:r>
            <w:r w:rsidRPr="00CB65A3">
              <w:rPr>
                <w:b/>
                <w:sz w:val="22"/>
                <w:szCs w:val="22"/>
              </w:rPr>
              <w:br/>
              <w:t>измерения</w:t>
            </w:r>
          </w:p>
        </w:tc>
        <w:tc>
          <w:tcPr>
            <w:tcW w:w="1114" w:type="dxa"/>
          </w:tcPr>
          <w:p w14:paraId="755687B0" w14:textId="77777777" w:rsidR="005F3FBF" w:rsidRPr="00CB65A3" w:rsidRDefault="005F3FBF" w:rsidP="00734F60">
            <w:pPr>
              <w:jc w:val="center"/>
              <w:rPr>
                <w:b/>
                <w:sz w:val="22"/>
                <w:szCs w:val="22"/>
              </w:rPr>
            </w:pPr>
            <w:r w:rsidRPr="00CB65A3">
              <w:rPr>
                <w:b/>
                <w:sz w:val="22"/>
                <w:szCs w:val="22"/>
              </w:rPr>
              <w:t>Кол-во</w:t>
            </w:r>
          </w:p>
        </w:tc>
      </w:tr>
      <w:tr w:rsidR="005F3FBF" w:rsidRPr="00CB65A3" w14:paraId="2CDDD02E" w14:textId="77777777" w:rsidTr="005F3FBF">
        <w:trPr>
          <w:trHeight w:val="1363"/>
        </w:trPr>
        <w:tc>
          <w:tcPr>
            <w:tcW w:w="636" w:type="dxa"/>
            <w:shd w:val="clear" w:color="auto" w:fill="auto"/>
          </w:tcPr>
          <w:p w14:paraId="4048A3FC" w14:textId="77777777" w:rsidR="005F3FBF" w:rsidRPr="00CB65A3" w:rsidRDefault="005F3FBF" w:rsidP="00734F60">
            <w:pPr>
              <w:jc w:val="center"/>
              <w:rPr>
                <w:b/>
                <w:sz w:val="22"/>
                <w:szCs w:val="22"/>
              </w:rPr>
            </w:pPr>
            <w:r w:rsidRPr="00CB65A3">
              <w:rPr>
                <w:b/>
                <w:sz w:val="22"/>
                <w:szCs w:val="22"/>
              </w:rPr>
              <w:t>1</w:t>
            </w:r>
          </w:p>
        </w:tc>
        <w:tc>
          <w:tcPr>
            <w:tcW w:w="3025" w:type="dxa"/>
          </w:tcPr>
          <w:p w14:paraId="3DC7DCEE" w14:textId="77777777" w:rsidR="005F3FBF" w:rsidRPr="00CB65A3" w:rsidRDefault="005F3FBF" w:rsidP="005F3FBF">
            <w:pPr>
              <w:pStyle w:val="1"/>
              <w:numPr>
                <w:ilvl w:val="0"/>
                <w:numId w:val="0"/>
              </w:numPr>
              <w:shd w:val="clear" w:color="auto" w:fill="FFFFFF"/>
              <w:rPr>
                <w:rFonts w:ascii="Times New Roman" w:hAnsi="Times New Roman"/>
                <w:color w:val="000000" w:themeColor="text1"/>
                <w:sz w:val="22"/>
                <w:szCs w:val="22"/>
              </w:rPr>
            </w:pPr>
            <w:r w:rsidRPr="00CB65A3">
              <w:rPr>
                <w:rFonts w:ascii="Times New Roman" w:hAnsi="Times New Roman"/>
                <w:color w:val="000000" w:themeColor="text1"/>
                <w:sz w:val="22"/>
                <w:szCs w:val="22"/>
              </w:rPr>
              <w:t>Сапоги женские  (ПВХ).</w:t>
            </w:r>
          </w:p>
          <w:p w14:paraId="37735CE5" w14:textId="77777777" w:rsidR="005F3FBF" w:rsidRPr="00CB65A3" w:rsidRDefault="005F3FBF" w:rsidP="00734F60">
            <w:pPr>
              <w:rPr>
                <w:sz w:val="22"/>
                <w:szCs w:val="22"/>
                <w:lang w:eastAsia="en-US"/>
              </w:rPr>
            </w:pPr>
            <w:r w:rsidRPr="00CB65A3">
              <w:rPr>
                <w:sz w:val="22"/>
                <w:szCs w:val="22"/>
                <w:lang w:eastAsia="en-US"/>
              </w:rPr>
              <w:t xml:space="preserve">Обувь специальная для защиты от воды: </w:t>
            </w:r>
            <w:r w:rsidRPr="00CB65A3">
              <w:rPr>
                <w:color w:val="000000"/>
                <w:sz w:val="22"/>
                <w:szCs w:val="22"/>
              </w:rPr>
              <w:t>сапоги резиновые.</w:t>
            </w:r>
          </w:p>
          <w:p w14:paraId="5FBF8D23" w14:textId="77777777" w:rsidR="005F3FBF" w:rsidRPr="00CB65A3" w:rsidRDefault="005F3FBF" w:rsidP="00734F60">
            <w:pPr>
              <w:rPr>
                <w:b/>
                <w:color w:val="000000" w:themeColor="text1"/>
                <w:sz w:val="22"/>
                <w:szCs w:val="22"/>
              </w:rPr>
            </w:pPr>
          </w:p>
        </w:tc>
        <w:tc>
          <w:tcPr>
            <w:tcW w:w="4615" w:type="dxa"/>
          </w:tcPr>
          <w:p w14:paraId="529670A6" w14:textId="77777777" w:rsidR="005F3FBF" w:rsidRPr="00CB65A3" w:rsidRDefault="005F3FBF" w:rsidP="00734F60">
            <w:pPr>
              <w:rPr>
                <w:sz w:val="22"/>
                <w:szCs w:val="22"/>
              </w:rPr>
            </w:pPr>
            <w:r w:rsidRPr="00CB65A3">
              <w:rPr>
                <w:sz w:val="22"/>
                <w:szCs w:val="22"/>
                <w:lang w:eastAsia="en-US"/>
              </w:rPr>
              <w:t xml:space="preserve">Обувь специальная для защиты от воды. </w:t>
            </w:r>
            <w:r w:rsidRPr="00CB65A3">
              <w:rPr>
                <w:color w:val="000000"/>
                <w:sz w:val="22"/>
                <w:szCs w:val="22"/>
              </w:rPr>
              <w:t xml:space="preserve">Сапоги женские из материала </w:t>
            </w:r>
            <w:r w:rsidRPr="00CB65A3">
              <w:rPr>
                <w:rStyle w:val="affd"/>
                <w:rFonts w:eastAsia="NSimSun"/>
                <w:color w:val="000000"/>
                <w:sz w:val="22"/>
                <w:szCs w:val="22"/>
              </w:rPr>
              <w:t>ПВХ</w:t>
            </w:r>
            <w:r w:rsidRPr="00CB65A3">
              <w:rPr>
                <w:sz w:val="22"/>
                <w:szCs w:val="22"/>
              </w:rPr>
              <w:t xml:space="preserve"> (поливинилхлорид)</w:t>
            </w:r>
            <w:r w:rsidRPr="00CB65A3">
              <w:rPr>
                <w:color w:val="000000"/>
                <w:sz w:val="22"/>
                <w:szCs w:val="22"/>
              </w:rPr>
              <w:t>, изготовленные по технологии трехкомпонентного литья. Модель обладает высокой эластичностью, дополнительными амортизирующими свойствами, защищает от промокания. Идеальная обувь как для повседневной носки, так и для защиты ног от промышленных загрязнений.</w:t>
            </w:r>
            <w:r w:rsidRPr="00CB65A3">
              <w:rPr>
                <w:color w:val="000000"/>
                <w:sz w:val="22"/>
                <w:szCs w:val="22"/>
              </w:rPr>
              <w:br/>
            </w:r>
            <w:r w:rsidRPr="00CB65A3">
              <w:rPr>
                <w:bCs/>
                <w:sz w:val="22"/>
                <w:szCs w:val="22"/>
              </w:rPr>
              <w:t>Высота -  не менее 28 см. и не более 40см. Цвет: бордо или темно-синий.</w:t>
            </w:r>
            <w:r w:rsidRPr="00CB65A3">
              <w:rPr>
                <w:bCs/>
                <w:sz w:val="22"/>
                <w:szCs w:val="22"/>
              </w:rPr>
              <w:br/>
            </w:r>
            <w:r w:rsidRPr="00CB65A3">
              <w:rPr>
                <w:sz w:val="22"/>
                <w:szCs w:val="22"/>
              </w:rPr>
              <w:t>Количество изделий каждого размера подается с заявкой.</w:t>
            </w:r>
          </w:p>
        </w:tc>
        <w:tc>
          <w:tcPr>
            <w:tcW w:w="1432" w:type="dxa"/>
          </w:tcPr>
          <w:p w14:paraId="706C7096" w14:textId="77777777" w:rsidR="005F3FBF" w:rsidRPr="00CB65A3" w:rsidRDefault="005F3FBF" w:rsidP="00734F60">
            <w:pPr>
              <w:jc w:val="center"/>
              <w:rPr>
                <w:sz w:val="22"/>
                <w:szCs w:val="22"/>
              </w:rPr>
            </w:pPr>
          </w:p>
          <w:p w14:paraId="0B2813FF" w14:textId="77777777" w:rsidR="005F3FBF" w:rsidRPr="00CB65A3" w:rsidRDefault="005F3FBF" w:rsidP="00734F60">
            <w:pPr>
              <w:jc w:val="center"/>
              <w:rPr>
                <w:sz w:val="22"/>
                <w:szCs w:val="22"/>
              </w:rPr>
            </w:pPr>
          </w:p>
          <w:p w14:paraId="1B93C786" w14:textId="77777777" w:rsidR="005F3FBF" w:rsidRPr="00CB65A3" w:rsidRDefault="005F3FBF" w:rsidP="00734F60">
            <w:pPr>
              <w:jc w:val="center"/>
              <w:rPr>
                <w:sz w:val="22"/>
                <w:szCs w:val="22"/>
              </w:rPr>
            </w:pPr>
            <w:r w:rsidRPr="00CB65A3">
              <w:rPr>
                <w:sz w:val="22"/>
                <w:szCs w:val="22"/>
              </w:rPr>
              <w:t>пар</w:t>
            </w:r>
          </w:p>
        </w:tc>
        <w:tc>
          <w:tcPr>
            <w:tcW w:w="1114" w:type="dxa"/>
          </w:tcPr>
          <w:p w14:paraId="0F5A27C4" w14:textId="77777777" w:rsidR="005F3FBF" w:rsidRPr="00CB65A3" w:rsidRDefault="005F3FBF" w:rsidP="00734F60">
            <w:pPr>
              <w:jc w:val="center"/>
              <w:rPr>
                <w:sz w:val="22"/>
                <w:szCs w:val="22"/>
              </w:rPr>
            </w:pPr>
          </w:p>
          <w:p w14:paraId="10B433A4" w14:textId="77777777" w:rsidR="005F3FBF" w:rsidRPr="00CB65A3" w:rsidRDefault="005F3FBF" w:rsidP="00734F60">
            <w:pPr>
              <w:jc w:val="center"/>
              <w:rPr>
                <w:sz w:val="22"/>
                <w:szCs w:val="22"/>
              </w:rPr>
            </w:pPr>
          </w:p>
          <w:p w14:paraId="6C2DDF36" w14:textId="77777777" w:rsidR="005F3FBF" w:rsidRPr="00CB65A3" w:rsidRDefault="005F3FBF" w:rsidP="00734F60">
            <w:pPr>
              <w:jc w:val="center"/>
              <w:rPr>
                <w:sz w:val="22"/>
                <w:szCs w:val="22"/>
              </w:rPr>
            </w:pPr>
            <w:r w:rsidRPr="00CB65A3">
              <w:rPr>
                <w:sz w:val="22"/>
                <w:szCs w:val="22"/>
              </w:rPr>
              <w:t>80</w:t>
            </w:r>
          </w:p>
        </w:tc>
      </w:tr>
      <w:tr w:rsidR="005F3FBF" w:rsidRPr="00CB65A3" w14:paraId="727C3B15" w14:textId="77777777" w:rsidTr="005F3FBF">
        <w:trPr>
          <w:trHeight w:val="3388"/>
        </w:trPr>
        <w:tc>
          <w:tcPr>
            <w:tcW w:w="636" w:type="dxa"/>
            <w:shd w:val="clear" w:color="auto" w:fill="auto"/>
          </w:tcPr>
          <w:p w14:paraId="54883B84" w14:textId="77777777" w:rsidR="005F3FBF" w:rsidRPr="00CB65A3" w:rsidRDefault="005F3FBF" w:rsidP="00734F60">
            <w:pPr>
              <w:jc w:val="center"/>
              <w:rPr>
                <w:b/>
                <w:sz w:val="22"/>
                <w:szCs w:val="22"/>
              </w:rPr>
            </w:pPr>
            <w:r w:rsidRPr="00CB65A3">
              <w:rPr>
                <w:b/>
                <w:sz w:val="22"/>
                <w:szCs w:val="22"/>
              </w:rPr>
              <w:t>2</w:t>
            </w:r>
          </w:p>
        </w:tc>
        <w:tc>
          <w:tcPr>
            <w:tcW w:w="3025" w:type="dxa"/>
          </w:tcPr>
          <w:p w14:paraId="096029BF" w14:textId="77777777" w:rsidR="005F3FBF" w:rsidRPr="00CB65A3" w:rsidRDefault="005F3FBF" w:rsidP="00734F60">
            <w:pPr>
              <w:rPr>
                <w:sz w:val="22"/>
                <w:szCs w:val="22"/>
              </w:rPr>
            </w:pPr>
            <w:r w:rsidRPr="00CB65A3">
              <w:rPr>
                <w:rFonts w:eastAsia="Calibri"/>
                <w:b/>
                <w:sz w:val="22"/>
                <w:szCs w:val="22"/>
              </w:rPr>
              <w:t>Сапоги из ЭВА зимние мужские</w:t>
            </w:r>
            <w:r w:rsidRPr="00CB65A3">
              <w:rPr>
                <w:b/>
                <w:sz w:val="22"/>
                <w:szCs w:val="22"/>
              </w:rPr>
              <w:t>.</w:t>
            </w:r>
            <w:r w:rsidRPr="00CB65A3">
              <w:rPr>
                <w:sz w:val="22"/>
                <w:szCs w:val="22"/>
              </w:rPr>
              <w:t xml:space="preserve"> Обувь специальная для защиты от пониженных температур.</w:t>
            </w:r>
          </w:p>
          <w:p w14:paraId="492E425A" w14:textId="77777777" w:rsidR="005F3FBF" w:rsidRPr="00CB65A3" w:rsidRDefault="005F3FBF" w:rsidP="005F3FBF">
            <w:pPr>
              <w:pStyle w:val="1"/>
              <w:numPr>
                <w:ilvl w:val="0"/>
                <w:numId w:val="0"/>
              </w:numPr>
              <w:shd w:val="clear" w:color="auto" w:fill="FFFFFF"/>
              <w:rPr>
                <w:rFonts w:ascii="Times New Roman" w:hAnsi="Times New Roman"/>
                <w:sz w:val="22"/>
                <w:szCs w:val="22"/>
              </w:rPr>
            </w:pPr>
          </w:p>
        </w:tc>
        <w:tc>
          <w:tcPr>
            <w:tcW w:w="4615" w:type="dxa"/>
          </w:tcPr>
          <w:p w14:paraId="0EB458DB" w14:textId="77777777" w:rsidR="005F3FBF" w:rsidRPr="00CB65A3" w:rsidRDefault="005F3FBF" w:rsidP="00734F60">
            <w:pPr>
              <w:jc w:val="both"/>
              <w:rPr>
                <w:sz w:val="22"/>
                <w:szCs w:val="22"/>
              </w:rPr>
            </w:pPr>
            <w:r w:rsidRPr="00CB65A3">
              <w:rPr>
                <w:sz w:val="22"/>
                <w:szCs w:val="22"/>
              </w:rPr>
              <w:t>Обувь специальная для защиты от пониженных температур. Сапог имеет большой объем голенища, усиленную носочную и пяточную часть. Надставка сапога оснащена сзади резинкой-фиксатором, которая препятствует попаданию снега и грязи внутрь сапога.</w:t>
            </w:r>
          </w:p>
          <w:p w14:paraId="37C17B16" w14:textId="77777777" w:rsidR="005F3FBF" w:rsidRPr="00CB65A3" w:rsidRDefault="005F3FBF" w:rsidP="00734F60">
            <w:pPr>
              <w:jc w:val="both"/>
              <w:rPr>
                <w:sz w:val="22"/>
                <w:szCs w:val="22"/>
              </w:rPr>
            </w:pPr>
            <w:r w:rsidRPr="00CB65A3">
              <w:rPr>
                <w:color w:val="000000"/>
                <w:sz w:val="22"/>
                <w:szCs w:val="22"/>
              </w:rPr>
              <w:t xml:space="preserve">Материал сапога: ЭВА </w:t>
            </w:r>
            <w:r w:rsidRPr="00CB65A3">
              <w:rPr>
                <w:sz w:val="22"/>
                <w:szCs w:val="22"/>
              </w:rPr>
              <w:t>(этиленвинилацетат).</w:t>
            </w:r>
          </w:p>
          <w:p w14:paraId="149BD74F" w14:textId="77777777" w:rsidR="005F3FBF" w:rsidRPr="00CB65A3" w:rsidRDefault="005F3FBF" w:rsidP="00734F60">
            <w:pPr>
              <w:jc w:val="both"/>
              <w:rPr>
                <w:sz w:val="22"/>
                <w:szCs w:val="22"/>
              </w:rPr>
            </w:pPr>
            <w:r w:rsidRPr="00CB65A3">
              <w:rPr>
                <w:sz w:val="22"/>
                <w:szCs w:val="22"/>
              </w:rPr>
              <w:t>Вид литья – цельнолитьевое.</w:t>
            </w:r>
          </w:p>
          <w:p w14:paraId="399F9CC9" w14:textId="77777777" w:rsidR="005F3FBF" w:rsidRPr="00CB65A3" w:rsidRDefault="005F3FBF" w:rsidP="00734F60">
            <w:pPr>
              <w:shd w:val="clear" w:color="auto" w:fill="FFFFFF"/>
              <w:rPr>
                <w:sz w:val="22"/>
                <w:szCs w:val="22"/>
              </w:rPr>
            </w:pPr>
            <w:r w:rsidRPr="00CB65A3">
              <w:rPr>
                <w:sz w:val="22"/>
                <w:szCs w:val="22"/>
              </w:rPr>
              <w:t xml:space="preserve">В комплекте идет фольгированный вкладной чулок с мехом, эластичность при минусовых температурах, или </w:t>
            </w:r>
            <w:r w:rsidRPr="00CB65A3">
              <w:rPr>
                <w:rFonts w:ascii="Museo Sans" w:hAnsi="Museo Sans"/>
                <w:color w:val="000000"/>
                <w:sz w:val="22"/>
                <w:szCs w:val="22"/>
              </w:rPr>
              <w:t>съемный вкладыш-утеплитель. Материал утеплителя: НТП (нетканое полиэфирное полотно).</w:t>
            </w:r>
          </w:p>
          <w:p w14:paraId="3B4E8F81" w14:textId="77777777" w:rsidR="005F3FBF" w:rsidRPr="00CB65A3" w:rsidRDefault="005F3FBF" w:rsidP="00734F60">
            <w:pPr>
              <w:rPr>
                <w:sz w:val="22"/>
                <w:szCs w:val="22"/>
              </w:rPr>
            </w:pPr>
            <w:r w:rsidRPr="00CB65A3">
              <w:rPr>
                <w:bCs/>
                <w:sz w:val="22"/>
                <w:szCs w:val="22"/>
              </w:rPr>
              <w:t>Высота -  не менее 40 см. и не более 45 см. Цвет:</w:t>
            </w:r>
            <w:r w:rsidRPr="00CB65A3">
              <w:rPr>
                <w:sz w:val="22"/>
                <w:szCs w:val="22"/>
              </w:rPr>
              <w:t xml:space="preserve"> </w:t>
            </w:r>
            <w:r w:rsidRPr="00CB65A3">
              <w:rPr>
                <w:bCs/>
                <w:sz w:val="22"/>
                <w:szCs w:val="22"/>
              </w:rPr>
              <w:t xml:space="preserve">чёрный или оливковый. </w:t>
            </w:r>
            <w:r w:rsidRPr="00CB65A3">
              <w:rPr>
                <w:bCs/>
                <w:sz w:val="22"/>
                <w:szCs w:val="22"/>
              </w:rPr>
              <w:br/>
            </w:r>
            <w:r w:rsidRPr="00CB65A3">
              <w:rPr>
                <w:sz w:val="22"/>
                <w:szCs w:val="22"/>
              </w:rPr>
              <w:t xml:space="preserve">Количество изделий каждого размера подается с заявкой. </w:t>
            </w:r>
          </w:p>
        </w:tc>
        <w:tc>
          <w:tcPr>
            <w:tcW w:w="1432" w:type="dxa"/>
          </w:tcPr>
          <w:p w14:paraId="4FE42273" w14:textId="77777777" w:rsidR="005F3FBF" w:rsidRPr="00CB65A3" w:rsidRDefault="005F3FBF" w:rsidP="00734F60">
            <w:pPr>
              <w:jc w:val="center"/>
              <w:rPr>
                <w:sz w:val="22"/>
                <w:szCs w:val="22"/>
              </w:rPr>
            </w:pPr>
          </w:p>
          <w:p w14:paraId="7E0A86C4" w14:textId="77777777" w:rsidR="005F3FBF" w:rsidRPr="00CB65A3" w:rsidRDefault="005F3FBF" w:rsidP="00734F60">
            <w:pPr>
              <w:jc w:val="center"/>
              <w:rPr>
                <w:sz w:val="22"/>
                <w:szCs w:val="22"/>
              </w:rPr>
            </w:pPr>
          </w:p>
          <w:p w14:paraId="74E10A1B" w14:textId="77777777" w:rsidR="005F3FBF" w:rsidRPr="00CB65A3" w:rsidRDefault="005F3FBF" w:rsidP="00734F60">
            <w:pPr>
              <w:jc w:val="center"/>
              <w:rPr>
                <w:sz w:val="22"/>
                <w:szCs w:val="22"/>
              </w:rPr>
            </w:pPr>
            <w:r w:rsidRPr="00CB65A3">
              <w:rPr>
                <w:sz w:val="22"/>
                <w:szCs w:val="22"/>
              </w:rPr>
              <w:t>пар</w:t>
            </w:r>
          </w:p>
        </w:tc>
        <w:tc>
          <w:tcPr>
            <w:tcW w:w="1114" w:type="dxa"/>
          </w:tcPr>
          <w:p w14:paraId="784DA637" w14:textId="77777777" w:rsidR="005F3FBF" w:rsidRPr="00CB65A3" w:rsidRDefault="005F3FBF" w:rsidP="00734F60">
            <w:pPr>
              <w:jc w:val="center"/>
              <w:rPr>
                <w:sz w:val="22"/>
                <w:szCs w:val="22"/>
              </w:rPr>
            </w:pPr>
          </w:p>
          <w:p w14:paraId="55EE8849" w14:textId="77777777" w:rsidR="005F3FBF" w:rsidRPr="00CB65A3" w:rsidRDefault="005F3FBF" w:rsidP="00734F60">
            <w:pPr>
              <w:jc w:val="center"/>
              <w:rPr>
                <w:sz w:val="22"/>
                <w:szCs w:val="22"/>
              </w:rPr>
            </w:pPr>
          </w:p>
          <w:p w14:paraId="3AEF3F8C" w14:textId="77777777" w:rsidR="005F3FBF" w:rsidRPr="00CB65A3" w:rsidRDefault="005F3FBF" w:rsidP="00734F60">
            <w:pPr>
              <w:jc w:val="center"/>
              <w:rPr>
                <w:sz w:val="22"/>
                <w:szCs w:val="22"/>
              </w:rPr>
            </w:pPr>
            <w:r w:rsidRPr="00CB65A3">
              <w:rPr>
                <w:sz w:val="22"/>
                <w:szCs w:val="22"/>
              </w:rPr>
              <w:t>250</w:t>
            </w:r>
          </w:p>
        </w:tc>
      </w:tr>
      <w:tr w:rsidR="005F3FBF" w:rsidRPr="00CB65A3" w14:paraId="572D53EA" w14:textId="77777777" w:rsidTr="005F3FBF">
        <w:trPr>
          <w:trHeight w:val="684"/>
        </w:trPr>
        <w:tc>
          <w:tcPr>
            <w:tcW w:w="636" w:type="dxa"/>
            <w:shd w:val="clear" w:color="auto" w:fill="auto"/>
          </w:tcPr>
          <w:p w14:paraId="22F380C1" w14:textId="77777777" w:rsidR="005F3FBF" w:rsidRPr="00CB65A3" w:rsidRDefault="005F3FBF" w:rsidP="00734F60">
            <w:pPr>
              <w:jc w:val="center"/>
              <w:rPr>
                <w:b/>
                <w:sz w:val="22"/>
                <w:szCs w:val="22"/>
              </w:rPr>
            </w:pPr>
            <w:r w:rsidRPr="00CB65A3">
              <w:rPr>
                <w:b/>
                <w:sz w:val="22"/>
                <w:szCs w:val="22"/>
              </w:rPr>
              <w:t>3</w:t>
            </w:r>
          </w:p>
        </w:tc>
        <w:tc>
          <w:tcPr>
            <w:tcW w:w="3025" w:type="dxa"/>
          </w:tcPr>
          <w:p w14:paraId="729F23C8" w14:textId="77777777" w:rsidR="005F3FBF" w:rsidRPr="00CB65A3" w:rsidRDefault="005F3FBF" w:rsidP="00734F60">
            <w:pPr>
              <w:rPr>
                <w:sz w:val="22"/>
                <w:szCs w:val="22"/>
                <w:lang w:eastAsia="en-US"/>
              </w:rPr>
            </w:pPr>
            <w:r w:rsidRPr="00CB65A3">
              <w:rPr>
                <w:b/>
                <w:sz w:val="22"/>
                <w:szCs w:val="22"/>
              </w:rPr>
              <w:t>Сапоги мужские  (ПВХ)</w:t>
            </w:r>
            <w:r w:rsidRPr="00CB65A3">
              <w:rPr>
                <w:b/>
                <w:sz w:val="22"/>
                <w:szCs w:val="22"/>
                <w:lang w:eastAsia="en-US"/>
              </w:rPr>
              <w:t>.</w:t>
            </w:r>
            <w:r w:rsidRPr="00CB65A3">
              <w:rPr>
                <w:sz w:val="22"/>
                <w:szCs w:val="22"/>
                <w:lang w:eastAsia="en-US"/>
              </w:rPr>
              <w:t xml:space="preserve"> Обувь специальная для защиты от воды: </w:t>
            </w:r>
            <w:r w:rsidRPr="00CB65A3">
              <w:rPr>
                <w:color w:val="000000"/>
                <w:sz w:val="22"/>
                <w:szCs w:val="22"/>
              </w:rPr>
              <w:t>сапоги резиновые.</w:t>
            </w:r>
          </w:p>
          <w:p w14:paraId="7326FF75" w14:textId="77777777" w:rsidR="005F3FBF" w:rsidRPr="00CB65A3" w:rsidRDefault="005F3FBF" w:rsidP="005F3FBF">
            <w:pPr>
              <w:pStyle w:val="1"/>
              <w:numPr>
                <w:ilvl w:val="0"/>
                <w:numId w:val="0"/>
              </w:numPr>
              <w:shd w:val="clear" w:color="auto" w:fill="FFFFFF"/>
              <w:rPr>
                <w:rFonts w:ascii="Times New Roman" w:hAnsi="Times New Roman"/>
                <w:b w:val="0"/>
                <w:sz w:val="22"/>
                <w:szCs w:val="22"/>
              </w:rPr>
            </w:pPr>
          </w:p>
        </w:tc>
        <w:tc>
          <w:tcPr>
            <w:tcW w:w="4615" w:type="dxa"/>
          </w:tcPr>
          <w:p w14:paraId="3A231CA5" w14:textId="77777777" w:rsidR="005F3FBF" w:rsidRPr="00CB65A3" w:rsidRDefault="005F3FBF" w:rsidP="00734F60">
            <w:pPr>
              <w:rPr>
                <w:sz w:val="22"/>
                <w:szCs w:val="22"/>
              </w:rPr>
            </w:pPr>
            <w:r w:rsidRPr="00CB65A3">
              <w:rPr>
                <w:sz w:val="22"/>
                <w:szCs w:val="22"/>
                <w:lang w:eastAsia="en-US"/>
              </w:rPr>
              <w:t xml:space="preserve">Обувь специальная для защиты от воды. </w:t>
            </w:r>
            <w:r w:rsidRPr="00CB65A3">
              <w:rPr>
                <w:color w:val="000000"/>
                <w:sz w:val="22"/>
                <w:szCs w:val="22"/>
              </w:rPr>
              <w:t xml:space="preserve">Сапоги мужские из материала </w:t>
            </w:r>
            <w:r w:rsidRPr="00CB65A3">
              <w:rPr>
                <w:rStyle w:val="affd"/>
                <w:rFonts w:eastAsia="NSimSun"/>
                <w:color w:val="000000"/>
                <w:sz w:val="22"/>
                <w:szCs w:val="22"/>
              </w:rPr>
              <w:t>ПВХ</w:t>
            </w:r>
            <w:r w:rsidRPr="00CB65A3">
              <w:rPr>
                <w:sz w:val="22"/>
                <w:szCs w:val="22"/>
              </w:rPr>
              <w:t xml:space="preserve"> (поливинилхлорид)</w:t>
            </w:r>
            <w:r w:rsidRPr="00CB65A3">
              <w:rPr>
                <w:color w:val="000000"/>
                <w:sz w:val="22"/>
                <w:szCs w:val="22"/>
              </w:rPr>
              <w:t xml:space="preserve">, изготовленные по технологии трехкомпонентного литья. Модель обладает высокой эластичностью, дополнительными амортизирующими свойствами, защищает от промокания. Идеальная обувь, как для повседневной носки, так и для защиты ног от промышленных загрязнений. </w:t>
            </w:r>
            <w:r w:rsidRPr="00CB65A3">
              <w:rPr>
                <w:bCs/>
                <w:sz w:val="22"/>
                <w:szCs w:val="22"/>
              </w:rPr>
              <w:t>Высота -  не менее 38 см. и не более 45 см. Цвет:</w:t>
            </w:r>
            <w:r w:rsidRPr="00CB65A3">
              <w:rPr>
                <w:sz w:val="22"/>
                <w:szCs w:val="22"/>
              </w:rPr>
              <w:t xml:space="preserve"> </w:t>
            </w:r>
            <w:r w:rsidRPr="00CB65A3">
              <w:rPr>
                <w:bCs/>
                <w:sz w:val="22"/>
                <w:szCs w:val="22"/>
              </w:rPr>
              <w:t xml:space="preserve">чёрный или оливковый. </w:t>
            </w:r>
            <w:r w:rsidRPr="00CB65A3">
              <w:rPr>
                <w:bCs/>
                <w:sz w:val="22"/>
                <w:szCs w:val="22"/>
              </w:rPr>
              <w:br/>
            </w:r>
            <w:r w:rsidRPr="00CB65A3">
              <w:rPr>
                <w:sz w:val="22"/>
                <w:szCs w:val="22"/>
              </w:rPr>
              <w:t>Количество изделий каждого размера подается с заявкой.</w:t>
            </w:r>
          </w:p>
        </w:tc>
        <w:tc>
          <w:tcPr>
            <w:tcW w:w="1432" w:type="dxa"/>
          </w:tcPr>
          <w:p w14:paraId="700ECA91" w14:textId="77777777" w:rsidR="005F3FBF" w:rsidRPr="00CB65A3" w:rsidRDefault="005F3FBF" w:rsidP="00734F60">
            <w:pPr>
              <w:jc w:val="center"/>
              <w:rPr>
                <w:sz w:val="22"/>
                <w:szCs w:val="22"/>
              </w:rPr>
            </w:pPr>
          </w:p>
          <w:p w14:paraId="027E1AB6" w14:textId="77777777" w:rsidR="005F3FBF" w:rsidRPr="00CB65A3" w:rsidRDefault="005F3FBF" w:rsidP="00734F60">
            <w:pPr>
              <w:jc w:val="center"/>
              <w:rPr>
                <w:sz w:val="22"/>
                <w:szCs w:val="22"/>
              </w:rPr>
            </w:pPr>
          </w:p>
          <w:p w14:paraId="3AD35950" w14:textId="77777777" w:rsidR="005F3FBF" w:rsidRPr="00CB65A3" w:rsidRDefault="005F3FBF" w:rsidP="00734F60">
            <w:pPr>
              <w:jc w:val="center"/>
              <w:rPr>
                <w:sz w:val="22"/>
                <w:szCs w:val="22"/>
              </w:rPr>
            </w:pPr>
            <w:r w:rsidRPr="00CB65A3">
              <w:rPr>
                <w:sz w:val="22"/>
                <w:szCs w:val="22"/>
              </w:rPr>
              <w:t>пар</w:t>
            </w:r>
          </w:p>
        </w:tc>
        <w:tc>
          <w:tcPr>
            <w:tcW w:w="1114" w:type="dxa"/>
          </w:tcPr>
          <w:p w14:paraId="59161772" w14:textId="77777777" w:rsidR="005F3FBF" w:rsidRPr="00CB65A3" w:rsidRDefault="005F3FBF" w:rsidP="00734F60">
            <w:pPr>
              <w:jc w:val="center"/>
              <w:rPr>
                <w:color w:val="FF0000"/>
                <w:sz w:val="22"/>
                <w:szCs w:val="22"/>
              </w:rPr>
            </w:pPr>
          </w:p>
          <w:p w14:paraId="3F8E68E6" w14:textId="77777777" w:rsidR="005F3FBF" w:rsidRPr="00CB65A3" w:rsidRDefault="005F3FBF" w:rsidP="00734F60">
            <w:pPr>
              <w:jc w:val="center"/>
              <w:rPr>
                <w:color w:val="FF0000"/>
                <w:sz w:val="22"/>
                <w:szCs w:val="22"/>
              </w:rPr>
            </w:pPr>
          </w:p>
          <w:p w14:paraId="555B1C64" w14:textId="77777777" w:rsidR="005F3FBF" w:rsidRPr="00CB65A3" w:rsidRDefault="005F3FBF" w:rsidP="00734F60">
            <w:pPr>
              <w:jc w:val="center"/>
              <w:rPr>
                <w:sz w:val="22"/>
                <w:szCs w:val="22"/>
              </w:rPr>
            </w:pPr>
            <w:r w:rsidRPr="00CB65A3">
              <w:rPr>
                <w:sz w:val="22"/>
                <w:szCs w:val="22"/>
              </w:rPr>
              <w:t>250</w:t>
            </w:r>
          </w:p>
        </w:tc>
      </w:tr>
    </w:tbl>
    <w:p w14:paraId="00F917C5" w14:textId="77777777" w:rsidR="005F3FBF" w:rsidRPr="00CB65A3" w:rsidRDefault="005F3FBF" w:rsidP="005F3FBF">
      <w:pPr>
        <w:shd w:val="clear" w:color="auto" w:fill="FFFFFF"/>
        <w:spacing w:line="231" w:lineRule="atLeast"/>
        <w:rPr>
          <w:rFonts w:eastAsia="Calibri"/>
          <w:color w:val="000000"/>
          <w:sz w:val="22"/>
          <w:szCs w:val="22"/>
        </w:rPr>
      </w:pPr>
      <w:r w:rsidRPr="00CB65A3">
        <w:rPr>
          <w:rFonts w:eastAsia="Calibri"/>
          <w:b/>
          <w:sz w:val="22"/>
          <w:szCs w:val="22"/>
        </w:rPr>
        <w:t xml:space="preserve">                                                       Требования к поставляемому товару:</w:t>
      </w:r>
    </w:p>
    <w:p w14:paraId="6F119949" w14:textId="77777777" w:rsidR="005F3FBF" w:rsidRPr="00CB65A3" w:rsidRDefault="005F3FBF" w:rsidP="005B73E2">
      <w:pPr>
        <w:pStyle w:val="af6"/>
        <w:numPr>
          <w:ilvl w:val="0"/>
          <w:numId w:val="9"/>
        </w:numPr>
        <w:tabs>
          <w:tab w:val="left" w:pos="284"/>
        </w:tabs>
        <w:ind w:left="0" w:firstLine="0"/>
        <w:jc w:val="both"/>
        <w:rPr>
          <w:rFonts w:eastAsia="Calibri"/>
          <w:color w:val="000000"/>
          <w:sz w:val="22"/>
          <w:szCs w:val="22"/>
        </w:rPr>
      </w:pPr>
      <w:r w:rsidRPr="00CB65A3">
        <w:rPr>
          <w:rFonts w:eastAsia="Calibri"/>
          <w:color w:val="000000"/>
          <w:sz w:val="22"/>
          <w:szCs w:val="22"/>
        </w:rPr>
        <w:t xml:space="preserve">Поставляемый товар по качественным характеристикам должен соответствовать требованиям </w:t>
      </w:r>
      <w:r w:rsidRPr="00CB65A3">
        <w:rPr>
          <w:rFonts w:eastAsia="Calibri"/>
          <w:sz w:val="22"/>
          <w:szCs w:val="22"/>
        </w:rPr>
        <w:t>Технического  регламента Таможенного союза» О безопасности средств индивидуальной защиты» (ТР ТС 019/2011),</w:t>
      </w:r>
      <w:r w:rsidRPr="00CB65A3">
        <w:rPr>
          <w:rFonts w:eastAsia="Calibri"/>
          <w:color w:val="000000"/>
          <w:sz w:val="22"/>
          <w:szCs w:val="22"/>
        </w:rPr>
        <w:t xml:space="preserve"> ГОСТ 5375-79 «Сапоги резиновые формовые. Технические условия», ГОСТ </w:t>
      </w:r>
      <w:r w:rsidRPr="00CB65A3">
        <w:rPr>
          <w:rFonts w:eastAsia="Calibri"/>
          <w:color w:val="000000"/>
          <w:sz w:val="22"/>
          <w:szCs w:val="22"/>
          <w:lang w:val="en-US"/>
        </w:rPr>
        <w:t>ISO</w:t>
      </w:r>
      <w:r w:rsidRPr="00CB65A3">
        <w:rPr>
          <w:rFonts w:eastAsia="Calibri"/>
          <w:color w:val="000000"/>
          <w:sz w:val="22"/>
          <w:szCs w:val="22"/>
        </w:rPr>
        <w:t xml:space="preserve"> 4643-2013 «</w:t>
      </w:r>
      <w:r w:rsidRPr="00CB65A3">
        <w:rPr>
          <w:sz w:val="22"/>
          <w:szCs w:val="22"/>
        </w:rPr>
        <w:t xml:space="preserve">Обувь полимерная. Сапоги общего назначения из пластиката поливинилхлоридного литьевого с подкладкой или без подкладки. Технические условия», </w:t>
      </w:r>
      <w:r w:rsidRPr="00CB65A3">
        <w:rPr>
          <w:rFonts w:eastAsia="Calibri"/>
          <w:color w:val="000000"/>
          <w:sz w:val="22"/>
          <w:szCs w:val="22"/>
        </w:rPr>
        <w:t>а также Межгосударственным стандартам.</w:t>
      </w:r>
      <w:r w:rsidRPr="00CB65A3">
        <w:rPr>
          <w:sz w:val="22"/>
          <w:szCs w:val="22"/>
        </w:rPr>
        <w:t xml:space="preserve"> Срок  изготовления –  не ранее первого  квартала 2025 года.  </w:t>
      </w:r>
    </w:p>
    <w:p w14:paraId="1132729F" w14:textId="77777777" w:rsidR="005F3FBF" w:rsidRPr="00CB65A3" w:rsidRDefault="005F3FBF" w:rsidP="005B73E2">
      <w:pPr>
        <w:pStyle w:val="af6"/>
        <w:numPr>
          <w:ilvl w:val="0"/>
          <w:numId w:val="9"/>
        </w:numPr>
        <w:tabs>
          <w:tab w:val="left" w:pos="284"/>
        </w:tabs>
        <w:ind w:left="0" w:firstLine="0"/>
        <w:jc w:val="both"/>
        <w:rPr>
          <w:rFonts w:eastAsia="Calibri"/>
          <w:sz w:val="22"/>
          <w:szCs w:val="22"/>
        </w:rPr>
      </w:pPr>
      <w:r w:rsidRPr="00CB65A3">
        <w:rPr>
          <w:rFonts w:eastAsia="Calibri"/>
          <w:sz w:val="22"/>
          <w:szCs w:val="22"/>
        </w:rPr>
        <w:t xml:space="preserve">Поставляемый товар должен быть новым (товаром, который не был в употреблении). </w:t>
      </w:r>
    </w:p>
    <w:p w14:paraId="5763E865" w14:textId="77777777" w:rsidR="005F3FBF" w:rsidRPr="00CB65A3" w:rsidRDefault="005F3FBF" w:rsidP="005B73E2">
      <w:pPr>
        <w:pStyle w:val="af6"/>
        <w:widowControl w:val="0"/>
        <w:numPr>
          <w:ilvl w:val="0"/>
          <w:numId w:val="9"/>
        </w:numPr>
        <w:tabs>
          <w:tab w:val="left" w:pos="284"/>
        </w:tabs>
        <w:suppressAutoHyphens/>
        <w:autoSpaceDN w:val="0"/>
        <w:ind w:left="0" w:firstLine="0"/>
        <w:jc w:val="both"/>
        <w:textAlignment w:val="baseline"/>
        <w:rPr>
          <w:rFonts w:eastAsia="Andale Sans UI"/>
          <w:b/>
          <w:color w:val="000000"/>
          <w:kern w:val="3"/>
          <w:sz w:val="22"/>
          <w:szCs w:val="22"/>
          <w:lang w:eastAsia="en-US" w:bidi="en-US"/>
        </w:rPr>
      </w:pPr>
      <w:r w:rsidRPr="00CB65A3">
        <w:rPr>
          <w:rFonts w:eastAsia="Calibri"/>
          <w:sz w:val="22"/>
          <w:szCs w:val="22"/>
        </w:rPr>
        <w:lastRenderedPageBreak/>
        <w:t xml:space="preserve">Поставляемый товар должен быть упакован соответствующим образом. </w:t>
      </w:r>
      <w:r w:rsidRPr="00CB65A3">
        <w:rPr>
          <w:iCs/>
          <w:color w:val="000000"/>
          <w:sz w:val="22"/>
          <w:szCs w:val="22"/>
          <w:shd w:val="clear" w:color="auto" w:fill="FFFFFF"/>
        </w:rPr>
        <w:t>Поставщик гарантирует качество и безопасность поставляемого Товара в соответствии с действующими стандартами, утвержденными на данный вид Товара с предоставлением сертификатов, обязательных для данного вида Товара в соответствии с законодательством Российской Федерации.</w:t>
      </w:r>
      <w:r w:rsidRPr="00CB65A3">
        <w:rPr>
          <w:sz w:val="22"/>
          <w:szCs w:val="22"/>
        </w:rPr>
        <w:t xml:space="preserve">   </w:t>
      </w:r>
    </w:p>
    <w:p w14:paraId="2ED75218" w14:textId="77777777" w:rsidR="005F3FBF" w:rsidRPr="00CB65A3" w:rsidRDefault="005F3FBF" w:rsidP="005B73E2">
      <w:pPr>
        <w:pStyle w:val="af6"/>
        <w:numPr>
          <w:ilvl w:val="0"/>
          <w:numId w:val="9"/>
        </w:numPr>
        <w:shd w:val="clear" w:color="auto" w:fill="FFFFFF"/>
        <w:tabs>
          <w:tab w:val="left" w:pos="284"/>
        </w:tabs>
        <w:ind w:left="0" w:firstLine="0"/>
        <w:jc w:val="both"/>
        <w:textAlignment w:val="baseline"/>
        <w:rPr>
          <w:iCs/>
          <w:color w:val="000000"/>
          <w:sz w:val="22"/>
          <w:szCs w:val="22"/>
          <w:shd w:val="clear" w:color="auto" w:fill="FFFFFF"/>
        </w:rPr>
      </w:pPr>
      <w:r w:rsidRPr="00CB65A3">
        <w:rPr>
          <w:color w:val="000000"/>
          <w:sz w:val="22"/>
          <w:szCs w:val="22"/>
          <w:shd w:val="clear" w:color="auto" w:fill="FFFFFF"/>
        </w:rPr>
        <w:t xml:space="preserve">Гарантийный срок на момент поставки товара должен составлять не менее 12 месяцев с момента подписания </w:t>
      </w:r>
      <w:r w:rsidRPr="00CB65A3">
        <w:rPr>
          <w:sz w:val="22"/>
          <w:szCs w:val="22"/>
        </w:rPr>
        <w:t xml:space="preserve">Заказчиком документа о приемке товара. </w:t>
      </w:r>
    </w:p>
    <w:p w14:paraId="15752FAC" w14:textId="77777777" w:rsidR="005F3FBF" w:rsidRPr="00CB65A3" w:rsidRDefault="005F3FBF" w:rsidP="005B73E2">
      <w:pPr>
        <w:pStyle w:val="af6"/>
        <w:numPr>
          <w:ilvl w:val="0"/>
          <w:numId w:val="9"/>
        </w:numPr>
        <w:tabs>
          <w:tab w:val="left" w:pos="284"/>
        </w:tabs>
        <w:spacing w:line="240" w:lineRule="atLeast"/>
        <w:ind w:left="0" w:firstLine="0"/>
        <w:jc w:val="both"/>
        <w:rPr>
          <w:sz w:val="22"/>
          <w:szCs w:val="22"/>
        </w:rPr>
      </w:pPr>
      <w:r w:rsidRPr="00CB65A3">
        <w:rPr>
          <w:sz w:val="22"/>
          <w:szCs w:val="22"/>
        </w:rPr>
        <w:t>При поставке товара Поставщик предоставляет надлежаще оформленные документы:</w:t>
      </w:r>
    </w:p>
    <w:p w14:paraId="4BB2A1DD" w14:textId="77777777" w:rsidR="005F3FBF" w:rsidRPr="00CB65A3" w:rsidRDefault="005F3FBF" w:rsidP="005F3FBF">
      <w:pPr>
        <w:pStyle w:val="af6"/>
        <w:keepNext/>
        <w:keepLines/>
        <w:tabs>
          <w:tab w:val="left" w:pos="10065"/>
        </w:tabs>
        <w:spacing w:line="240" w:lineRule="atLeast"/>
        <w:ind w:left="0"/>
        <w:jc w:val="both"/>
        <w:rPr>
          <w:sz w:val="22"/>
          <w:szCs w:val="22"/>
        </w:rPr>
      </w:pPr>
      <w:r w:rsidRPr="00CB65A3">
        <w:rPr>
          <w:sz w:val="22"/>
          <w:szCs w:val="22"/>
        </w:rPr>
        <w:t>- акт приема-передачи Товара и (или) товарную/товарно-транспортную накладную/универсальный передаточный документ.</w:t>
      </w:r>
    </w:p>
    <w:p w14:paraId="1EF886F6" w14:textId="77777777" w:rsidR="005F3FBF" w:rsidRPr="00CB65A3" w:rsidRDefault="005F3FBF" w:rsidP="005F3FBF">
      <w:pPr>
        <w:spacing w:line="240" w:lineRule="atLeast"/>
        <w:jc w:val="both"/>
        <w:rPr>
          <w:sz w:val="22"/>
          <w:szCs w:val="22"/>
        </w:rPr>
      </w:pPr>
      <w:r w:rsidRPr="00CB65A3">
        <w:rPr>
          <w:sz w:val="22"/>
          <w:szCs w:val="22"/>
        </w:rPr>
        <w:t>- копия информационного листа с указанием модели и (или) артикула СИЗ со ссылкой на декларацию или сертификат и заключение Минпромторга России (дату и номер);</w:t>
      </w:r>
    </w:p>
    <w:p w14:paraId="3F5E3F85" w14:textId="77777777" w:rsidR="005F3FBF" w:rsidRPr="00CB65A3" w:rsidRDefault="005F3FBF" w:rsidP="005F3FBF">
      <w:pPr>
        <w:spacing w:line="240" w:lineRule="atLeast"/>
        <w:jc w:val="both"/>
        <w:rPr>
          <w:sz w:val="22"/>
          <w:szCs w:val="22"/>
        </w:rPr>
      </w:pPr>
      <w:r w:rsidRPr="00CB65A3">
        <w:rPr>
          <w:sz w:val="22"/>
          <w:szCs w:val="22"/>
        </w:rPr>
        <w:t xml:space="preserve">- копия действующих </w:t>
      </w:r>
      <w:r w:rsidRPr="00CB65A3">
        <w:rPr>
          <w:b/>
          <w:sz w:val="22"/>
          <w:szCs w:val="22"/>
        </w:rPr>
        <w:t>на день приобретения</w:t>
      </w:r>
      <w:r w:rsidRPr="00CB65A3">
        <w:rPr>
          <w:sz w:val="22"/>
          <w:szCs w:val="22"/>
        </w:rPr>
        <w:t xml:space="preserve"> СИЗ сертификата или декларации соответствия СИЗ техническому регламенту Таможенного союза «О безопасности средств индивидуальной защиты» (ТР ТС 019/2011), (заверенная Поставщиком – синей печатью, подписью);</w:t>
      </w:r>
    </w:p>
    <w:p w14:paraId="1DB794FB" w14:textId="77777777" w:rsidR="005F3FBF" w:rsidRPr="00CB65A3" w:rsidRDefault="005F3FBF" w:rsidP="005F3FBF">
      <w:pPr>
        <w:spacing w:line="240" w:lineRule="atLeast"/>
        <w:jc w:val="both"/>
        <w:rPr>
          <w:sz w:val="22"/>
          <w:szCs w:val="22"/>
        </w:rPr>
      </w:pPr>
      <w:r w:rsidRPr="00CB65A3">
        <w:rPr>
          <w:sz w:val="22"/>
          <w:szCs w:val="22"/>
        </w:rPr>
        <w:t xml:space="preserve">- копия действующего </w:t>
      </w:r>
      <w:r w:rsidRPr="00CB65A3">
        <w:rPr>
          <w:b/>
          <w:sz w:val="22"/>
          <w:szCs w:val="22"/>
        </w:rPr>
        <w:t>на день приобретения</w:t>
      </w:r>
      <w:r w:rsidRPr="00CB65A3">
        <w:rPr>
          <w:sz w:val="22"/>
          <w:szCs w:val="22"/>
        </w:rPr>
        <w:t xml:space="preserve"> СИЗ заключения о подтверждении производства промышленной продукции на территории  Российской Федерации  (заверенная Поставщиком – синей печатью, подписью).</w:t>
      </w:r>
    </w:p>
    <w:p w14:paraId="26DB157C" w14:textId="77777777" w:rsidR="005F3FBF" w:rsidRPr="00CB65A3" w:rsidRDefault="005F3FBF" w:rsidP="005F3FBF">
      <w:pPr>
        <w:pStyle w:val="af6"/>
        <w:keepNext/>
        <w:keepLines/>
        <w:tabs>
          <w:tab w:val="left" w:pos="10065"/>
        </w:tabs>
        <w:ind w:left="0"/>
        <w:jc w:val="both"/>
        <w:rPr>
          <w:sz w:val="22"/>
          <w:szCs w:val="22"/>
        </w:rPr>
      </w:pPr>
      <w:r w:rsidRPr="00CB65A3">
        <w:rPr>
          <w:rFonts w:eastAsia="Andale Sans UI"/>
          <w:b/>
          <w:color w:val="000000"/>
          <w:kern w:val="3"/>
          <w:sz w:val="22"/>
          <w:szCs w:val="22"/>
          <w:lang w:eastAsia="en-US" w:bidi="en-US"/>
        </w:rPr>
        <w:t xml:space="preserve"> Условия, место доставки и срок поставки товара:</w:t>
      </w:r>
    </w:p>
    <w:p w14:paraId="3DD407A5" w14:textId="77777777" w:rsidR="005F3FBF" w:rsidRPr="00CB65A3" w:rsidRDefault="005F3FBF" w:rsidP="005F3FBF">
      <w:pPr>
        <w:widowControl w:val="0"/>
        <w:suppressAutoHyphens/>
        <w:autoSpaceDN w:val="0"/>
        <w:jc w:val="both"/>
        <w:textAlignment w:val="baseline"/>
        <w:rPr>
          <w:rFonts w:eastAsia="Andale Sans UI"/>
          <w:b/>
          <w:color w:val="000000"/>
          <w:kern w:val="3"/>
          <w:sz w:val="22"/>
          <w:szCs w:val="22"/>
          <w:lang w:eastAsia="en-US" w:bidi="en-US"/>
        </w:rPr>
      </w:pPr>
      <w:r w:rsidRPr="00CB65A3">
        <w:rPr>
          <w:rFonts w:eastAsia="Andale Sans UI"/>
          <w:color w:val="000000"/>
          <w:kern w:val="3"/>
          <w:sz w:val="22"/>
          <w:szCs w:val="22"/>
          <w:lang w:eastAsia="en-US" w:bidi="en-US"/>
        </w:rPr>
        <w:t>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14:paraId="0A36175E" w14:textId="77777777" w:rsidR="005F3FBF" w:rsidRPr="00CB65A3" w:rsidRDefault="005F3FBF" w:rsidP="005F3FBF">
      <w:pPr>
        <w:widowControl w:val="0"/>
        <w:suppressAutoHyphens/>
        <w:autoSpaceDN w:val="0"/>
        <w:jc w:val="both"/>
        <w:textAlignment w:val="baseline"/>
        <w:rPr>
          <w:rFonts w:eastAsia="Andale Sans UI"/>
          <w:color w:val="000000"/>
          <w:kern w:val="3"/>
          <w:sz w:val="22"/>
          <w:szCs w:val="22"/>
          <w:lang w:eastAsia="en-US" w:bidi="en-US"/>
        </w:rPr>
      </w:pPr>
      <w:r w:rsidRPr="00CB65A3">
        <w:rPr>
          <w:rFonts w:eastAsia="Andale Sans UI"/>
          <w:color w:val="000000"/>
          <w:kern w:val="3"/>
          <w:sz w:val="22"/>
          <w:szCs w:val="22"/>
          <w:lang w:eastAsia="en-US" w:bidi="en-US"/>
        </w:rPr>
        <w:t xml:space="preserve">Поставка Товара производится силами и средствами поставщика в соответствии с условиями Договора. </w:t>
      </w:r>
      <w:r w:rsidRPr="00CB65A3">
        <w:rPr>
          <w:rFonts w:eastAsia="Andale Sans UI"/>
          <w:bCs/>
          <w:color w:val="000000"/>
          <w:kern w:val="3"/>
          <w:sz w:val="22"/>
          <w:szCs w:val="22"/>
          <w:lang w:eastAsia="en-US" w:bidi="en-US"/>
        </w:rPr>
        <w:t>Место доставки товара</w:t>
      </w:r>
      <w:r w:rsidRPr="00CB65A3">
        <w:rPr>
          <w:rFonts w:eastAsia="Andale Sans UI"/>
          <w:color w:val="000000"/>
          <w:kern w:val="3"/>
          <w:sz w:val="22"/>
          <w:szCs w:val="22"/>
          <w:lang w:eastAsia="en-US" w:bidi="en-US"/>
        </w:rPr>
        <w:t>: МУП «Водоканал», г. Йошкар-Ола, ул. Дружбы, 2.</w:t>
      </w:r>
    </w:p>
    <w:p w14:paraId="582B1D21" w14:textId="77777777" w:rsidR="005F3FBF" w:rsidRPr="00CB65A3" w:rsidRDefault="005F3FBF" w:rsidP="005F3FBF">
      <w:pPr>
        <w:widowControl w:val="0"/>
        <w:autoSpaceDN w:val="0"/>
        <w:jc w:val="both"/>
        <w:textAlignment w:val="baseline"/>
        <w:rPr>
          <w:rFonts w:eastAsia="Andale Sans UI"/>
          <w:color w:val="000000"/>
          <w:kern w:val="3"/>
          <w:sz w:val="22"/>
          <w:szCs w:val="22"/>
          <w:lang w:eastAsia="en-US" w:bidi="en-US"/>
        </w:rPr>
      </w:pPr>
      <w:r w:rsidRPr="00CB65A3">
        <w:rPr>
          <w:rFonts w:eastAsia="Calibri"/>
          <w:bCs/>
          <w:sz w:val="22"/>
          <w:szCs w:val="22"/>
        </w:rPr>
        <w:t xml:space="preserve">Поставка Товара осуществляется партиями в течение </w:t>
      </w:r>
      <w:r w:rsidRPr="00CB65A3">
        <w:rPr>
          <w:rFonts w:eastAsia="Calibri"/>
          <w:b/>
          <w:bCs/>
          <w:sz w:val="22"/>
          <w:szCs w:val="22"/>
        </w:rPr>
        <w:t xml:space="preserve">10-и рабочих дней </w:t>
      </w:r>
      <w:r w:rsidRPr="00CB65A3">
        <w:rPr>
          <w:rFonts w:eastAsia="Calibri"/>
          <w:bCs/>
          <w:sz w:val="22"/>
          <w:szCs w:val="22"/>
        </w:rPr>
        <w:t xml:space="preserve"> с момента подачи заявки Заказчиком. Заявки подаются не чаще 1 раза  в месяц с момента заключения настоящего Договора по 31 декабря  2026г.</w:t>
      </w:r>
    </w:p>
    <w:p w14:paraId="4CF86B4C" w14:textId="77777777" w:rsidR="00C71C5B" w:rsidRDefault="00C71C5B" w:rsidP="00400345">
      <w:pPr>
        <w:ind w:firstLine="567"/>
        <w:jc w:val="center"/>
        <w:rPr>
          <w:b/>
          <w:bCs/>
          <w:sz w:val="22"/>
          <w:szCs w:val="22"/>
        </w:rPr>
      </w:pPr>
    </w:p>
    <w:p w14:paraId="20282693" w14:textId="77777777" w:rsidR="00CB65A3" w:rsidRPr="00CB65A3" w:rsidRDefault="00CB65A3" w:rsidP="00400345">
      <w:pPr>
        <w:ind w:firstLine="567"/>
        <w:jc w:val="center"/>
        <w:rPr>
          <w:b/>
          <w:bCs/>
          <w:sz w:val="22"/>
          <w:szCs w:val="22"/>
        </w:rPr>
      </w:pPr>
    </w:p>
    <w:p w14:paraId="1F19D906" w14:textId="552853FE"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047EBC7E" w14:textId="3D85C998" w:rsidR="00C362FE" w:rsidRDefault="00400345" w:rsidP="00BB63A3">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02C45CE0" w14:textId="77777777" w:rsidR="00C362FE" w:rsidRDefault="00C362FE" w:rsidP="00400345">
      <w:pPr>
        <w:suppressAutoHyphens/>
        <w:jc w:val="right"/>
        <w:rPr>
          <w:bCs/>
          <w:sz w:val="22"/>
          <w:szCs w:val="22"/>
        </w:rPr>
      </w:pPr>
    </w:p>
    <w:p w14:paraId="1E1E900C" w14:textId="239F6ED2" w:rsidR="00C362FE" w:rsidRDefault="00C362FE" w:rsidP="00C362FE">
      <w:pPr>
        <w:suppressAutoHyphens/>
        <w:jc w:val="center"/>
        <w:rPr>
          <w:b/>
          <w:sz w:val="22"/>
          <w:szCs w:val="22"/>
        </w:rPr>
      </w:pPr>
      <w:r>
        <w:rPr>
          <w:b/>
          <w:sz w:val="22"/>
          <w:szCs w:val="22"/>
        </w:rPr>
        <w:t>СВЕДЕНИЯ О НАЧАЛЬНОЙ (МАКСИМАЛЬНОЙ) ЦЕНЕ ЕДИНИЦЫ ТОВАРА, РАБОТЫ, УСЛУГИ</w:t>
      </w:r>
    </w:p>
    <w:p w14:paraId="203064C3" w14:textId="393CBCDF" w:rsidR="00734F60" w:rsidRPr="00734F60" w:rsidRDefault="00734F60" w:rsidP="00734F60">
      <w:pPr>
        <w:widowControl w:val="0"/>
        <w:autoSpaceDE w:val="0"/>
        <w:autoSpaceDN w:val="0"/>
        <w:ind w:firstLine="540"/>
        <w:jc w:val="both"/>
        <w:rPr>
          <w:rFonts w:eastAsiaTheme="minorEastAsia"/>
          <w:bCs/>
          <w:color w:val="00000A"/>
          <w:sz w:val="22"/>
          <w:szCs w:val="22"/>
          <w:lang w:eastAsia="en-US"/>
        </w:rPr>
      </w:pPr>
      <w:r w:rsidRPr="009A52C8">
        <w:rPr>
          <w:rFonts w:eastAsiaTheme="minorEastAsia"/>
          <w:bCs/>
          <w:color w:val="00000A"/>
          <w:sz w:val="22"/>
          <w:szCs w:val="22"/>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tbl>
      <w:tblPr>
        <w:tblpPr w:leftFromText="180" w:rightFromText="180" w:vertAnchor="text" w:horzAnchor="margin" w:tblpXSpec="center" w:tblpY="68"/>
        <w:tblW w:w="11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
        <w:gridCol w:w="2044"/>
        <w:gridCol w:w="583"/>
        <w:gridCol w:w="583"/>
        <w:gridCol w:w="1391"/>
        <w:gridCol w:w="1313"/>
        <w:gridCol w:w="1313"/>
        <w:gridCol w:w="1373"/>
        <w:gridCol w:w="1985"/>
      </w:tblGrid>
      <w:tr w:rsidR="00734F60" w:rsidRPr="00C95B43" w14:paraId="6A5555DE" w14:textId="77777777" w:rsidTr="00734F60">
        <w:trPr>
          <w:trHeight w:val="576"/>
        </w:trPr>
        <w:tc>
          <w:tcPr>
            <w:tcW w:w="437" w:type="dxa"/>
            <w:vMerge w:val="restart"/>
            <w:shd w:val="clear" w:color="auto" w:fill="auto"/>
            <w:vAlign w:val="center"/>
          </w:tcPr>
          <w:p w14:paraId="5144150A" w14:textId="77777777" w:rsidR="00734F60" w:rsidRPr="00C95B43" w:rsidRDefault="00734F60" w:rsidP="00734F60">
            <w:pPr>
              <w:spacing w:after="60"/>
              <w:outlineLvl w:val="1"/>
              <w:rPr>
                <w:rFonts w:eastAsiaTheme="minorEastAsia"/>
                <w:sz w:val="16"/>
                <w:szCs w:val="16"/>
              </w:rPr>
            </w:pPr>
            <w:r w:rsidRPr="00C95B43">
              <w:rPr>
                <w:rFonts w:eastAsiaTheme="minorEastAsia"/>
                <w:sz w:val="16"/>
                <w:szCs w:val="16"/>
              </w:rPr>
              <w:t>№</w:t>
            </w:r>
          </w:p>
        </w:tc>
        <w:tc>
          <w:tcPr>
            <w:tcW w:w="2044" w:type="dxa"/>
            <w:vMerge w:val="restart"/>
            <w:shd w:val="clear" w:color="auto" w:fill="auto"/>
            <w:vAlign w:val="center"/>
          </w:tcPr>
          <w:p w14:paraId="3BE7F9F3" w14:textId="77777777" w:rsidR="00734F60" w:rsidRPr="00C95B43" w:rsidRDefault="00734F60" w:rsidP="00734F60">
            <w:pPr>
              <w:spacing w:after="60"/>
              <w:jc w:val="center"/>
              <w:outlineLvl w:val="1"/>
              <w:rPr>
                <w:rFonts w:eastAsiaTheme="minorEastAsia"/>
                <w:sz w:val="16"/>
                <w:szCs w:val="16"/>
              </w:rPr>
            </w:pPr>
            <w:r w:rsidRPr="00C95B43">
              <w:rPr>
                <w:rFonts w:eastAsiaTheme="minorEastAsia"/>
                <w:sz w:val="16"/>
                <w:szCs w:val="16"/>
              </w:rPr>
              <w:t xml:space="preserve">Наименование товара </w:t>
            </w:r>
          </w:p>
          <w:p w14:paraId="4D6CA689" w14:textId="77777777" w:rsidR="00734F60" w:rsidRPr="00C95B43" w:rsidRDefault="00734F60" w:rsidP="00734F60">
            <w:pPr>
              <w:spacing w:after="60"/>
              <w:jc w:val="center"/>
              <w:outlineLvl w:val="1"/>
              <w:rPr>
                <w:rFonts w:eastAsiaTheme="minorEastAsia"/>
                <w:sz w:val="16"/>
                <w:szCs w:val="16"/>
              </w:rPr>
            </w:pPr>
            <w:r w:rsidRPr="00C95B43">
              <w:rPr>
                <w:rFonts w:eastAsiaTheme="minorEastAsia"/>
                <w:sz w:val="16"/>
                <w:szCs w:val="16"/>
              </w:rPr>
              <w:t>(работ, услуг)</w:t>
            </w:r>
          </w:p>
        </w:tc>
        <w:tc>
          <w:tcPr>
            <w:tcW w:w="583" w:type="dxa"/>
            <w:vMerge w:val="restart"/>
            <w:shd w:val="clear" w:color="auto" w:fill="auto"/>
            <w:vAlign w:val="center"/>
          </w:tcPr>
          <w:p w14:paraId="5C3DA5A4" w14:textId="77777777" w:rsidR="00734F60" w:rsidRPr="00C95B43" w:rsidRDefault="00734F60" w:rsidP="00734F60">
            <w:pPr>
              <w:spacing w:after="60"/>
              <w:outlineLvl w:val="1"/>
              <w:rPr>
                <w:rFonts w:eastAsiaTheme="minorEastAsia"/>
                <w:sz w:val="16"/>
                <w:szCs w:val="16"/>
              </w:rPr>
            </w:pPr>
            <w:r w:rsidRPr="00C95B43">
              <w:rPr>
                <w:rFonts w:eastAsiaTheme="minorEastAsia"/>
                <w:sz w:val="16"/>
                <w:szCs w:val="16"/>
              </w:rPr>
              <w:t>Единица измерения</w:t>
            </w:r>
          </w:p>
        </w:tc>
        <w:tc>
          <w:tcPr>
            <w:tcW w:w="583" w:type="dxa"/>
            <w:vMerge w:val="restart"/>
            <w:shd w:val="clear" w:color="auto" w:fill="auto"/>
            <w:vAlign w:val="center"/>
          </w:tcPr>
          <w:p w14:paraId="4408768B" w14:textId="77777777" w:rsidR="00734F60" w:rsidRPr="00C95B43" w:rsidRDefault="00734F60" w:rsidP="00734F60">
            <w:pPr>
              <w:spacing w:after="60"/>
              <w:outlineLvl w:val="1"/>
              <w:rPr>
                <w:rFonts w:eastAsiaTheme="minorEastAsia"/>
                <w:sz w:val="16"/>
                <w:szCs w:val="16"/>
              </w:rPr>
            </w:pPr>
            <w:r w:rsidRPr="00C95B43">
              <w:rPr>
                <w:rFonts w:eastAsiaTheme="minorEastAsia"/>
                <w:sz w:val="16"/>
                <w:szCs w:val="16"/>
              </w:rPr>
              <w:t>Кол-во</w:t>
            </w:r>
          </w:p>
        </w:tc>
        <w:tc>
          <w:tcPr>
            <w:tcW w:w="4017" w:type="dxa"/>
            <w:gridSpan w:val="3"/>
            <w:shd w:val="clear" w:color="auto" w:fill="auto"/>
            <w:vAlign w:val="center"/>
          </w:tcPr>
          <w:p w14:paraId="13B896E7" w14:textId="77777777" w:rsidR="00734F60" w:rsidRPr="00C95B43" w:rsidRDefault="00734F60" w:rsidP="00734F60">
            <w:pPr>
              <w:spacing w:after="60"/>
              <w:jc w:val="center"/>
              <w:outlineLvl w:val="1"/>
              <w:rPr>
                <w:rFonts w:eastAsiaTheme="minorEastAsia"/>
                <w:sz w:val="16"/>
                <w:szCs w:val="16"/>
              </w:rPr>
            </w:pPr>
            <w:r w:rsidRPr="00C95B43">
              <w:rPr>
                <w:rFonts w:eastAsiaTheme="minorEastAsia"/>
                <w:sz w:val="16"/>
                <w:szCs w:val="16"/>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70" w:type="dxa"/>
            <w:vMerge w:val="restart"/>
            <w:shd w:val="clear" w:color="auto" w:fill="auto"/>
            <w:vAlign w:val="center"/>
          </w:tcPr>
          <w:p w14:paraId="2B81DEAE" w14:textId="77777777" w:rsidR="00734F60" w:rsidRPr="00C95B43" w:rsidRDefault="00734F60" w:rsidP="00734F60">
            <w:pPr>
              <w:spacing w:after="60"/>
              <w:jc w:val="center"/>
              <w:outlineLvl w:val="1"/>
              <w:rPr>
                <w:rFonts w:eastAsiaTheme="minorEastAsia"/>
                <w:sz w:val="22"/>
                <w:szCs w:val="22"/>
              </w:rPr>
            </w:pPr>
            <w:r w:rsidRPr="00C95B43">
              <w:rPr>
                <w:rFonts w:eastAsiaTheme="minorEastAsia"/>
                <w:sz w:val="16"/>
                <w:szCs w:val="16"/>
              </w:rPr>
              <w:t>Средняя арифметическая цена за единицу     &lt;ц&gt;</w:t>
            </w:r>
          </w:p>
        </w:tc>
        <w:tc>
          <w:tcPr>
            <w:tcW w:w="1985" w:type="dxa"/>
            <w:vMerge w:val="restart"/>
            <w:shd w:val="clear" w:color="auto" w:fill="auto"/>
            <w:vAlign w:val="center"/>
          </w:tcPr>
          <w:p w14:paraId="30488CFB" w14:textId="77777777" w:rsidR="00734F60" w:rsidRPr="00C95B43" w:rsidRDefault="00734F60" w:rsidP="00734F60">
            <w:pPr>
              <w:spacing w:after="60"/>
              <w:jc w:val="center"/>
              <w:outlineLvl w:val="1"/>
              <w:rPr>
                <w:rFonts w:eastAsiaTheme="minorEastAsia"/>
                <w:sz w:val="16"/>
                <w:szCs w:val="16"/>
              </w:rPr>
            </w:pPr>
            <w:r w:rsidRPr="00C95B43">
              <w:rPr>
                <w:rFonts w:eastAsiaTheme="minorEastAsia"/>
                <w:sz w:val="16"/>
                <w:szCs w:val="16"/>
              </w:rPr>
              <w:t>НМЦД рынка = SЦi / N</w:t>
            </w:r>
            <w:r w:rsidRPr="00C95B43">
              <w:rPr>
                <w:rFonts w:eastAsiaTheme="minorEastAsia"/>
                <w:sz w:val="16"/>
                <w:szCs w:val="16"/>
              </w:rPr>
              <w:br/>
            </w:r>
            <w:r w:rsidRPr="00C95B43">
              <w:rPr>
                <w:rFonts w:eastAsiaTheme="minorEastAsia"/>
                <w:sz w:val="16"/>
                <w:szCs w:val="16"/>
              </w:rPr>
              <w:br/>
              <w:t>НМЦД рынка — НМЦД, определяемая методом сопоставимых рыночных цен (анализа рынка);</w:t>
            </w:r>
            <w:r w:rsidRPr="00C95B43">
              <w:rPr>
                <w:rFonts w:eastAsiaTheme="minorEastAsia"/>
                <w:sz w:val="16"/>
                <w:szCs w:val="16"/>
              </w:rPr>
              <w:br/>
              <w:t>N — количество значений, используемых в расчёте;</w:t>
            </w:r>
            <w:r w:rsidRPr="00C95B43">
              <w:rPr>
                <w:rFonts w:eastAsiaTheme="minorEastAsia"/>
                <w:sz w:val="16"/>
                <w:szCs w:val="16"/>
              </w:rPr>
              <w:br/>
              <w:t>i — номер источника ценовой информации;</w:t>
            </w:r>
            <w:r w:rsidRPr="00C95B43">
              <w:rPr>
                <w:rFonts w:eastAsiaTheme="minorEastAsia"/>
                <w:sz w:val="16"/>
                <w:szCs w:val="16"/>
              </w:rPr>
              <w:br/>
              <w:t>SЦi — сумма товаров, работ, услуг Цi</w:t>
            </w:r>
            <w:r w:rsidRPr="00C95B43">
              <w:rPr>
                <w:rFonts w:eastAsiaTheme="minorEastAsia"/>
                <w:sz w:val="16"/>
                <w:szCs w:val="16"/>
              </w:rPr>
              <w:br/>
              <w:t>Цi — цена единицы товара, работы, услуги, представленная в источнике с номером (i)</w:t>
            </w:r>
          </w:p>
        </w:tc>
      </w:tr>
      <w:tr w:rsidR="00734F60" w:rsidRPr="00C95B43" w14:paraId="5EA04088" w14:textId="77777777" w:rsidTr="00734F60">
        <w:trPr>
          <w:trHeight w:val="846"/>
        </w:trPr>
        <w:tc>
          <w:tcPr>
            <w:tcW w:w="437" w:type="dxa"/>
            <w:vMerge/>
            <w:shd w:val="clear" w:color="auto" w:fill="auto"/>
            <w:vAlign w:val="center"/>
          </w:tcPr>
          <w:p w14:paraId="66CC19EF" w14:textId="77777777" w:rsidR="00734F60" w:rsidRPr="00C95B43" w:rsidRDefault="00734F60" w:rsidP="005B73E2">
            <w:pPr>
              <w:numPr>
                <w:ilvl w:val="0"/>
                <w:numId w:val="3"/>
              </w:numPr>
              <w:spacing w:after="60"/>
              <w:ind w:left="0" w:firstLine="0"/>
              <w:outlineLvl w:val="1"/>
              <w:rPr>
                <w:rFonts w:eastAsiaTheme="minorEastAsia"/>
                <w:sz w:val="16"/>
                <w:szCs w:val="16"/>
              </w:rPr>
            </w:pPr>
          </w:p>
        </w:tc>
        <w:tc>
          <w:tcPr>
            <w:tcW w:w="2044" w:type="dxa"/>
            <w:vMerge/>
            <w:shd w:val="clear" w:color="auto" w:fill="auto"/>
            <w:vAlign w:val="center"/>
          </w:tcPr>
          <w:p w14:paraId="3F0BE26E" w14:textId="77777777" w:rsidR="00734F60" w:rsidRPr="00C95B43" w:rsidRDefault="00734F60" w:rsidP="005B73E2">
            <w:pPr>
              <w:numPr>
                <w:ilvl w:val="0"/>
                <w:numId w:val="3"/>
              </w:numPr>
              <w:spacing w:after="60"/>
              <w:ind w:left="0" w:firstLine="0"/>
              <w:outlineLvl w:val="1"/>
              <w:rPr>
                <w:rFonts w:eastAsiaTheme="minorEastAsia"/>
                <w:sz w:val="16"/>
                <w:szCs w:val="16"/>
              </w:rPr>
            </w:pPr>
          </w:p>
        </w:tc>
        <w:tc>
          <w:tcPr>
            <w:tcW w:w="583" w:type="dxa"/>
            <w:vMerge/>
            <w:shd w:val="clear" w:color="auto" w:fill="auto"/>
            <w:vAlign w:val="center"/>
          </w:tcPr>
          <w:p w14:paraId="45FA726C" w14:textId="77777777" w:rsidR="00734F60" w:rsidRPr="00C95B43" w:rsidRDefault="00734F60" w:rsidP="005B73E2">
            <w:pPr>
              <w:numPr>
                <w:ilvl w:val="0"/>
                <w:numId w:val="3"/>
              </w:numPr>
              <w:spacing w:after="60"/>
              <w:ind w:left="0" w:firstLine="0"/>
              <w:outlineLvl w:val="1"/>
              <w:rPr>
                <w:rFonts w:eastAsiaTheme="minorEastAsia"/>
                <w:sz w:val="16"/>
                <w:szCs w:val="16"/>
              </w:rPr>
            </w:pPr>
          </w:p>
        </w:tc>
        <w:tc>
          <w:tcPr>
            <w:tcW w:w="583" w:type="dxa"/>
            <w:vMerge/>
            <w:shd w:val="clear" w:color="auto" w:fill="auto"/>
            <w:vAlign w:val="center"/>
          </w:tcPr>
          <w:p w14:paraId="3404789F" w14:textId="77777777" w:rsidR="00734F60" w:rsidRPr="00C95B43" w:rsidRDefault="00734F60" w:rsidP="005B73E2">
            <w:pPr>
              <w:numPr>
                <w:ilvl w:val="0"/>
                <w:numId w:val="3"/>
              </w:numPr>
              <w:spacing w:after="60"/>
              <w:ind w:left="0" w:firstLine="0"/>
              <w:outlineLvl w:val="1"/>
              <w:rPr>
                <w:rFonts w:eastAsiaTheme="minorEastAsia"/>
                <w:sz w:val="16"/>
                <w:szCs w:val="16"/>
              </w:rPr>
            </w:pPr>
          </w:p>
        </w:tc>
        <w:tc>
          <w:tcPr>
            <w:tcW w:w="1391" w:type="dxa"/>
            <w:shd w:val="clear" w:color="auto" w:fill="auto"/>
            <w:vAlign w:val="center"/>
          </w:tcPr>
          <w:p w14:paraId="2A942801" w14:textId="77777777" w:rsidR="00734F60" w:rsidRPr="00C95B43" w:rsidRDefault="00734F60" w:rsidP="00734F60">
            <w:pPr>
              <w:spacing w:after="60"/>
              <w:jc w:val="center"/>
              <w:outlineLvl w:val="1"/>
              <w:rPr>
                <w:rFonts w:eastAsiaTheme="minorEastAsia"/>
                <w:sz w:val="22"/>
                <w:szCs w:val="22"/>
              </w:rPr>
            </w:pPr>
            <w:r w:rsidRPr="00C95B43">
              <w:rPr>
                <w:rFonts w:eastAsiaTheme="minorEastAsia"/>
                <w:sz w:val="16"/>
                <w:szCs w:val="16"/>
              </w:rPr>
              <w:t>Коммерческое предложение  1  №</w:t>
            </w:r>
            <w:r>
              <w:rPr>
                <w:rFonts w:eastAsiaTheme="minorEastAsia"/>
                <w:sz w:val="16"/>
                <w:szCs w:val="16"/>
              </w:rPr>
              <w:t>74</w:t>
            </w:r>
            <w:r w:rsidRPr="00C95B43">
              <w:rPr>
                <w:rFonts w:eastAsiaTheme="minorEastAsia"/>
                <w:sz w:val="16"/>
                <w:szCs w:val="16"/>
              </w:rPr>
              <w:t xml:space="preserve"> от </w:t>
            </w:r>
            <w:r>
              <w:rPr>
                <w:rFonts w:eastAsiaTheme="minorEastAsia"/>
                <w:sz w:val="16"/>
                <w:szCs w:val="16"/>
              </w:rPr>
              <w:t>22.09.2025</w:t>
            </w:r>
            <w:r w:rsidRPr="00C95B43">
              <w:rPr>
                <w:rFonts w:eastAsiaTheme="minorEastAsia"/>
                <w:sz w:val="16"/>
                <w:szCs w:val="16"/>
              </w:rPr>
              <w:t>г</w:t>
            </w:r>
          </w:p>
        </w:tc>
        <w:tc>
          <w:tcPr>
            <w:tcW w:w="1313" w:type="dxa"/>
            <w:shd w:val="clear" w:color="auto" w:fill="auto"/>
            <w:vAlign w:val="center"/>
          </w:tcPr>
          <w:p w14:paraId="10CF89B4" w14:textId="77777777" w:rsidR="00734F60" w:rsidRPr="00C95B43" w:rsidRDefault="00734F60" w:rsidP="00734F60">
            <w:pPr>
              <w:spacing w:after="60"/>
              <w:jc w:val="center"/>
              <w:outlineLvl w:val="1"/>
              <w:rPr>
                <w:rFonts w:eastAsiaTheme="minorEastAsia"/>
                <w:sz w:val="22"/>
                <w:szCs w:val="22"/>
              </w:rPr>
            </w:pPr>
            <w:r w:rsidRPr="00C95B43">
              <w:rPr>
                <w:rFonts w:eastAsiaTheme="minorEastAsia"/>
                <w:sz w:val="16"/>
                <w:szCs w:val="16"/>
              </w:rPr>
              <w:t>Коммерческое предложение  2 №</w:t>
            </w:r>
            <w:r>
              <w:rPr>
                <w:rFonts w:eastAsiaTheme="minorEastAsia"/>
                <w:sz w:val="16"/>
                <w:szCs w:val="16"/>
              </w:rPr>
              <w:t>716</w:t>
            </w:r>
            <w:r w:rsidRPr="00C95B43">
              <w:rPr>
                <w:rFonts w:eastAsiaTheme="minorEastAsia"/>
                <w:sz w:val="16"/>
                <w:szCs w:val="16"/>
              </w:rPr>
              <w:t xml:space="preserve"> от </w:t>
            </w:r>
            <w:r>
              <w:rPr>
                <w:rFonts w:eastAsiaTheme="minorEastAsia"/>
                <w:sz w:val="16"/>
                <w:szCs w:val="16"/>
              </w:rPr>
              <w:t>24.09.2025</w:t>
            </w:r>
            <w:r w:rsidRPr="00C95B43">
              <w:rPr>
                <w:rFonts w:eastAsiaTheme="minorEastAsia"/>
                <w:sz w:val="16"/>
                <w:szCs w:val="16"/>
              </w:rPr>
              <w:t>г</w:t>
            </w:r>
          </w:p>
        </w:tc>
        <w:tc>
          <w:tcPr>
            <w:tcW w:w="1312" w:type="dxa"/>
            <w:shd w:val="clear" w:color="auto" w:fill="auto"/>
            <w:vAlign w:val="center"/>
          </w:tcPr>
          <w:p w14:paraId="04E281FB" w14:textId="77777777" w:rsidR="00734F60" w:rsidRPr="00C95B43" w:rsidRDefault="00734F60" w:rsidP="00734F60">
            <w:pPr>
              <w:spacing w:after="60"/>
              <w:jc w:val="center"/>
              <w:outlineLvl w:val="1"/>
              <w:rPr>
                <w:rFonts w:eastAsiaTheme="minorEastAsia"/>
                <w:sz w:val="22"/>
                <w:szCs w:val="22"/>
              </w:rPr>
            </w:pPr>
            <w:r w:rsidRPr="00C95B43">
              <w:rPr>
                <w:rFonts w:eastAsiaTheme="minorEastAsia"/>
                <w:sz w:val="16"/>
                <w:szCs w:val="16"/>
              </w:rPr>
              <w:t>Коммерческое предложение 3 №</w:t>
            </w:r>
            <w:r>
              <w:rPr>
                <w:rFonts w:eastAsiaTheme="minorEastAsia"/>
                <w:sz w:val="16"/>
                <w:szCs w:val="16"/>
              </w:rPr>
              <w:t>686</w:t>
            </w:r>
            <w:r w:rsidRPr="00C95B43">
              <w:rPr>
                <w:rFonts w:eastAsiaTheme="minorEastAsia"/>
                <w:sz w:val="16"/>
                <w:szCs w:val="16"/>
              </w:rPr>
              <w:t xml:space="preserve"> от  </w:t>
            </w:r>
            <w:r>
              <w:rPr>
                <w:rFonts w:eastAsiaTheme="minorEastAsia"/>
                <w:sz w:val="16"/>
                <w:szCs w:val="16"/>
              </w:rPr>
              <w:t>25.09.2025</w:t>
            </w:r>
            <w:r w:rsidRPr="00C95B43">
              <w:rPr>
                <w:rFonts w:eastAsiaTheme="minorEastAsia"/>
                <w:sz w:val="16"/>
                <w:szCs w:val="16"/>
              </w:rPr>
              <w:t>г</w:t>
            </w:r>
          </w:p>
        </w:tc>
        <w:tc>
          <w:tcPr>
            <w:tcW w:w="1370" w:type="dxa"/>
            <w:vMerge/>
            <w:shd w:val="clear" w:color="auto" w:fill="auto"/>
            <w:vAlign w:val="center"/>
          </w:tcPr>
          <w:p w14:paraId="00A12785" w14:textId="77777777" w:rsidR="00734F60" w:rsidRPr="00C95B43" w:rsidRDefault="00734F60" w:rsidP="005B73E2">
            <w:pPr>
              <w:numPr>
                <w:ilvl w:val="0"/>
                <w:numId w:val="3"/>
              </w:numPr>
              <w:spacing w:after="60"/>
              <w:ind w:left="0" w:firstLine="0"/>
              <w:outlineLvl w:val="1"/>
              <w:rPr>
                <w:rFonts w:eastAsiaTheme="minorEastAsia"/>
                <w:sz w:val="16"/>
                <w:szCs w:val="16"/>
              </w:rPr>
            </w:pPr>
          </w:p>
        </w:tc>
        <w:tc>
          <w:tcPr>
            <w:tcW w:w="1985" w:type="dxa"/>
            <w:vMerge/>
            <w:shd w:val="clear" w:color="auto" w:fill="auto"/>
            <w:vAlign w:val="center"/>
          </w:tcPr>
          <w:p w14:paraId="4175C8AC" w14:textId="77777777" w:rsidR="00734F60" w:rsidRPr="00C95B43" w:rsidRDefault="00734F60" w:rsidP="005B73E2">
            <w:pPr>
              <w:numPr>
                <w:ilvl w:val="0"/>
                <w:numId w:val="3"/>
              </w:numPr>
              <w:spacing w:after="60"/>
              <w:ind w:left="0" w:firstLine="0"/>
              <w:outlineLvl w:val="1"/>
              <w:rPr>
                <w:rFonts w:eastAsiaTheme="minorEastAsia"/>
                <w:sz w:val="16"/>
                <w:szCs w:val="16"/>
              </w:rPr>
            </w:pPr>
          </w:p>
        </w:tc>
      </w:tr>
      <w:tr w:rsidR="00734F60" w:rsidRPr="00C95B43" w14:paraId="1F696A63" w14:textId="77777777" w:rsidTr="00734F60">
        <w:trPr>
          <w:trHeight w:val="275"/>
        </w:trPr>
        <w:tc>
          <w:tcPr>
            <w:tcW w:w="437" w:type="dxa"/>
            <w:shd w:val="clear" w:color="auto" w:fill="auto"/>
            <w:vAlign w:val="center"/>
          </w:tcPr>
          <w:p w14:paraId="44D882BD" w14:textId="77777777" w:rsidR="00734F60" w:rsidRPr="00C95B43" w:rsidRDefault="00734F60" w:rsidP="00734F60">
            <w:pPr>
              <w:widowControl w:val="0"/>
              <w:suppressLineNumbers/>
              <w:rPr>
                <w:rFonts w:eastAsiaTheme="minorEastAsia"/>
                <w:sz w:val="18"/>
                <w:szCs w:val="18"/>
                <w:highlight w:val="white"/>
              </w:rPr>
            </w:pPr>
            <w:r w:rsidRPr="00C95B43">
              <w:rPr>
                <w:rFonts w:eastAsiaTheme="minorEastAsia"/>
                <w:sz w:val="18"/>
                <w:szCs w:val="18"/>
                <w:highlight w:val="white"/>
              </w:rPr>
              <w:t>1</w:t>
            </w:r>
          </w:p>
        </w:tc>
        <w:tc>
          <w:tcPr>
            <w:tcW w:w="2044" w:type="dxa"/>
            <w:shd w:val="clear" w:color="auto" w:fill="auto"/>
            <w:vAlign w:val="center"/>
          </w:tcPr>
          <w:p w14:paraId="411C64A0" w14:textId="77777777" w:rsidR="00734F60" w:rsidRPr="00C95B43" w:rsidRDefault="00734F60" w:rsidP="00734F60">
            <w:pPr>
              <w:widowControl w:val="0"/>
              <w:suppressLineNumbers/>
              <w:rPr>
                <w:rFonts w:eastAsiaTheme="minorEastAsia"/>
                <w:sz w:val="18"/>
                <w:szCs w:val="18"/>
              </w:rPr>
            </w:pPr>
            <w:r>
              <w:rPr>
                <w:rFonts w:eastAsiaTheme="minorEastAsia"/>
                <w:sz w:val="18"/>
                <w:szCs w:val="18"/>
              </w:rPr>
              <w:t xml:space="preserve">Сапоги </w:t>
            </w:r>
            <w:r w:rsidRPr="00C95B43">
              <w:rPr>
                <w:rFonts w:eastAsiaTheme="minorEastAsia"/>
                <w:sz w:val="18"/>
                <w:szCs w:val="18"/>
              </w:rPr>
              <w:t xml:space="preserve"> </w:t>
            </w:r>
            <w:r>
              <w:rPr>
                <w:rFonts w:eastAsiaTheme="minorEastAsia"/>
                <w:sz w:val="18"/>
                <w:szCs w:val="18"/>
              </w:rPr>
              <w:t>женские (ПВХ)</w:t>
            </w:r>
          </w:p>
        </w:tc>
        <w:tc>
          <w:tcPr>
            <w:tcW w:w="583" w:type="dxa"/>
            <w:shd w:val="clear" w:color="auto" w:fill="auto"/>
            <w:vAlign w:val="center"/>
          </w:tcPr>
          <w:p w14:paraId="794D3167" w14:textId="77777777" w:rsidR="00734F60" w:rsidRPr="00C95B43" w:rsidRDefault="00734F60" w:rsidP="00734F60">
            <w:pPr>
              <w:widowControl w:val="0"/>
              <w:suppressLineNumbers/>
              <w:rPr>
                <w:rFonts w:eastAsiaTheme="minorEastAsia"/>
                <w:sz w:val="18"/>
                <w:szCs w:val="18"/>
              </w:rPr>
            </w:pPr>
            <w:r>
              <w:rPr>
                <w:rFonts w:eastAsiaTheme="minorEastAsia"/>
                <w:sz w:val="18"/>
                <w:szCs w:val="18"/>
              </w:rPr>
              <w:t>пар</w:t>
            </w:r>
          </w:p>
        </w:tc>
        <w:tc>
          <w:tcPr>
            <w:tcW w:w="583" w:type="dxa"/>
            <w:shd w:val="clear" w:color="auto" w:fill="auto"/>
            <w:vAlign w:val="center"/>
          </w:tcPr>
          <w:p w14:paraId="216D301C" w14:textId="77777777" w:rsidR="00734F60" w:rsidRPr="00C95B43" w:rsidRDefault="00734F60" w:rsidP="00734F60">
            <w:pPr>
              <w:widowControl w:val="0"/>
              <w:suppressLineNumbers/>
              <w:jc w:val="center"/>
              <w:rPr>
                <w:rFonts w:eastAsiaTheme="minorEastAsia"/>
                <w:bCs/>
                <w:sz w:val="18"/>
                <w:szCs w:val="18"/>
              </w:rPr>
            </w:pPr>
            <w:r>
              <w:rPr>
                <w:rFonts w:eastAsiaTheme="minorEastAsia"/>
                <w:bCs/>
                <w:sz w:val="18"/>
                <w:szCs w:val="18"/>
              </w:rPr>
              <w:t>80</w:t>
            </w:r>
          </w:p>
        </w:tc>
        <w:tc>
          <w:tcPr>
            <w:tcW w:w="1391" w:type="dxa"/>
            <w:shd w:val="clear" w:color="auto" w:fill="auto"/>
            <w:vAlign w:val="center"/>
          </w:tcPr>
          <w:p w14:paraId="74DB6707" w14:textId="77777777" w:rsidR="00734F60" w:rsidRPr="00C95B43" w:rsidRDefault="00734F60" w:rsidP="00734F60">
            <w:pPr>
              <w:widowControl w:val="0"/>
              <w:suppressAutoHyphens/>
              <w:jc w:val="center"/>
              <w:textAlignment w:val="baseline"/>
              <w:rPr>
                <w:rFonts w:eastAsiaTheme="minorEastAsia"/>
                <w:sz w:val="18"/>
                <w:szCs w:val="18"/>
              </w:rPr>
            </w:pPr>
            <w:r>
              <w:rPr>
                <w:rFonts w:eastAsiaTheme="minorEastAsia"/>
                <w:sz w:val="18"/>
                <w:szCs w:val="18"/>
              </w:rPr>
              <w:t>877,05</w:t>
            </w:r>
          </w:p>
        </w:tc>
        <w:tc>
          <w:tcPr>
            <w:tcW w:w="1313" w:type="dxa"/>
            <w:shd w:val="clear" w:color="auto" w:fill="auto"/>
            <w:vAlign w:val="center"/>
          </w:tcPr>
          <w:p w14:paraId="200C74FA"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674,25</w:t>
            </w:r>
          </w:p>
        </w:tc>
        <w:tc>
          <w:tcPr>
            <w:tcW w:w="1312" w:type="dxa"/>
            <w:shd w:val="clear" w:color="auto" w:fill="auto"/>
            <w:vAlign w:val="center"/>
          </w:tcPr>
          <w:p w14:paraId="18F050FF"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504,00</w:t>
            </w:r>
          </w:p>
        </w:tc>
        <w:tc>
          <w:tcPr>
            <w:tcW w:w="1370" w:type="dxa"/>
            <w:shd w:val="clear" w:color="auto" w:fill="auto"/>
            <w:vAlign w:val="center"/>
          </w:tcPr>
          <w:p w14:paraId="566006A0"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685,10</w:t>
            </w:r>
          </w:p>
        </w:tc>
        <w:tc>
          <w:tcPr>
            <w:tcW w:w="1985" w:type="dxa"/>
            <w:shd w:val="clear" w:color="auto" w:fill="auto"/>
            <w:vAlign w:val="center"/>
          </w:tcPr>
          <w:p w14:paraId="3CEB069C"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54 808,00</w:t>
            </w:r>
          </w:p>
        </w:tc>
      </w:tr>
      <w:tr w:rsidR="00734F60" w:rsidRPr="00C95B43" w14:paraId="5A800A17" w14:textId="77777777" w:rsidTr="00734F60">
        <w:trPr>
          <w:trHeight w:val="275"/>
        </w:trPr>
        <w:tc>
          <w:tcPr>
            <w:tcW w:w="437" w:type="dxa"/>
            <w:shd w:val="clear" w:color="auto" w:fill="auto"/>
            <w:vAlign w:val="center"/>
          </w:tcPr>
          <w:p w14:paraId="2A231808" w14:textId="77777777" w:rsidR="00734F60" w:rsidRPr="00C95B43" w:rsidRDefault="00734F60" w:rsidP="00734F60">
            <w:pPr>
              <w:widowControl w:val="0"/>
              <w:suppressLineNumbers/>
              <w:rPr>
                <w:rFonts w:eastAsiaTheme="minorEastAsia"/>
                <w:sz w:val="18"/>
                <w:szCs w:val="18"/>
                <w:highlight w:val="white"/>
              </w:rPr>
            </w:pPr>
            <w:r>
              <w:rPr>
                <w:rFonts w:eastAsiaTheme="minorEastAsia"/>
                <w:sz w:val="18"/>
                <w:szCs w:val="18"/>
                <w:highlight w:val="white"/>
              </w:rPr>
              <w:t>2</w:t>
            </w:r>
          </w:p>
        </w:tc>
        <w:tc>
          <w:tcPr>
            <w:tcW w:w="2044" w:type="dxa"/>
            <w:shd w:val="clear" w:color="auto" w:fill="auto"/>
            <w:vAlign w:val="center"/>
          </w:tcPr>
          <w:p w14:paraId="1F5DAA00" w14:textId="77777777" w:rsidR="00734F60" w:rsidRPr="00C95B43" w:rsidRDefault="00734F60" w:rsidP="00734F60">
            <w:pPr>
              <w:widowControl w:val="0"/>
              <w:suppressLineNumbers/>
              <w:rPr>
                <w:rFonts w:eastAsiaTheme="minorEastAsia"/>
                <w:sz w:val="18"/>
                <w:szCs w:val="18"/>
              </w:rPr>
            </w:pPr>
            <w:r>
              <w:rPr>
                <w:rFonts w:eastAsiaTheme="minorEastAsia"/>
                <w:sz w:val="18"/>
                <w:szCs w:val="18"/>
              </w:rPr>
              <w:t>Сапоги из ЭВА мужские(зимние)</w:t>
            </w:r>
          </w:p>
        </w:tc>
        <w:tc>
          <w:tcPr>
            <w:tcW w:w="583" w:type="dxa"/>
            <w:shd w:val="clear" w:color="auto" w:fill="auto"/>
            <w:vAlign w:val="center"/>
          </w:tcPr>
          <w:p w14:paraId="674F733A" w14:textId="213E6995" w:rsidR="00734F60" w:rsidRPr="00C95B43" w:rsidRDefault="00734F60" w:rsidP="00734F60">
            <w:pPr>
              <w:widowControl w:val="0"/>
              <w:suppressLineNumbers/>
              <w:rPr>
                <w:rFonts w:eastAsiaTheme="minorEastAsia"/>
                <w:sz w:val="18"/>
                <w:szCs w:val="18"/>
              </w:rPr>
            </w:pPr>
            <w:r>
              <w:rPr>
                <w:rFonts w:eastAsiaTheme="minorEastAsia"/>
                <w:sz w:val="18"/>
                <w:szCs w:val="18"/>
              </w:rPr>
              <w:t>пар</w:t>
            </w:r>
          </w:p>
        </w:tc>
        <w:tc>
          <w:tcPr>
            <w:tcW w:w="583" w:type="dxa"/>
            <w:shd w:val="clear" w:color="auto" w:fill="auto"/>
            <w:vAlign w:val="center"/>
          </w:tcPr>
          <w:p w14:paraId="6E045EDF" w14:textId="77777777" w:rsidR="00734F60" w:rsidRPr="00C95B43" w:rsidRDefault="00734F60" w:rsidP="00734F60">
            <w:pPr>
              <w:widowControl w:val="0"/>
              <w:suppressLineNumbers/>
              <w:jc w:val="center"/>
              <w:rPr>
                <w:rFonts w:eastAsiaTheme="minorEastAsia"/>
                <w:bCs/>
                <w:sz w:val="18"/>
                <w:szCs w:val="18"/>
              </w:rPr>
            </w:pPr>
            <w:r>
              <w:rPr>
                <w:rFonts w:eastAsiaTheme="minorEastAsia"/>
                <w:bCs/>
                <w:sz w:val="18"/>
                <w:szCs w:val="18"/>
              </w:rPr>
              <w:t>250</w:t>
            </w:r>
          </w:p>
        </w:tc>
        <w:tc>
          <w:tcPr>
            <w:tcW w:w="1391" w:type="dxa"/>
            <w:shd w:val="clear" w:color="auto" w:fill="auto"/>
            <w:vAlign w:val="center"/>
          </w:tcPr>
          <w:p w14:paraId="38B872F2" w14:textId="77777777" w:rsidR="00734F60" w:rsidRPr="00C95B43" w:rsidRDefault="00734F60" w:rsidP="00734F60">
            <w:pPr>
              <w:widowControl w:val="0"/>
              <w:suppressAutoHyphens/>
              <w:jc w:val="center"/>
              <w:textAlignment w:val="baseline"/>
              <w:rPr>
                <w:rFonts w:eastAsiaTheme="minorEastAsia"/>
                <w:sz w:val="18"/>
                <w:szCs w:val="18"/>
              </w:rPr>
            </w:pPr>
            <w:r>
              <w:rPr>
                <w:rFonts w:eastAsiaTheme="minorEastAsia"/>
                <w:sz w:val="18"/>
                <w:szCs w:val="18"/>
              </w:rPr>
              <w:t>1 959,32</w:t>
            </w:r>
          </w:p>
        </w:tc>
        <w:tc>
          <w:tcPr>
            <w:tcW w:w="1313" w:type="dxa"/>
            <w:shd w:val="clear" w:color="auto" w:fill="auto"/>
            <w:vAlign w:val="center"/>
          </w:tcPr>
          <w:p w14:paraId="171E70FA"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1 756,77</w:t>
            </w:r>
          </w:p>
        </w:tc>
        <w:tc>
          <w:tcPr>
            <w:tcW w:w="1312" w:type="dxa"/>
            <w:shd w:val="clear" w:color="auto" w:fill="auto"/>
            <w:vAlign w:val="center"/>
          </w:tcPr>
          <w:p w14:paraId="05E0F01B"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1 980,00</w:t>
            </w:r>
          </w:p>
        </w:tc>
        <w:tc>
          <w:tcPr>
            <w:tcW w:w="1370" w:type="dxa"/>
            <w:shd w:val="clear" w:color="auto" w:fill="auto"/>
            <w:vAlign w:val="center"/>
          </w:tcPr>
          <w:p w14:paraId="2167E1A6"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1 898,70</w:t>
            </w:r>
          </w:p>
        </w:tc>
        <w:tc>
          <w:tcPr>
            <w:tcW w:w="1985" w:type="dxa"/>
            <w:shd w:val="clear" w:color="auto" w:fill="auto"/>
            <w:vAlign w:val="center"/>
          </w:tcPr>
          <w:p w14:paraId="29486CBB"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474 675,00</w:t>
            </w:r>
          </w:p>
        </w:tc>
      </w:tr>
      <w:tr w:rsidR="00734F60" w:rsidRPr="00C95B43" w14:paraId="44D54085" w14:textId="77777777" w:rsidTr="00734F60">
        <w:trPr>
          <w:trHeight w:val="275"/>
        </w:trPr>
        <w:tc>
          <w:tcPr>
            <w:tcW w:w="437" w:type="dxa"/>
            <w:shd w:val="clear" w:color="auto" w:fill="auto"/>
            <w:vAlign w:val="center"/>
          </w:tcPr>
          <w:p w14:paraId="7D0FEB1E" w14:textId="77777777" w:rsidR="00734F60" w:rsidRPr="00C95B43" w:rsidRDefault="00734F60" w:rsidP="00734F60">
            <w:pPr>
              <w:widowControl w:val="0"/>
              <w:suppressLineNumbers/>
              <w:rPr>
                <w:rFonts w:eastAsiaTheme="minorEastAsia"/>
                <w:sz w:val="18"/>
                <w:szCs w:val="18"/>
                <w:highlight w:val="white"/>
              </w:rPr>
            </w:pPr>
            <w:r>
              <w:rPr>
                <w:rFonts w:eastAsiaTheme="minorEastAsia"/>
                <w:sz w:val="18"/>
                <w:szCs w:val="18"/>
                <w:highlight w:val="white"/>
              </w:rPr>
              <w:t>3</w:t>
            </w:r>
          </w:p>
        </w:tc>
        <w:tc>
          <w:tcPr>
            <w:tcW w:w="2044" w:type="dxa"/>
            <w:shd w:val="clear" w:color="auto" w:fill="auto"/>
            <w:vAlign w:val="center"/>
          </w:tcPr>
          <w:p w14:paraId="66BBEB23" w14:textId="77777777" w:rsidR="00734F60" w:rsidRPr="00C95B43" w:rsidRDefault="00734F60" w:rsidP="00734F60">
            <w:pPr>
              <w:widowControl w:val="0"/>
              <w:suppressLineNumbers/>
              <w:rPr>
                <w:rFonts w:eastAsiaTheme="minorEastAsia"/>
                <w:sz w:val="18"/>
                <w:szCs w:val="18"/>
              </w:rPr>
            </w:pPr>
            <w:r>
              <w:rPr>
                <w:rFonts w:eastAsiaTheme="minorEastAsia"/>
                <w:sz w:val="18"/>
                <w:szCs w:val="18"/>
              </w:rPr>
              <w:t>Сапоги из ПВХ (мужские)</w:t>
            </w:r>
          </w:p>
        </w:tc>
        <w:tc>
          <w:tcPr>
            <w:tcW w:w="583" w:type="dxa"/>
            <w:shd w:val="clear" w:color="auto" w:fill="auto"/>
            <w:vAlign w:val="center"/>
          </w:tcPr>
          <w:p w14:paraId="523886B0" w14:textId="32DC74E6" w:rsidR="00734F60" w:rsidRPr="00C95B43" w:rsidRDefault="00734F60" w:rsidP="00734F60">
            <w:pPr>
              <w:widowControl w:val="0"/>
              <w:suppressLineNumbers/>
              <w:rPr>
                <w:rFonts w:eastAsiaTheme="minorEastAsia"/>
                <w:sz w:val="18"/>
                <w:szCs w:val="18"/>
              </w:rPr>
            </w:pPr>
            <w:r>
              <w:rPr>
                <w:rFonts w:eastAsiaTheme="minorEastAsia"/>
                <w:sz w:val="18"/>
                <w:szCs w:val="18"/>
              </w:rPr>
              <w:t>пар</w:t>
            </w:r>
          </w:p>
        </w:tc>
        <w:tc>
          <w:tcPr>
            <w:tcW w:w="583" w:type="dxa"/>
            <w:shd w:val="clear" w:color="auto" w:fill="auto"/>
            <w:vAlign w:val="center"/>
          </w:tcPr>
          <w:p w14:paraId="5D93FA22" w14:textId="77777777" w:rsidR="00734F60" w:rsidRPr="00C95B43" w:rsidRDefault="00734F60" w:rsidP="00734F60">
            <w:pPr>
              <w:widowControl w:val="0"/>
              <w:suppressLineNumbers/>
              <w:jc w:val="center"/>
              <w:rPr>
                <w:rFonts w:eastAsiaTheme="minorEastAsia"/>
                <w:bCs/>
                <w:sz w:val="18"/>
                <w:szCs w:val="18"/>
              </w:rPr>
            </w:pPr>
            <w:r>
              <w:rPr>
                <w:rFonts w:eastAsiaTheme="minorEastAsia"/>
                <w:bCs/>
                <w:sz w:val="18"/>
                <w:szCs w:val="18"/>
              </w:rPr>
              <w:t>250</w:t>
            </w:r>
          </w:p>
        </w:tc>
        <w:tc>
          <w:tcPr>
            <w:tcW w:w="1391" w:type="dxa"/>
            <w:shd w:val="clear" w:color="auto" w:fill="auto"/>
            <w:vAlign w:val="center"/>
          </w:tcPr>
          <w:p w14:paraId="10EFCF48" w14:textId="77777777" w:rsidR="00734F60" w:rsidRPr="00C95B43" w:rsidRDefault="00734F60" w:rsidP="00734F60">
            <w:pPr>
              <w:widowControl w:val="0"/>
              <w:suppressAutoHyphens/>
              <w:jc w:val="center"/>
              <w:textAlignment w:val="baseline"/>
              <w:rPr>
                <w:rFonts w:eastAsiaTheme="minorEastAsia"/>
                <w:sz w:val="18"/>
                <w:szCs w:val="18"/>
              </w:rPr>
            </w:pPr>
            <w:r>
              <w:rPr>
                <w:rFonts w:eastAsiaTheme="minorEastAsia"/>
                <w:sz w:val="18"/>
                <w:szCs w:val="18"/>
              </w:rPr>
              <w:t>1 270,32</w:t>
            </w:r>
          </w:p>
        </w:tc>
        <w:tc>
          <w:tcPr>
            <w:tcW w:w="1313" w:type="dxa"/>
            <w:shd w:val="clear" w:color="auto" w:fill="auto"/>
            <w:vAlign w:val="center"/>
          </w:tcPr>
          <w:p w14:paraId="5AEFCA55"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937,44</w:t>
            </w:r>
          </w:p>
        </w:tc>
        <w:tc>
          <w:tcPr>
            <w:tcW w:w="1312" w:type="dxa"/>
            <w:shd w:val="clear" w:color="auto" w:fill="auto"/>
            <w:vAlign w:val="center"/>
          </w:tcPr>
          <w:p w14:paraId="3C31FC2A"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864,00</w:t>
            </w:r>
          </w:p>
        </w:tc>
        <w:tc>
          <w:tcPr>
            <w:tcW w:w="1370" w:type="dxa"/>
            <w:shd w:val="clear" w:color="auto" w:fill="auto"/>
            <w:vAlign w:val="center"/>
          </w:tcPr>
          <w:p w14:paraId="64A3B691"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1 023,92</w:t>
            </w:r>
          </w:p>
        </w:tc>
        <w:tc>
          <w:tcPr>
            <w:tcW w:w="1985" w:type="dxa"/>
            <w:shd w:val="clear" w:color="auto" w:fill="auto"/>
            <w:vAlign w:val="center"/>
          </w:tcPr>
          <w:p w14:paraId="779FB44F" w14:textId="77777777" w:rsidR="00734F60" w:rsidRPr="00C95B43" w:rsidRDefault="00734F60" w:rsidP="00734F60">
            <w:pPr>
              <w:spacing w:after="60"/>
              <w:jc w:val="center"/>
              <w:outlineLvl w:val="1"/>
              <w:rPr>
                <w:rFonts w:eastAsiaTheme="minorEastAsia"/>
                <w:sz w:val="18"/>
                <w:szCs w:val="18"/>
              </w:rPr>
            </w:pPr>
            <w:r>
              <w:rPr>
                <w:rFonts w:eastAsiaTheme="minorEastAsia"/>
                <w:sz w:val="18"/>
                <w:szCs w:val="18"/>
              </w:rPr>
              <w:t>255 980,00</w:t>
            </w:r>
          </w:p>
        </w:tc>
      </w:tr>
      <w:tr w:rsidR="00734F60" w:rsidRPr="00C95B43" w14:paraId="78A92D19" w14:textId="77777777" w:rsidTr="00734F60">
        <w:trPr>
          <w:trHeight w:val="265"/>
        </w:trPr>
        <w:tc>
          <w:tcPr>
            <w:tcW w:w="9037" w:type="dxa"/>
            <w:gridSpan w:val="8"/>
            <w:tcBorders>
              <w:top w:val="nil"/>
            </w:tcBorders>
            <w:shd w:val="clear" w:color="auto" w:fill="auto"/>
            <w:vAlign w:val="center"/>
          </w:tcPr>
          <w:p w14:paraId="4419180A" w14:textId="77777777" w:rsidR="00734F60" w:rsidRPr="00C95B43" w:rsidRDefault="00734F60" w:rsidP="00734F60">
            <w:pPr>
              <w:widowControl w:val="0"/>
              <w:suppressLineNumbers/>
              <w:jc w:val="right"/>
              <w:rPr>
                <w:rFonts w:eastAsiaTheme="minorEastAsia"/>
                <w:sz w:val="22"/>
              </w:rPr>
            </w:pPr>
            <w:r w:rsidRPr="00C95B43">
              <w:rPr>
                <w:rFonts w:eastAsiaTheme="minorEastAsia"/>
                <w:sz w:val="22"/>
              </w:rPr>
              <w:t>Итого:</w:t>
            </w:r>
          </w:p>
        </w:tc>
        <w:tc>
          <w:tcPr>
            <w:tcW w:w="1985" w:type="dxa"/>
            <w:tcBorders>
              <w:top w:val="nil"/>
            </w:tcBorders>
            <w:shd w:val="clear" w:color="auto" w:fill="auto"/>
            <w:vAlign w:val="center"/>
          </w:tcPr>
          <w:p w14:paraId="11BC1CCA" w14:textId="77777777" w:rsidR="00734F60" w:rsidRPr="00C95B43" w:rsidRDefault="00734F60" w:rsidP="00734F60">
            <w:pPr>
              <w:spacing w:after="60"/>
              <w:jc w:val="center"/>
              <w:outlineLvl w:val="1"/>
              <w:rPr>
                <w:rFonts w:eastAsiaTheme="minorEastAsia"/>
                <w:sz w:val="22"/>
                <w:szCs w:val="22"/>
              </w:rPr>
            </w:pPr>
            <w:r>
              <w:rPr>
                <w:rFonts w:eastAsiaTheme="minorEastAsia"/>
                <w:sz w:val="22"/>
                <w:szCs w:val="22"/>
              </w:rPr>
              <w:t>785 463,00</w:t>
            </w:r>
          </w:p>
        </w:tc>
      </w:tr>
    </w:tbl>
    <w:p w14:paraId="1ED42548" w14:textId="77777777" w:rsidR="00734F60" w:rsidRDefault="00734F60" w:rsidP="00734F60">
      <w:pPr>
        <w:spacing w:after="60"/>
        <w:outlineLvl w:val="1"/>
        <w:rPr>
          <w:sz w:val="16"/>
          <w:szCs w:val="16"/>
          <w:lang w:eastAsia="en-US"/>
        </w:rPr>
      </w:pPr>
    </w:p>
    <w:p w14:paraId="4BA70A0E" w14:textId="154E3536" w:rsidR="00734F60" w:rsidRDefault="00734F60" w:rsidP="00734F60">
      <w:pPr>
        <w:widowControl w:val="0"/>
        <w:autoSpaceDE w:val="0"/>
        <w:autoSpaceDN w:val="0"/>
        <w:ind w:firstLine="540"/>
        <w:jc w:val="both"/>
        <w:rPr>
          <w:rFonts w:eastAsiaTheme="minorEastAsia"/>
          <w:bCs/>
          <w:color w:val="00000A"/>
          <w:sz w:val="22"/>
          <w:szCs w:val="22"/>
          <w:lang w:eastAsia="en-US"/>
        </w:rPr>
      </w:pPr>
      <w:r w:rsidRPr="00C95B43">
        <w:rPr>
          <w:sz w:val="22"/>
          <w:szCs w:val="22"/>
          <w:lang w:eastAsia="en-US"/>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sz w:val="22"/>
          <w:szCs w:val="22"/>
          <w:lang w:eastAsia="en-US"/>
        </w:rPr>
        <w:t xml:space="preserve">ную максимальную цену договора </w:t>
      </w:r>
      <w:r w:rsidRPr="00C95B43">
        <w:rPr>
          <w:sz w:val="22"/>
          <w:szCs w:val="22"/>
          <w:lang w:eastAsia="en-US"/>
        </w:rPr>
        <w:t xml:space="preserve">в сумме </w:t>
      </w:r>
      <w:r>
        <w:rPr>
          <w:rFonts w:eastAsia="Arial Unicode MS"/>
          <w:color w:val="00000A"/>
          <w:sz w:val="22"/>
          <w:szCs w:val="22"/>
        </w:rPr>
        <w:t>785 463</w:t>
      </w:r>
      <w:r w:rsidRPr="00C95B43">
        <w:rPr>
          <w:rFonts w:eastAsia="Arial Unicode MS"/>
          <w:color w:val="00000A"/>
          <w:sz w:val="22"/>
          <w:szCs w:val="22"/>
        </w:rPr>
        <w:t xml:space="preserve"> (</w:t>
      </w:r>
      <w:r>
        <w:rPr>
          <w:rFonts w:eastAsia="Arial Unicode MS"/>
          <w:color w:val="00000A"/>
          <w:sz w:val="22"/>
          <w:szCs w:val="22"/>
        </w:rPr>
        <w:t>Семьсот восемьдесят пять тысяч четыреста шестьдесят три</w:t>
      </w:r>
      <w:r w:rsidRPr="00C95B43">
        <w:rPr>
          <w:rFonts w:eastAsia="Arial Unicode MS"/>
          <w:color w:val="00000A"/>
          <w:sz w:val="22"/>
          <w:szCs w:val="22"/>
        </w:rPr>
        <w:t xml:space="preserve">) руб. </w:t>
      </w:r>
      <w:r>
        <w:rPr>
          <w:rFonts w:eastAsia="Arial Unicode MS"/>
          <w:color w:val="00000A"/>
          <w:sz w:val="22"/>
          <w:szCs w:val="22"/>
        </w:rPr>
        <w:t>00</w:t>
      </w:r>
      <w:r w:rsidRPr="00C95B43">
        <w:rPr>
          <w:rFonts w:eastAsia="Arial Unicode MS"/>
          <w:color w:val="00000A"/>
          <w:sz w:val="22"/>
          <w:szCs w:val="22"/>
        </w:rPr>
        <w:t xml:space="preserve"> коп</w:t>
      </w:r>
      <w:r w:rsidRPr="00C95B43">
        <w:rPr>
          <w:sz w:val="22"/>
          <w:szCs w:val="22"/>
          <w:lang w:eastAsia="en-US"/>
        </w:rPr>
        <w:t xml:space="preserve"> с учетом НДС.</w:t>
      </w:r>
    </w:p>
    <w:p w14:paraId="2910FA8B" w14:textId="77777777" w:rsidR="00C07D98" w:rsidRDefault="00C07D98" w:rsidP="00734F60">
      <w:pPr>
        <w:suppressAutoHyphens/>
        <w:rPr>
          <w:bCs/>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0680047F" w14:textId="77777777" w:rsidR="00734F60" w:rsidRPr="00DC74B9" w:rsidRDefault="00734F60" w:rsidP="00734F60">
      <w:pPr>
        <w:keepNext/>
        <w:keepLines/>
        <w:shd w:val="clear" w:color="auto" w:fill="FFFFFF"/>
        <w:suppressAutoHyphens/>
        <w:ind w:firstLine="709"/>
        <w:jc w:val="center"/>
        <w:rPr>
          <w:rFonts w:eastAsia="Calibri"/>
          <w:b/>
          <w:lang w:eastAsia="zh-CN"/>
        </w:rPr>
      </w:pPr>
      <w:r w:rsidRPr="00DA53AB">
        <w:rPr>
          <w:rFonts w:eastAsia="Calibri"/>
          <w:b/>
          <w:lang w:eastAsia="zh-CN"/>
        </w:rPr>
        <w:t xml:space="preserve">на поставку </w:t>
      </w:r>
      <w:r w:rsidRPr="008F2519">
        <w:rPr>
          <w:rFonts w:eastAsia="Calibri"/>
          <w:b/>
          <w:lang w:eastAsia="zh-CN"/>
        </w:rPr>
        <w:t>спецобуви (ЭВА, ПВХ)</w:t>
      </w:r>
    </w:p>
    <w:p w14:paraId="78392DA9" w14:textId="77777777" w:rsidR="00734F60" w:rsidRPr="00DC74B9" w:rsidRDefault="00734F60" w:rsidP="00734F60">
      <w:pPr>
        <w:keepNext/>
        <w:keepLines/>
        <w:shd w:val="clear" w:color="auto" w:fill="FFFFFF"/>
        <w:suppressAutoHyphens/>
        <w:ind w:firstLine="709"/>
        <w:jc w:val="center"/>
        <w:rPr>
          <w:rFonts w:eastAsia="Calibri"/>
          <w:b/>
          <w:lang w:eastAsia="zh-CN"/>
        </w:rPr>
      </w:pPr>
    </w:p>
    <w:p w14:paraId="4499AF12" w14:textId="77777777" w:rsidR="00734F60" w:rsidRPr="00DC74B9" w:rsidRDefault="00734F60" w:rsidP="00734F60">
      <w:pPr>
        <w:keepNext/>
        <w:keepLines/>
        <w:shd w:val="clear" w:color="auto" w:fill="FFFFFF"/>
        <w:tabs>
          <w:tab w:val="left" w:pos="6804"/>
        </w:tabs>
        <w:suppressAutoHyphens/>
        <w:ind w:firstLine="709"/>
        <w:rPr>
          <w:rFonts w:eastAsia="Calibri"/>
          <w:color w:val="000000"/>
          <w:sz w:val="22"/>
          <w:szCs w:val="22"/>
          <w:lang w:eastAsia="zh-CN"/>
        </w:rPr>
      </w:pPr>
      <w:r w:rsidRPr="00DC74B9">
        <w:rPr>
          <w:rFonts w:eastAsia="Calibri"/>
          <w:color w:val="000000"/>
          <w:spacing w:val="-4"/>
          <w:sz w:val="22"/>
          <w:szCs w:val="22"/>
          <w:lang w:eastAsia="zh-CN"/>
        </w:rPr>
        <w:t>г. Йошкар-Ола</w:t>
      </w:r>
      <w:r w:rsidRPr="00DC74B9">
        <w:rPr>
          <w:rFonts w:eastAsia="Calibri"/>
          <w:color w:val="000000"/>
          <w:spacing w:val="-4"/>
          <w:sz w:val="22"/>
          <w:szCs w:val="22"/>
          <w:lang w:eastAsia="zh-CN"/>
        </w:rPr>
        <w:tab/>
        <w:t> </w:t>
      </w:r>
      <w:r w:rsidRPr="00DC74B9">
        <w:rPr>
          <w:rFonts w:eastAsia="Calibri"/>
          <w:color w:val="000000"/>
          <w:sz w:val="22"/>
          <w:szCs w:val="22"/>
          <w:lang w:eastAsia="zh-CN"/>
        </w:rPr>
        <w:t>«___»</w:t>
      </w:r>
      <w:r w:rsidRPr="00DC74B9">
        <w:rPr>
          <w:rFonts w:eastAsia="Calibri"/>
          <w:color w:val="000000"/>
          <w:spacing w:val="-1"/>
          <w:sz w:val="22"/>
          <w:szCs w:val="22"/>
          <w:lang w:eastAsia="zh-CN"/>
        </w:rPr>
        <w:t xml:space="preserve"> _________ 20</w:t>
      </w:r>
      <w:r>
        <w:rPr>
          <w:rFonts w:eastAsia="Calibri"/>
          <w:color w:val="000000"/>
          <w:spacing w:val="-1"/>
          <w:sz w:val="22"/>
          <w:szCs w:val="22"/>
          <w:lang w:eastAsia="zh-CN"/>
        </w:rPr>
        <w:t>25</w:t>
      </w:r>
      <w:r w:rsidRPr="00DC74B9">
        <w:rPr>
          <w:rFonts w:eastAsia="Calibri"/>
          <w:color w:val="000000"/>
          <w:spacing w:val="-1"/>
          <w:sz w:val="22"/>
          <w:szCs w:val="22"/>
          <w:lang w:eastAsia="zh-CN"/>
        </w:rPr>
        <w:t> г.</w:t>
      </w:r>
    </w:p>
    <w:p w14:paraId="56DE16FC" w14:textId="77777777" w:rsidR="00734F60" w:rsidRPr="00DC74B9" w:rsidRDefault="00734F60" w:rsidP="00734F60">
      <w:pPr>
        <w:keepNext/>
        <w:keepLines/>
        <w:suppressAutoHyphens/>
        <w:ind w:firstLine="709"/>
        <w:jc w:val="both"/>
        <w:rPr>
          <w:rFonts w:eastAsia="Calibri"/>
          <w:color w:val="000000"/>
          <w:sz w:val="22"/>
          <w:szCs w:val="22"/>
          <w:lang w:eastAsia="zh-CN"/>
        </w:rPr>
      </w:pPr>
    </w:p>
    <w:p w14:paraId="2124AC66" w14:textId="6CDD8128" w:rsidR="00734F60" w:rsidRPr="00190B08" w:rsidRDefault="00734F60" w:rsidP="00734F60">
      <w:pPr>
        <w:keepNext/>
        <w:keepLines/>
        <w:suppressAutoHyphens/>
        <w:ind w:left="-284" w:firstLine="709"/>
        <w:jc w:val="both"/>
        <w:rPr>
          <w:rFonts w:eastAsia="Calibri"/>
          <w:bCs/>
          <w:color w:val="000000"/>
          <w:sz w:val="22"/>
          <w:szCs w:val="22"/>
          <w:lang w:eastAsia="zh-CN"/>
        </w:rPr>
      </w:pPr>
      <w:r w:rsidRPr="003A40F9">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w:t>
      </w:r>
      <w:r>
        <w:rPr>
          <w:rFonts w:eastAsia="Calibri"/>
          <w:bCs/>
          <w:color w:val="000000"/>
          <w:sz w:val="22"/>
          <w:szCs w:val="22"/>
          <w:lang w:eastAsia="zh-CN"/>
        </w:rPr>
        <w:t>______________________________,</w:t>
      </w:r>
      <w:r w:rsidRPr="003A40F9">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________________________,</w:t>
      </w:r>
      <w:r w:rsidRPr="003A40F9">
        <w:rPr>
          <w:rFonts w:eastAsia="Calibri"/>
          <w:bCs/>
          <w:color w:val="000000"/>
          <w:sz w:val="22"/>
          <w:szCs w:val="22"/>
          <w:lang w:eastAsia="zh-CN"/>
        </w:rPr>
        <w:t xml:space="preserve"> с одной стороны и </w:t>
      </w:r>
      <w:r>
        <w:rPr>
          <w:rFonts w:eastAsia="Calibri"/>
          <w:bCs/>
          <w:color w:val="000000"/>
          <w:sz w:val="22"/>
          <w:szCs w:val="22"/>
          <w:lang w:eastAsia="zh-CN"/>
        </w:rPr>
        <w:t>___________________________</w:t>
      </w:r>
      <w:r w:rsidRPr="003A40F9">
        <w:rPr>
          <w:rFonts w:eastAsia="Calibri"/>
          <w:bCs/>
          <w:color w:val="000000"/>
          <w:sz w:val="22"/>
          <w:szCs w:val="22"/>
          <w:lang w:eastAsia="zh-CN"/>
        </w:rPr>
        <w:t xml:space="preserve">, именуемое в дальнейшем  «Поставщик», в лице </w:t>
      </w:r>
      <w:r>
        <w:rPr>
          <w:rFonts w:eastAsia="Calibri"/>
          <w:bCs/>
          <w:color w:val="000000"/>
          <w:sz w:val="22"/>
          <w:szCs w:val="22"/>
          <w:lang w:eastAsia="zh-CN"/>
        </w:rPr>
        <w:t>__________________________,</w:t>
      </w:r>
      <w:r w:rsidRPr="003A40F9">
        <w:rPr>
          <w:rFonts w:eastAsia="Calibri"/>
          <w:bCs/>
          <w:color w:val="000000"/>
          <w:sz w:val="22"/>
          <w:szCs w:val="22"/>
          <w:lang w:eastAsia="zh-CN"/>
        </w:rPr>
        <w:t xml:space="preserve"> действующего на основании </w:t>
      </w:r>
      <w:r>
        <w:rPr>
          <w:rFonts w:eastAsia="Calibri"/>
          <w:bCs/>
          <w:color w:val="000000"/>
          <w:sz w:val="22"/>
          <w:szCs w:val="22"/>
          <w:lang w:eastAsia="zh-CN"/>
        </w:rPr>
        <w:t>__________________,</w:t>
      </w:r>
      <w:r w:rsidRPr="003A40F9">
        <w:rPr>
          <w:rFonts w:eastAsia="Calibri"/>
          <w:bCs/>
          <w:color w:val="000000"/>
          <w:sz w:val="22"/>
          <w:szCs w:val="22"/>
          <w:lang w:eastAsia="zh-CN"/>
        </w:rPr>
        <w:t xml:space="preserve"> с другой стороны, в дальнейшем вместе именуемые «Стороны», </w:t>
      </w:r>
      <w:r w:rsidRPr="00190B08">
        <w:rPr>
          <w:rFonts w:eastAsia="Calibri"/>
          <w:bCs/>
          <w:color w:val="000000"/>
          <w:sz w:val="22"/>
          <w:szCs w:val="22"/>
          <w:lang w:eastAsia="zh-CN"/>
        </w:rPr>
        <w:t>вместе именуемые в дальнейшем «Стороны», в соответствии с подп. 7 п. 2.1 разд. 2 гл. 13 Положения о закупке товаров, работ, услуг Муниципального унитарного предприятия «Водоканал» г.Йошкар-Олы» муниципального образования «Город Йошкар-Ола», заключили настоящий Договор  о нижеследующем:</w:t>
      </w:r>
    </w:p>
    <w:p w14:paraId="16F67948" w14:textId="77777777" w:rsidR="00734F60" w:rsidRPr="003A40F9" w:rsidRDefault="00734F60" w:rsidP="00734F60">
      <w:pPr>
        <w:keepNext/>
        <w:keepLines/>
        <w:suppressAutoHyphens/>
        <w:ind w:left="-284" w:firstLine="709"/>
        <w:jc w:val="both"/>
        <w:rPr>
          <w:rFonts w:eastAsia="Calibri"/>
          <w:bCs/>
          <w:color w:val="000000"/>
          <w:sz w:val="22"/>
          <w:szCs w:val="22"/>
          <w:lang w:eastAsia="zh-CN"/>
        </w:rPr>
      </w:pPr>
    </w:p>
    <w:p w14:paraId="089789CA" w14:textId="77777777" w:rsidR="00734F60" w:rsidRPr="00DC74B9" w:rsidRDefault="00734F60" w:rsidP="00734F60">
      <w:pPr>
        <w:keepNext/>
        <w:keepLines/>
        <w:shd w:val="clear" w:color="auto" w:fill="FFFFFF"/>
        <w:suppressAutoHyphens/>
        <w:ind w:firstLine="709"/>
        <w:jc w:val="center"/>
        <w:rPr>
          <w:rFonts w:eastAsia="Calibri"/>
          <w:sz w:val="22"/>
          <w:szCs w:val="22"/>
          <w:lang w:eastAsia="zh-CN"/>
        </w:rPr>
      </w:pPr>
      <w:r w:rsidRPr="00DC74B9">
        <w:rPr>
          <w:rFonts w:eastAsia="Calibri"/>
          <w:b/>
          <w:bCs/>
          <w:color w:val="000000"/>
          <w:sz w:val="22"/>
          <w:szCs w:val="22"/>
          <w:lang w:eastAsia="zh-CN"/>
        </w:rPr>
        <w:t xml:space="preserve">1. ПРЕДМЕТ </w:t>
      </w:r>
      <w:r>
        <w:rPr>
          <w:rFonts w:eastAsia="Calibri"/>
          <w:b/>
          <w:bCs/>
          <w:color w:val="000000"/>
          <w:sz w:val="22"/>
          <w:szCs w:val="22"/>
          <w:lang w:eastAsia="zh-CN"/>
        </w:rPr>
        <w:t>ДОГОВОР</w:t>
      </w:r>
      <w:r w:rsidRPr="00DC74B9">
        <w:rPr>
          <w:rFonts w:eastAsia="Calibri"/>
          <w:b/>
          <w:bCs/>
          <w:color w:val="000000"/>
          <w:sz w:val="22"/>
          <w:szCs w:val="22"/>
          <w:lang w:eastAsia="zh-CN"/>
        </w:rPr>
        <w:t>А</w:t>
      </w:r>
    </w:p>
    <w:p w14:paraId="388DBA90" w14:textId="77777777" w:rsidR="00734F60" w:rsidRPr="009D0A2A" w:rsidRDefault="00734F60" w:rsidP="00734F60">
      <w:pPr>
        <w:suppressAutoHyphens/>
        <w:ind w:left="-284" w:firstLine="709"/>
        <w:jc w:val="both"/>
        <w:rPr>
          <w:rFonts w:eastAsia="Calibri"/>
          <w:sz w:val="22"/>
          <w:szCs w:val="22"/>
          <w:lang w:eastAsia="zh-CN"/>
        </w:rPr>
      </w:pPr>
      <w:r>
        <w:rPr>
          <w:rFonts w:eastAsia="Calibri"/>
          <w:sz w:val="22"/>
          <w:szCs w:val="22"/>
          <w:lang w:eastAsia="zh-CN"/>
        </w:rPr>
        <w:t xml:space="preserve"> </w:t>
      </w:r>
      <w:r w:rsidRPr="009D0A2A">
        <w:rPr>
          <w:rFonts w:eastAsia="Calibri"/>
          <w:sz w:val="22"/>
          <w:szCs w:val="22"/>
          <w:lang w:eastAsia="zh-CN"/>
        </w:rPr>
        <w:t>1.1.</w:t>
      </w:r>
      <w:r>
        <w:rPr>
          <w:rFonts w:eastAsia="Calibri"/>
          <w:sz w:val="22"/>
          <w:szCs w:val="22"/>
          <w:lang w:eastAsia="zh-CN"/>
        </w:rPr>
        <w:t xml:space="preserve"> </w:t>
      </w:r>
      <w:r w:rsidRPr="009D0A2A">
        <w:rPr>
          <w:rFonts w:eastAsia="Calibri"/>
          <w:sz w:val="22"/>
          <w:szCs w:val="22"/>
          <w:lang w:eastAsia="zh-CN"/>
        </w:rPr>
        <w:t xml:space="preserve">Поставщик обязуется осуществить поставку </w:t>
      </w:r>
      <w:r>
        <w:rPr>
          <w:rFonts w:eastAsia="Calibri"/>
          <w:sz w:val="22"/>
          <w:szCs w:val="22"/>
          <w:lang w:eastAsia="zh-CN"/>
        </w:rPr>
        <w:t>спецобуви (ЭВА, ПВХ)</w:t>
      </w:r>
      <w:r w:rsidRPr="009D0A2A">
        <w:rPr>
          <w:rFonts w:eastAsia="Calibri"/>
          <w:sz w:val="22"/>
          <w:szCs w:val="22"/>
          <w:lang w:eastAsia="zh-CN"/>
        </w:rPr>
        <w:t xml:space="preserve"> (далее по тексту -</w:t>
      </w:r>
      <w:r>
        <w:rPr>
          <w:rFonts w:eastAsia="Calibri"/>
          <w:sz w:val="22"/>
          <w:szCs w:val="22"/>
          <w:lang w:eastAsia="zh-CN"/>
        </w:rPr>
        <w:t xml:space="preserve"> </w:t>
      </w:r>
      <w:r w:rsidRPr="009D0A2A">
        <w:rPr>
          <w:rFonts w:eastAsia="Calibri"/>
          <w:sz w:val="22"/>
          <w:szCs w:val="22"/>
          <w:lang w:eastAsia="zh-CN"/>
        </w:rPr>
        <w:t>Товар), в соответствии со Спецификацией (Приложение № 1 к Договору), а Заказчик обязуется принять Товар и оплатить на условиях, предусмотренных Договором.</w:t>
      </w:r>
    </w:p>
    <w:p w14:paraId="303AF849" w14:textId="77777777" w:rsidR="00734F60" w:rsidRPr="009D0A2A" w:rsidRDefault="00734F60" w:rsidP="00734F60">
      <w:pPr>
        <w:suppressAutoHyphens/>
        <w:ind w:left="-284" w:firstLine="709"/>
        <w:jc w:val="both"/>
        <w:rPr>
          <w:rFonts w:eastAsia="Calibri"/>
          <w:sz w:val="22"/>
          <w:szCs w:val="22"/>
          <w:lang w:eastAsia="zh-CN"/>
        </w:rPr>
      </w:pPr>
      <w:r w:rsidRPr="009D0A2A">
        <w:rPr>
          <w:rFonts w:eastAsia="Calibri"/>
          <w:sz w:val="22"/>
          <w:szCs w:val="22"/>
          <w:lang w:eastAsia="zh-CN"/>
        </w:rPr>
        <w:t>1.2. Поставщик обязуется поставить Заказчику Товар по заявкам Заказчика в количестве и ассортименте, указанным в Спецификации (Приложение № 1), являющейся неотъемлемой частью настоящего Договора, в обусловленные Договором сроки, порядке, форме и размере, а Заказчи</w:t>
      </w:r>
      <w:r>
        <w:rPr>
          <w:rFonts w:eastAsia="Calibri"/>
          <w:sz w:val="22"/>
          <w:szCs w:val="22"/>
          <w:lang w:eastAsia="zh-CN"/>
        </w:rPr>
        <w:t>к обязуется принять и оплатить Т</w:t>
      </w:r>
      <w:r w:rsidRPr="009D0A2A">
        <w:rPr>
          <w:rFonts w:eastAsia="Calibri"/>
          <w:sz w:val="22"/>
          <w:szCs w:val="22"/>
          <w:lang w:eastAsia="zh-CN"/>
        </w:rPr>
        <w:t>овар в установленных Договором сроки.</w:t>
      </w:r>
    </w:p>
    <w:p w14:paraId="6153D76B" w14:textId="77777777" w:rsidR="00734F60" w:rsidRPr="00E05143" w:rsidRDefault="00734F60" w:rsidP="00734F60">
      <w:pPr>
        <w:suppressAutoHyphens/>
        <w:ind w:left="-284" w:firstLine="709"/>
        <w:jc w:val="both"/>
        <w:rPr>
          <w:rFonts w:eastAsia="Calibri"/>
          <w:sz w:val="22"/>
          <w:szCs w:val="22"/>
          <w:lang w:eastAsia="zh-CN"/>
        </w:rPr>
      </w:pPr>
      <w:r>
        <w:rPr>
          <w:rFonts w:eastAsia="Calibri"/>
          <w:sz w:val="22"/>
          <w:szCs w:val="22"/>
          <w:lang w:eastAsia="zh-CN"/>
        </w:rPr>
        <w:t>1</w:t>
      </w:r>
      <w:r w:rsidRPr="00E05143">
        <w:rPr>
          <w:rFonts w:eastAsia="Calibri"/>
          <w:sz w:val="22"/>
          <w:szCs w:val="22"/>
          <w:lang w:eastAsia="zh-CN"/>
        </w:rPr>
        <w:t xml:space="preserve">.3. Поставляемый Товар должен быть новым, со сроком изготовления – не ранее </w:t>
      </w:r>
      <w:r>
        <w:rPr>
          <w:rFonts w:eastAsia="Calibri"/>
          <w:sz w:val="22"/>
          <w:szCs w:val="22"/>
          <w:lang w:eastAsia="zh-CN"/>
        </w:rPr>
        <w:t>первого квартала 2025 года. Товар, который не был в у</w:t>
      </w:r>
      <w:r w:rsidRPr="00E05143">
        <w:rPr>
          <w:rFonts w:eastAsia="Calibri"/>
          <w:sz w:val="22"/>
          <w:szCs w:val="22"/>
          <w:lang w:eastAsia="zh-CN"/>
        </w:rPr>
        <w:t xml:space="preserve">потреблении и должен полностью соответствовать </w:t>
      </w:r>
      <w:r>
        <w:rPr>
          <w:rFonts w:eastAsia="Calibri"/>
          <w:sz w:val="22"/>
          <w:szCs w:val="22"/>
          <w:lang w:eastAsia="zh-CN"/>
        </w:rPr>
        <w:t>требованиям Технического задания.</w:t>
      </w:r>
    </w:p>
    <w:p w14:paraId="687C07F9" w14:textId="77777777" w:rsidR="00734F60" w:rsidRPr="00E05143" w:rsidRDefault="00734F60" w:rsidP="00734F60">
      <w:pPr>
        <w:suppressAutoHyphens/>
        <w:ind w:left="-284" w:firstLine="709"/>
        <w:jc w:val="both"/>
        <w:rPr>
          <w:rFonts w:eastAsia="Calibri"/>
          <w:sz w:val="22"/>
          <w:szCs w:val="22"/>
          <w:lang w:eastAsia="zh-CN"/>
        </w:rPr>
      </w:pPr>
      <w:r w:rsidRPr="00E05143">
        <w:rPr>
          <w:rFonts w:eastAsia="Calibri"/>
          <w:sz w:val="22"/>
          <w:szCs w:val="22"/>
          <w:lang w:eastAsia="zh-CN"/>
        </w:rPr>
        <w:t>1.4. Все характеристики поставляемого Товара должны соответствовать техническим регламентам Таможенного союза «О безопасности средств индивидуальной защиты» (ТР ТС 019/2011), а также Межгосударственным стандартам и (или) ГОСТов, техническим условиям или превосходить минимальные технические характеристики, указанные в Техническом задании.</w:t>
      </w:r>
    </w:p>
    <w:p w14:paraId="794ACF11" w14:textId="77777777" w:rsidR="00734F60" w:rsidRPr="009D0A2A" w:rsidRDefault="00734F60" w:rsidP="00734F60">
      <w:pPr>
        <w:suppressAutoHyphens/>
        <w:ind w:left="-284" w:firstLine="709"/>
        <w:jc w:val="both"/>
        <w:rPr>
          <w:rFonts w:eastAsia="Calibri"/>
          <w:sz w:val="22"/>
          <w:szCs w:val="22"/>
          <w:lang w:eastAsia="zh-CN"/>
        </w:rPr>
      </w:pPr>
      <w:r>
        <w:rPr>
          <w:rFonts w:eastAsia="Calibri"/>
          <w:sz w:val="22"/>
          <w:szCs w:val="22"/>
          <w:lang w:eastAsia="zh-CN"/>
        </w:rPr>
        <w:t>1.5</w:t>
      </w:r>
      <w:r w:rsidRPr="009D0A2A">
        <w:rPr>
          <w:rFonts w:eastAsia="Calibri"/>
          <w:sz w:val="22"/>
          <w:szCs w:val="22"/>
          <w:lang w:eastAsia="zh-CN"/>
        </w:rPr>
        <w:t>. Поставка Товара должна сопровождаться документами, подтверждающими факт поставки Товара (</w:t>
      </w:r>
      <w:r>
        <w:rPr>
          <w:rFonts w:eastAsia="Calibri"/>
          <w:sz w:val="22"/>
          <w:szCs w:val="22"/>
          <w:lang w:eastAsia="zh-CN"/>
        </w:rPr>
        <w:t xml:space="preserve">акт приема-передачи Товара, </w:t>
      </w:r>
      <w:r w:rsidRPr="009D0A2A">
        <w:rPr>
          <w:rFonts w:eastAsia="Calibri"/>
          <w:sz w:val="22"/>
          <w:szCs w:val="22"/>
          <w:lang w:eastAsia="zh-CN"/>
        </w:rPr>
        <w:t>товарная накладная, счет-фактура</w:t>
      </w:r>
      <w:r>
        <w:rPr>
          <w:rFonts w:eastAsia="Calibri"/>
          <w:sz w:val="22"/>
          <w:szCs w:val="22"/>
          <w:lang w:eastAsia="zh-CN"/>
        </w:rPr>
        <w:t>,</w:t>
      </w:r>
      <w:r w:rsidRPr="009D0A2A">
        <w:rPr>
          <w:rFonts w:eastAsia="Calibri"/>
          <w:sz w:val="22"/>
          <w:szCs w:val="22"/>
          <w:lang w:eastAsia="zh-CN"/>
        </w:rPr>
        <w:t xml:space="preserve"> либо универсальный передаточный документ, счет)</w:t>
      </w:r>
      <w:r w:rsidRPr="00E05143">
        <w:rPr>
          <w:rFonts w:eastAsia="Calibri"/>
          <w:sz w:val="22"/>
          <w:szCs w:val="22"/>
          <w:lang w:eastAsia="zh-CN"/>
        </w:rPr>
        <w:t xml:space="preserve"> оформленными в соответствии с действующим законодательством Россий</w:t>
      </w:r>
      <w:r>
        <w:rPr>
          <w:rFonts w:eastAsia="Calibri"/>
          <w:sz w:val="22"/>
          <w:szCs w:val="22"/>
          <w:lang w:eastAsia="zh-CN"/>
        </w:rPr>
        <w:t>ской Федерации на русском языке</w:t>
      </w:r>
      <w:r w:rsidRPr="009D0A2A">
        <w:rPr>
          <w:rFonts w:eastAsia="Calibri"/>
          <w:sz w:val="22"/>
          <w:szCs w:val="22"/>
          <w:lang w:eastAsia="zh-CN"/>
        </w:rPr>
        <w:t>, надл</w:t>
      </w:r>
      <w:r>
        <w:rPr>
          <w:rFonts w:eastAsia="Calibri"/>
          <w:sz w:val="22"/>
          <w:szCs w:val="22"/>
          <w:lang w:eastAsia="zh-CN"/>
        </w:rPr>
        <w:t>ежащее качество и безопасность.</w:t>
      </w:r>
    </w:p>
    <w:p w14:paraId="45F6C9CB" w14:textId="77777777" w:rsidR="00734F60" w:rsidRDefault="00734F60" w:rsidP="00734F60">
      <w:pPr>
        <w:suppressAutoHyphens/>
        <w:ind w:left="-284"/>
        <w:jc w:val="both"/>
        <w:rPr>
          <w:rFonts w:eastAsia="Calibri"/>
          <w:sz w:val="22"/>
          <w:szCs w:val="22"/>
          <w:lang w:eastAsia="zh-CN"/>
        </w:rPr>
      </w:pPr>
    </w:p>
    <w:p w14:paraId="27A84C16" w14:textId="77777777" w:rsidR="00734F60" w:rsidRPr="00DC74B9" w:rsidRDefault="00734F60" w:rsidP="00734F60">
      <w:pPr>
        <w:suppressAutoHyphens/>
        <w:ind w:firstLine="709"/>
        <w:jc w:val="center"/>
        <w:rPr>
          <w:b/>
          <w:sz w:val="22"/>
          <w:szCs w:val="22"/>
          <w:lang w:eastAsia="zh-CN"/>
        </w:rPr>
      </w:pPr>
      <w:r>
        <w:rPr>
          <w:b/>
          <w:sz w:val="22"/>
          <w:szCs w:val="22"/>
          <w:lang w:eastAsia="zh-CN"/>
        </w:rPr>
        <w:t xml:space="preserve">2. </w:t>
      </w:r>
      <w:r w:rsidRPr="00DC74B9">
        <w:rPr>
          <w:b/>
          <w:sz w:val="22"/>
          <w:szCs w:val="22"/>
          <w:lang w:eastAsia="zh-CN"/>
        </w:rPr>
        <w:t xml:space="preserve">ЦЕНА </w:t>
      </w:r>
      <w:r>
        <w:rPr>
          <w:b/>
          <w:sz w:val="22"/>
          <w:szCs w:val="22"/>
          <w:lang w:eastAsia="zh-CN"/>
        </w:rPr>
        <w:t>ДОГОВОР</w:t>
      </w:r>
      <w:r w:rsidRPr="00DC74B9">
        <w:rPr>
          <w:b/>
          <w:sz w:val="22"/>
          <w:szCs w:val="22"/>
          <w:lang w:eastAsia="zh-CN"/>
        </w:rPr>
        <w:t>А</w:t>
      </w:r>
    </w:p>
    <w:p w14:paraId="7E7BAB93" w14:textId="697BE50D" w:rsidR="00734F60" w:rsidRPr="00BD2EB1" w:rsidRDefault="00734F60" w:rsidP="00734F60">
      <w:pPr>
        <w:suppressAutoHyphens/>
        <w:ind w:left="-284" w:firstLine="709"/>
        <w:jc w:val="both"/>
        <w:rPr>
          <w:sz w:val="22"/>
          <w:szCs w:val="22"/>
          <w:lang w:eastAsia="zh-CN"/>
        </w:rPr>
      </w:pPr>
      <w:r>
        <w:rPr>
          <w:sz w:val="22"/>
          <w:szCs w:val="22"/>
          <w:lang w:eastAsia="zh-CN"/>
        </w:rPr>
        <w:t xml:space="preserve">2.1. </w:t>
      </w:r>
      <w:r w:rsidRPr="00BD2EB1">
        <w:rPr>
          <w:sz w:val="22"/>
          <w:szCs w:val="22"/>
          <w:lang w:eastAsia="zh-CN"/>
        </w:rPr>
        <w:t xml:space="preserve">Цена Договора составляет </w:t>
      </w:r>
      <w:r>
        <w:rPr>
          <w:sz w:val="22"/>
          <w:szCs w:val="22"/>
          <w:lang w:eastAsia="zh-CN"/>
        </w:rPr>
        <w:t>_______________</w:t>
      </w:r>
      <w:r w:rsidRPr="00BD2EB1">
        <w:rPr>
          <w:sz w:val="22"/>
          <w:szCs w:val="22"/>
          <w:lang w:eastAsia="zh-CN"/>
        </w:rPr>
        <w:t xml:space="preserve"> (</w:t>
      </w:r>
      <w:r>
        <w:rPr>
          <w:sz w:val="22"/>
          <w:szCs w:val="22"/>
          <w:lang w:eastAsia="zh-CN"/>
        </w:rPr>
        <w:t xml:space="preserve">_______________) рубля ___________ коп., </w:t>
      </w:r>
      <w:r w:rsidRPr="00BD2EB1">
        <w:rPr>
          <w:sz w:val="22"/>
          <w:szCs w:val="22"/>
          <w:lang w:eastAsia="zh-CN"/>
        </w:rPr>
        <w:t xml:space="preserve">в т.ч. НДС </w:t>
      </w:r>
      <w:r>
        <w:rPr>
          <w:sz w:val="22"/>
          <w:szCs w:val="22"/>
          <w:lang w:eastAsia="zh-CN"/>
        </w:rPr>
        <w:t>___% __________________ руб</w:t>
      </w:r>
      <w:r w:rsidRPr="00BD2EB1">
        <w:rPr>
          <w:sz w:val="22"/>
          <w:szCs w:val="22"/>
          <w:lang w:eastAsia="zh-CN"/>
        </w:rPr>
        <w:t>.</w:t>
      </w:r>
    </w:p>
    <w:p w14:paraId="69722075" w14:textId="77777777" w:rsidR="00734F60" w:rsidRPr="00BD2EB1" w:rsidRDefault="00734F60" w:rsidP="00734F60">
      <w:pPr>
        <w:suppressAutoHyphens/>
        <w:ind w:left="-284" w:firstLine="709"/>
        <w:jc w:val="both"/>
        <w:rPr>
          <w:sz w:val="22"/>
          <w:szCs w:val="22"/>
          <w:lang w:eastAsia="zh-CN"/>
        </w:rPr>
      </w:pPr>
      <w:r w:rsidRPr="00BD2EB1">
        <w:rPr>
          <w:sz w:val="22"/>
          <w:szCs w:val="22"/>
          <w:lang w:eastAsia="zh-CN"/>
        </w:rPr>
        <w:t>2.2. Валютой для установления цены Договора и расчетов с Поставщиком является рубль Российской Федерации.</w:t>
      </w:r>
    </w:p>
    <w:p w14:paraId="5A5424A9" w14:textId="77777777" w:rsidR="00734F60" w:rsidRPr="00BD2EB1" w:rsidRDefault="00734F60" w:rsidP="00734F60">
      <w:pPr>
        <w:suppressAutoHyphens/>
        <w:ind w:left="-284" w:firstLine="709"/>
        <w:jc w:val="both"/>
        <w:rPr>
          <w:sz w:val="22"/>
          <w:szCs w:val="22"/>
          <w:lang w:eastAsia="zh-CN"/>
        </w:rPr>
      </w:pPr>
      <w:r w:rsidRPr="00BD2EB1">
        <w:rPr>
          <w:sz w:val="22"/>
          <w:szCs w:val="22"/>
          <w:lang w:eastAsia="zh-CN"/>
        </w:rPr>
        <w:t>2.3. Источник финансирования Договора – собственные средства МУП «Водоканал».</w:t>
      </w:r>
    </w:p>
    <w:p w14:paraId="690F4068" w14:textId="77777777" w:rsidR="00734F60" w:rsidRDefault="00734F60" w:rsidP="00734F60">
      <w:pPr>
        <w:suppressAutoHyphens/>
        <w:ind w:left="-284" w:firstLine="709"/>
        <w:jc w:val="both"/>
        <w:rPr>
          <w:sz w:val="22"/>
          <w:szCs w:val="22"/>
          <w:lang w:eastAsia="zh-CN"/>
        </w:rPr>
      </w:pPr>
      <w:r w:rsidRPr="00BD2EB1">
        <w:rPr>
          <w:sz w:val="22"/>
          <w:szCs w:val="22"/>
          <w:lang w:eastAsia="zh-CN"/>
        </w:rPr>
        <w:t xml:space="preserve">2.4. </w:t>
      </w:r>
      <w:r w:rsidRPr="00742D32">
        <w:rPr>
          <w:sz w:val="22"/>
          <w:szCs w:val="22"/>
          <w:lang w:eastAsia="zh-CN"/>
        </w:rPr>
        <w:t xml:space="preserve">Цена </w:t>
      </w:r>
      <w:r>
        <w:rPr>
          <w:sz w:val="22"/>
          <w:szCs w:val="22"/>
          <w:lang w:eastAsia="zh-CN"/>
        </w:rPr>
        <w:t>Договор</w:t>
      </w:r>
      <w:r w:rsidRPr="00742D32">
        <w:rPr>
          <w:sz w:val="22"/>
          <w:szCs w:val="22"/>
          <w:lang w:eastAsia="zh-CN"/>
        </w:rPr>
        <w:t>а включает в себя стоимость Товара, доставку, страхование, уплату таможенных пошлин, налогов, сборов и других обязательных платеже</w:t>
      </w:r>
      <w:r>
        <w:rPr>
          <w:sz w:val="22"/>
          <w:szCs w:val="22"/>
          <w:lang w:eastAsia="zh-CN"/>
        </w:rPr>
        <w:t>й</w:t>
      </w:r>
      <w:r w:rsidRPr="00742D32">
        <w:rPr>
          <w:sz w:val="22"/>
          <w:szCs w:val="22"/>
          <w:lang w:eastAsia="zh-CN"/>
        </w:rPr>
        <w:t>, а также расходы на упаковку, маркировку, сертификацию, тр</w:t>
      </w:r>
      <w:r>
        <w:rPr>
          <w:sz w:val="22"/>
          <w:szCs w:val="22"/>
          <w:lang w:eastAsia="zh-CN"/>
        </w:rPr>
        <w:t>анспортные расходы по доставке Т</w:t>
      </w:r>
      <w:r w:rsidRPr="00742D32">
        <w:rPr>
          <w:sz w:val="22"/>
          <w:szCs w:val="22"/>
          <w:lang w:eastAsia="zh-CN"/>
        </w:rPr>
        <w:t xml:space="preserve">овара до места </w:t>
      </w:r>
      <w:r>
        <w:rPr>
          <w:sz w:val="22"/>
          <w:szCs w:val="22"/>
          <w:lang w:eastAsia="zh-CN"/>
        </w:rPr>
        <w:t>Заказчика</w:t>
      </w:r>
      <w:r w:rsidRPr="00742D32">
        <w:rPr>
          <w:sz w:val="22"/>
          <w:szCs w:val="22"/>
          <w:lang w:eastAsia="zh-CN"/>
        </w:rPr>
        <w:t>.</w:t>
      </w:r>
    </w:p>
    <w:p w14:paraId="0926CDE5" w14:textId="77777777" w:rsidR="00734F60" w:rsidRPr="00BD2EB1" w:rsidRDefault="00734F60" w:rsidP="00734F60">
      <w:pPr>
        <w:suppressAutoHyphens/>
        <w:ind w:left="-284" w:firstLine="709"/>
        <w:jc w:val="both"/>
        <w:rPr>
          <w:sz w:val="22"/>
          <w:szCs w:val="22"/>
          <w:lang w:eastAsia="zh-CN"/>
        </w:rPr>
      </w:pPr>
      <w:r w:rsidRPr="00BD2EB1">
        <w:rPr>
          <w:sz w:val="22"/>
          <w:szCs w:val="22"/>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30B58430" w14:textId="77777777" w:rsidR="00734F60" w:rsidRPr="00BD2EB1" w:rsidRDefault="00734F60" w:rsidP="00734F60">
      <w:pPr>
        <w:suppressAutoHyphens/>
        <w:ind w:left="-284" w:firstLine="709"/>
        <w:jc w:val="both"/>
        <w:rPr>
          <w:sz w:val="22"/>
          <w:szCs w:val="22"/>
          <w:lang w:eastAsia="zh-CN"/>
        </w:rPr>
      </w:pPr>
      <w:r w:rsidRPr="00BD2EB1">
        <w:rPr>
          <w:sz w:val="22"/>
          <w:szCs w:val="22"/>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14:paraId="3E9CEF8B" w14:textId="77777777" w:rsidR="00734F60" w:rsidRPr="00BD2EB1" w:rsidRDefault="00734F60" w:rsidP="00734F60">
      <w:pPr>
        <w:suppressAutoHyphens/>
        <w:ind w:left="-284" w:firstLine="709"/>
        <w:jc w:val="both"/>
        <w:rPr>
          <w:sz w:val="22"/>
          <w:szCs w:val="22"/>
          <w:lang w:eastAsia="zh-CN"/>
        </w:rPr>
      </w:pPr>
      <w:r w:rsidRPr="00BD2EB1">
        <w:rPr>
          <w:sz w:val="22"/>
          <w:szCs w:val="22"/>
          <w:lang w:eastAsia="zh-CN"/>
        </w:rPr>
        <w:t>2.7. Настоящий Договор предусматривает право Заказчика по согласованию с Поставщиком в ходе исполнения Договора изменить не более</w:t>
      </w:r>
      <w:r>
        <w:rPr>
          <w:sz w:val="22"/>
          <w:szCs w:val="22"/>
          <w:lang w:eastAsia="zh-CN"/>
        </w:rPr>
        <w:t>,</w:t>
      </w:r>
      <w:r w:rsidRPr="00BD2EB1">
        <w:rPr>
          <w:sz w:val="22"/>
          <w:szCs w:val="22"/>
          <w:lang w:eastAsia="zh-CN"/>
        </w:rPr>
        <w:t xml:space="preserve"> чем на десять процентов количество предусмотренного </w:t>
      </w:r>
      <w:r>
        <w:rPr>
          <w:sz w:val="22"/>
          <w:szCs w:val="22"/>
          <w:lang w:eastAsia="zh-CN"/>
        </w:rPr>
        <w:t>Договором</w:t>
      </w:r>
      <w:r w:rsidRPr="00BD2EB1">
        <w:rPr>
          <w:sz w:val="22"/>
          <w:szCs w:val="22"/>
          <w:lang w:eastAsia="zh-CN"/>
        </w:rPr>
        <w:t xml:space="preserve"> Товара при изменении потребности в Товаре.</w:t>
      </w:r>
    </w:p>
    <w:p w14:paraId="259E73A0" w14:textId="77777777" w:rsidR="00734F60" w:rsidRPr="00BD2EB1" w:rsidRDefault="00734F60" w:rsidP="00734F60">
      <w:pPr>
        <w:suppressAutoHyphens/>
        <w:ind w:left="-284" w:firstLine="709"/>
        <w:jc w:val="both"/>
        <w:rPr>
          <w:sz w:val="22"/>
          <w:szCs w:val="22"/>
          <w:lang w:eastAsia="zh-CN"/>
        </w:rPr>
      </w:pPr>
      <w:r w:rsidRPr="00BD2EB1">
        <w:rPr>
          <w:sz w:val="22"/>
          <w:szCs w:val="22"/>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w:t>
      </w:r>
      <w:r w:rsidRPr="00BD2EB1">
        <w:rPr>
          <w:sz w:val="22"/>
          <w:szCs w:val="22"/>
          <w:lang w:eastAsia="zh-CN"/>
        </w:rPr>
        <w:lastRenderedPageBreak/>
        <w:t xml:space="preserve">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4AC68995" w14:textId="77777777" w:rsidR="00734F60" w:rsidRDefault="00734F60" w:rsidP="00734F60">
      <w:pPr>
        <w:suppressAutoHyphens/>
        <w:ind w:left="-284" w:firstLine="709"/>
        <w:jc w:val="both"/>
        <w:rPr>
          <w:sz w:val="22"/>
          <w:szCs w:val="22"/>
          <w:lang w:eastAsia="zh-CN"/>
        </w:rPr>
      </w:pPr>
      <w:r w:rsidRPr="00BD2EB1">
        <w:rPr>
          <w:sz w:val="22"/>
          <w:szCs w:val="22"/>
          <w:lang w:eastAsia="zh-CN"/>
        </w:rPr>
        <w:t xml:space="preserve">2.8. Настоящий Договор предусматривает право Заказчика </w:t>
      </w:r>
      <w:r>
        <w:rPr>
          <w:sz w:val="22"/>
          <w:szCs w:val="22"/>
          <w:lang w:eastAsia="zh-CN"/>
        </w:rPr>
        <w:t>по согласованию с Поставщиком</w:t>
      </w:r>
      <w:r w:rsidRPr="00BD2EB1">
        <w:rPr>
          <w:sz w:val="22"/>
          <w:szCs w:val="22"/>
          <w:lang w:eastAsia="zh-CN"/>
        </w:rPr>
        <w:t>,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14:paraId="3D98E568" w14:textId="77777777" w:rsidR="00734F60" w:rsidRDefault="00734F60" w:rsidP="00734F60">
      <w:pPr>
        <w:suppressAutoHyphens/>
        <w:ind w:left="-284" w:firstLine="709"/>
        <w:jc w:val="both"/>
        <w:rPr>
          <w:sz w:val="22"/>
          <w:szCs w:val="22"/>
          <w:lang w:eastAsia="zh-CN"/>
        </w:rPr>
      </w:pPr>
    </w:p>
    <w:p w14:paraId="2DA59D2D" w14:textId="77777777" w:rsidR="00734F60" w:rsidRPr="00DC74B9" w:rsidRDefault="00734F60" w:rsidP="00734F60">
      <w:pPr>
        <w:suppressAutoHyphens/>
        <w:ind w:firstLine="709"/>
        <w:jc w:val="center"/>
        <w:rPr>
          <w:b/>
          <w:sz w:val="22"/>
          <w:szCs w:val="22"/>
          <w:lang w:eastAsia="zh-CN"/>
        </w:rPr>
      </w:pPr>
      <w:r>
        <w:rPr>
          <w:b/>
          <w:sz w:val="22"/>
          <w:szCs w:val="22"/>
          <w:lang w:eastAsia="zh-CN"/>
        </w:rPr>
        <w:t xml:space="preserve">3. </w:t>
      </w:r>
      <w:r w:rsidRPr="00DC74B9">
        <w:rPr>
          <w:b/>
          <w:sz w:val="22"/>
          <w:szCs w:val="22"/>
          <w:lang w:eastAsia="zh-CN"/>
        </w:rPr>
        <w:t>ПОРЯДОК РАСЧЕТОВ</w:t>
      </w:r>
    </w:p>
    <w:p w14:paraId="458B8B62" w14:textId="77777777" w:rsidR="00734F60" w:rsidRPr="008B5BA1" w:rsidRDefault="00734F60" w:rsidP="00734F60">
      <w:pPr>
        <w:suppressAutoHyphens/>
        <w:ind w:left="-284" w:firstLine="709"/>
        <w:jc w:val="both"/>
        <w:rPr>
          <w:sz w:val="22"/>
          <w:szCs w:val="22"/>
          <w:lang w:eastAsia="zh-CN"/>
        </w:rPr>
      </w:pPr>
      <w:r w:rsidRPr="008B5BA1">
        <w:rPr>
          <w:sz w:val="22"/>
          <w:szCs w:val="22"/>
          <w:lang w:eastAsia="zh-CN"/>
        </w:rPr>
        <w:t>3.1.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156F05BF" w14:textId="77777777" w:rsidR="00734F60" w:rsidRPr="008B5BA1" w:rsidRDefault="00734F60" w:rsidP="00734F60">
      <w:pPr>
        <w:suppressAutoHyphens/>
        <w:ind w:left="-284" w:firstLine="709"/>
        <w:jc w:val="both"/>
        <w:rPr>
          <w:sz w:val="22"/>
          <w:szCs w:val="22"/>
          <w:lang w:eastAsia="zh-CN"/>
        </w:rPr>
      </w:pPr>
      <w:r w:rsidRPr="008B5BA1">
        <w:rPr>
          <w:sz w:val="22"/>
          <w:szCs w:val="22"/>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5F3C2D60" w14:textId="77777777" w:rsidR="00734F60" w:rsidRPr="00DC74B9" w:rsidRDefault="00734F60" w:rsidP="00734F60">
      <w:pPr>
        <w:suppressAutoHyphens/>
        <w:ind w:firstLine="709"/>
        <w:jc w:val="both"/>
        <w:rPr>
          <w:sz w:val="22"/>
          <w:szCs w:val="22"/>
          <w:lang w:eastAsia="zh-CN"/>
        </w:rPr>
      </w:pPr>
    </w:p>
    <w:p w14:paraId="22A5B689" w14:textId="77777777" w:rsidR="00734F60" w:rsidRPr="00DC74B9" w:rsidRDefault="00734F60" w:rsidP="00734F60">
      <w:pPr>
        <w:tabs>
          <w:tab w:val="left" w:pos="0"/>
        </w:tabs>
        <w:suppressAutoHyphens/>
        <w:autoSpaceDE w:val="0"/>
        <w:ind w:firstLine="709"/>
        <w:jc w:val="center"/>
        <w:rPr>
          <w:b/>
          <w:sz w:val="22"/>
          <w:szCs w:val="22"/>
          <w:lang w:eastAsia="zh-CN"/>
        </w:rPr>
      </w:pPr>
      <w:r w:rsidRPr="00DC74B9">
        <w:rPr>
          <w:b/>
          <w:sz w:val="22"/>
          <w:szCs w:val="22"/>
          <w:lang w:eastAsia="zh-CN"/>
        </w:rPr>
        <w:t>4. ПРАВА И ОБЯЗАННОСТИ СТОРОН</w:t>
      </w:r>
    </w:p>
    <w:p w14:paraId="4A586682"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4.1. Заказчик вправе:</w:t>
      </w:r>
    </w:p>
    <w:p w14:paraId="3C6160AB"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 xml:space="preserve">4.1.1. Требовать от Поставщика надлежащего исполнения обязательств в соответствии с условиями настоящего </w:t>
      </w:r>
      <w:r>
        <w:rPr>
          <w:sz w:val="22"/>
          <w:szCs w:val="22"/>
          <w:lang w:eastAsia="zh-CN"/>
        </w:rPr>
        <w:t>Договор</w:t>
      </w:r>
      <w:r w:rsidRPr="00DC74B9">
        <w:rPr>
          <w:sz w:val="22"/>
          <w:szCs w:val="22"/>
          <w:lang w:eastAsia="zh-CN"/>
        </w:rPr>
        <w:t>а.</w:t>
      </w:r>
    </w:p>
    <w:p w14:paraId="7EC658FC"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 xml:space="preserve">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w:t>
      </w:r>
      <w:r>
        <w:rPr>
          <w:sz w:val="22"/>
          <w:szCs w:val="22"/>
          <w:lang w:eastAsia="zh-CN"/>
        </w:rPr>
        <w:t>Договор</w:t>
      </w:r>
      <w:r w:rsidRPr="00DC74B9">
        <w:rPr>
          <w:sz w:val="22"/>
          <w:szCs w:val="22"/>
          <w:lang w:eastAsia="zh-CN"/>
        </w:rPr>
        <w:t>а.</w:t>
      </w:r>
    </w:p>
    <w:p w14:paraId="1A50A5B9"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 xml:space="preserve">4.1.3. Запрашивать у Поставщика информацию о ходе и состоянии исполнения обязательств Поставщика по настоящему </w:t>
      </w:r>
      <w:r>
        <w:rPr>
          <w:sz w:val="22"/>
          <w:szCs w:val="22"/>
          <w:lang w:eastAsia="zh-CN"/>
        </w:rPr>
        <w:t>Договор</w:t>
      </w:r>
      <w:r w:rsidRPr="00DC74B9">
        <w:rPr>
          <w:sz w:val="22"/>
          <w:szCs w:val="22"/>
          <w:lang w:eastAsia="zh-CN"/>
        </w:rPr>
        <w:t>у.</w:t>
      </w:r>
    </w:p>
    <w:p w14:paraId="22F26C85"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4.2. Заказчик обязан:</w:t>
      </w:r>
    </w:p>
    <w:p w14:paraId="4939FAA4"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 xml:space="preserve">4.2.1. В случае просрочки исполнения Поставщиком обязательств (в том числе гарантийных обязательства), предусмотренных настоящим </w:t>
      </w:r>
      <w:r>
        <w:rPr>
          <w:sz w:val="22"/>
          <w:szCs w:val="22"/>
          <w:lang w:eastAsia="zh-CN"/>
        </w:rPr>
        <w:t>Договор</w:t>
      </w:r>
      <w:r w:rsidRPr="00DC74B9">
        <w:rPr>
          <w:sz w:val="22"/>
          <w:szCs w:val="22"/>
          <w:lang w:eastAsia="zh-CN"/>
        </w:rPr>
        <w:t xml:space="preserve">ом, а также в иных случаях ненадлежащего исполнения поставщиком обязательств, предусмотренных </w:t>
      </w:r>
      <w:r>
        <w:rPr>
          <w:sz w:val="22"/>
          <w:szCs w:val="22"/>
          <w:lang w:eastAsia="zh-CN"/>
        </w:rPr>
        <w:t>Договор</w:t>
      </w:r>
      <w:r w:rsidRPr="00DC74B9">
        <w:rPr>
          <w:sz w:val="22"/>
          <w:szCs w:val="22"/>
          <w:lang w:eastAsia="zh-CN"/>
        </w:rPr>
        <w:t xml:space="preserve">ом, направлять Поставщику требование об уплате в добровольном порядке сумм неустойки, предусмотренных настоящим </w:t>
      </w:r>
      <w:r>
        <w:rPr>
          <w:sz w:val="22"/>
          <w:szCs w:val="22"/>
          <w:lang w:eastAsia="zh-CN"/>
        </w:rPr>
        <w:t>Договор</w:t>
      </w:r>
      <w:r w:rsidRPr="00DC74B9">
        <w:rPr>
          <w:sz w:val="22"/>
          <w:szCs w:val="22"/>
          <w:lang w:eastAsia="zh-CN"/>
        </w:rPr>
        <w:t xml:space="preserve">ом, за неисполнение (ненадлежащее исполнение) Поставщиком своих обязательств (в том числе гарантийных) по настоящему </w:t>
      </w:r>
      <w:r>
        <w:rPr>
          <w:sz w:val="22"/>
          <w:szCs w:val="22"/>
          <w:lang w:eastAsia="zh-CN"/>
        </w:rPr>
        <w:t>Договор</w:t>
      </w:r>
      <w:r w:rsidRPr="00DC74B9">
        <w:rPr>
          <w:sz w:val="22"/>
          <w:szCs w:val="22"/>
          <w:lang w:eastAsia="zh-CN"/>
        </w:rPr>
        <w:t>у.</w:t>
      </w:r>
    </w:p>
    <w:p w14:paraId="505134A0"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 xml:space="preserve">4.2.2. В случае неуплаты Поставщиком в добровольном порядке предусмотренных настоящим </w:t>
      </w:r>
      <w:r w:rsidRPr="005F5EDA">
        <w:rPr>
          <w:sz w:val="22"/>
          <w:szCs w:val="22"/>
          <w:lang w:eastAsia="zh-CN"/>
        </w:rPr>
        <w:t>Договор</w:t>
      </w:r>
      <w:r w:rsidRPr="00DC74B9">
        <w:rPr>
          <w:sz w:val="22"/>
          <w:szCs w:val="22"/>
          <w:lang w:eastAsia="zh-CN"/>
        </w:rPr>
        <w:t>ом сумм неустойки за неисполнение своих обязательств взыскивать их в судебном порядке.</w:t>
      </w:r>
    </w:p>
    <w:p w14:paraId="565CD02A"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4.2.</w:t>
      </w:r>
      <w:r>
        <w:rPr>
          <w:sz w:val="22"/>
          <w:szCs w:val="22"/>
          <w:lang w:eastAsia="zh-CN"/>
        </w:rPr>
        <w:t>3</w:t>
      </w:r>
      <w:r w:rsidRPr="00DC74B9">
        <w:rPr>
          <w:sz w:val="22"/>
          <w:szCs w:val="22"/>
          <w:lang w:eastAsia="zh-CN"/>
        </w:rPr>
        <w:t xml:space="preserve">. Заказчик </w:t>
      </w:r>
      <w:r>
        <w:rPr>
          <w:sz w:val="22"/>
          <w:szCs w:val="22"/>
          <w:lang w:eastAsia="zh-CN"/>
        </w:rPr>
        <w:t>имеет право</w:t>
      </w:r>
      <w:r w:rsidRPr="00DC74B9">
        <w:rPr>
          <w:sz w:val="22"/>
          <w:szCs w:val="22"/>
          <w:lang w:eastAsia="zh-CN"/>
        </w:rPr>
        <w:t xml:space="preserve"> провести экспертизу для проверки предоставленных Поставщиком </w:t>
      </w:r>
      <w:r>
        <w:rPr>
          <w:sz w:val="22"/>
          <w:szCs w:val="22"/>
          <w:lang w:eastAsia="zh-CN"/>
        </w:rPr>
        <w:t>Товара</w:t>
      </w:r>
      <w:r w:rsidRPr="00DC74B9">
        <w:rPr>
          <w:sz w:val="22"/>
          <w:szCs w:val="22"/>
          <w:lang w:eastAsia="zh-CN"/>
        </w:rPr>
        <w:t xml:space="preserve">, предусмотренных </w:t>
      </w:r>
      <w:r>
        <w:rPr>
          <w:sz w:val="22"/>
          <w:szCs w:val="22"/>
          <w:lang w:eastAsia="zh-CN"/>
        </w:rPr>
        <w:t>Договор</w:t>
      </w:r>
      <w:r w:rsidRPr="00DC74B9">
        <w:rPr>
          <w:sz w:val="22"/>
          <w:szCs w:val="22"/>
          <w:lang w:eastAsia="zh-CN"/>
        </w:rPr>
        <w:t xml:space="preserve">ом, в части их соответствия условиям настоящего </w:t>
      </w:r>
      <w:r>
        <w:rPr>
          <w:sz w:val="22"/>
          <w:szCs w:val="22"/>
          <w:lang w:eastAsia="zh-CN"/>
        </w:rPr>
        <w:t>Договор</w:t>
      </w:r>
      <w:r w:rsidRPr="00DC74B9">
        <w:rPr>
          <w:sz w:val="22"/>
          <w:szCs w:val="22"/>
          <w:lang w:eastAsia="zh-CN"/>
        </w:rPr>
        <w:t>а.</w:t>
      </w:r>
    </w:p>
    <w:p w14:paraId="41AAC6A1" w14:textId="77777777" w:rsidR="00734F60" w:rsidRPr="00DC74B9" w:rsidRDefault="00734F60" w:rsidP="00734F60">
      <w:pPr>
        <w:tabs>
          <w:tab w:val="left" w:pos="-284"/>
        </w:tabs>
        <w:suppressAutoHyphens/>
        <w:autoSpaceDE w:val="0"/>
        <w:ind w:left="-284" w:firstLine="709"/>
        <w:jc w:val="both"/>
        <w:rPr>
          <w:sz w:val="22"/>
          <w:szCs w:val="22"/>
          <w:lang w:eastAsia="zh-CN"/>
        </w:rPr>
      </w:pPr>
      <w:r>
        <w:rPr>
          <w:sz w:val="22"/>
          <w:szCs w:val="22"/>
          <w:lang w:eastAsia="zh-CN"/>
        </w:rPr>
        <w:t>4.2.4</w:t>
      </w:r>
      <w:r w:rsidRPr="00DC74B9">
        <w:rPr>
          <w:sz w:val="22"/>
          <w:szCs w:val="22"/>
          <w:lang w:eastAsia="zh-CN"/>
        </w:rPr>
        <w:t xml:space="preserve">. Осуществлять контроль за исполнением Поставщиком условий </w:t>
      </w:r>
      <w:r>
        <w:rPr>
          <w:sz w:val="22"/>
          <w:szCs w:val="22"/>
          <w:lang w:eastAsia="zh-CN"/>
        </w:rPr>
        <w:t>Договор</w:t>
      </w:r>
      <w:r w:rsidRPr="00DC74B9">
        <w:rPr>
          <w:sz w:val="22"/>
          <w:szCs w:val="22"/>
          <w:lang w:eastAsia="zh-CN"/>
        </w:rPr>
        <w:t xml:space="preserve">а в соответствии с законодательством Российской Федерации. </w:t>
      </w:r>
    </w:p>
    <w:p w14:paraId="4F92F37E"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4.3. Поставщик вправе:</w:t>
      </w:r>
    </w:p>
    <w:p w14:paraId="5393FCEB"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 xml:space="preserve">4.3.1. Направлять Заказчику запросы и получать от него разъяснения и уточнения по вопросам поставки Товара в рамках настоящего </w:t>
      </w:r>
      <w:r>
        <w:rPr>
          <w:sz w:val="22"/>
          <w:szCs w:val="22"/>
          <w:lang w:eastAsia="zh-CN"/>
        </w:rPr>
        <w:t>Договор</w:t>
      </w:r>
      <w:r w:rsidRPr="00DC74B9">
        <w:rPr>
          <w:sz w:val="22"/>
          <w:szCs w:val="22"/>
          <w:lang w:eastAsia="zh-CN"/>
        </w:rPr>
        <w:t>а.</w:t>
      </w:r>
    </w:p>
    <w:p w14:paraId="6F5A9C88"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4.4. Поставщик обязан:</w:t>
      </w:r>
    </w:p>
    <w:p w14:paraId="02341375"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 xml:space="preserve">4.4.1. Своевременно и надлежащим образом осуществить поставку Товара в соответствии с условиями настоящего </w:t>
      </w:r>
      <w:r>
        <w:rPr>
          <w:sz w:val="22"/>
          <w:szCs w:val="22"/>
          <w:lang w:eastAsia="zh-CN"/>
        </w:rPr>
        <w:t>Договор</w:t>
      </w:r>
      <w:r w:rsidRPr="00DC74B9">
        <w:rPr>
          <w:sz w:val="22"/>
          <w:szCs w:val="22"/>
          <w:lang w:eastAsia="zh-CN"/>
        </w:rPr>
        <w:t>а</w:t>
      </w:r>
      <w:r>
        <w:rPr>
          <w:sz w:val="22"/>
          <w:szCs w:val="22"/>
          <w:lang w:eastAsia="zh-CN"/>
        </w:rPr>
        <w:t>, Технического задания и требованиями действующего законодательства Российской Федерации</w:t>
      </w:r>
      <w:r w:rsidRPr="00DC74B9">
        <w:rPr>
          <w:sz w:val="22"/>
          <w:szCs w:val="22"/>
          <w:lang w:eastAsia="zh-CN"/>
        </w:rPr>
        <w:t>, произвести все виды погрузочно-разгрузочных работ и представить все необходимые докуме</w:t>
      </w:r>
      <w:r>
        <w:rPr>
          <w:sz w:val="22"/>
          <w:szCs w:val="22"/>
          <w:lang w:eastAsia="zh-CN"/>
        </w:rPr>
        <w:t>нты, предусмотренные пунктом 1.5Договор</w:t>
      </w:r>
      <w:r w:rsidRPr="00DC74B9">
        <w:rPr>
          <w:sz w:val="22"/>
          <w:szCs w:val="22"/>
          <w:lang w:eastAsia="zh-CN"/>
        </w:rPr>
        <w:t>а.</w:t>
      </w:r>
    </w:p>
    <w:p w14:paraId="22DB2155"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 xml:space="preserve">4.4.2. Своевременно предоставлять Заказчику достоверную информацию о ходе исполнения своих обязательств по </w:t>
      </w:r>
      <w:r>
        <w:rPr>
          <w:sz w:val="22"/>
          <w:szCs w:val="22"/>
          <w:lang w:eastAsia="zh-CN"/>
        </w:rPr>
        <w:t>Договор</w:t>
      </w:r>
      <w:r w:rsidRPr="00DC74B9">
        <w:rPr>
          <w:sz w:val="22"/>
          <w:szCs w:val="22"/>
          <w:lang w:eastAsia="zh-CN"/>
        </w:rPr>
        <w:t xml:space="preserve">у, в том числе о сложностях, возникающих при исполнении настоящего </w:t>
      </w:r>
      <w:r>
        <w:rPr>
          <w:sz w:val="22"/>
          <w:szCs w:val="22"/>
          <w:lang w:eastAsia="zh-CN"/>
        </w:rPr>
        <w:t>Договор</w:t>
      </w:r>
      <w:r w:rsidRPr="00DC74B9">
        <w:rPr>
          <w:sz w:val="22"/>
          <w:szCs w:val="22"/>
          <w:lang w:eastAsia="zh-CN"/>
        </w:rPr>
        <w:t>а.</w:t>
      </w:r>
    </w:p>
    <w:p w14:paraId="4B9A8BB4" w14:textId="77777777" w:rsidR="00734F60" w:rsidRPr="00DC74B9"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 xml:space="preserve">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w:t>
      </w:r>
      <w:r>
        <w:rPr>
          <w:sz w:val="22"/>
          <w:szCs w:val="22"/>
          <w:lang w:eastAsia="zh-CN"/>
        </w:rPr>
        <w:t>Договор</w:t>
      </w:r>
      <w:r w:rsidRPr="00DC74B9">
        <w:rPr>
          <w:sz w:val="22"/>
          <w:szCs w:val="22"/>
          <w:lang w:eastAsia="zh-CN"/>
        </w:rPr>
        <w:t>е.</w:t>
      </w:r>
    </w:p>
    <w:p w14:paraId="02EE505C" w14:textId="77777777" w:rsidR="00734F60" w:rsidRDefault="00734F60" w:rsidP="00734F60">
      <w:pPr>
        <w:tabs>
          <w:tab w:val="left" w:pos="-284"/>
        </w:tabs>
        <w:suppressAutoHyphens/>
        <w:autoSpaceDE w:val="0"/>
        <w:ind w:left="-284" w:firstLine="709"/>
        <w:jc w:val="both"/>
        <w:rPr>
          <w:sz w:val="22"/>
          <w:szCs w:val="22"/>
          <w:lang w:eastAsia="zh-CN"/>
        </w:rPr>
      </w:pPr>
      <w:r w:rsidRPr="00DC74B9">
        <w:rPr>
          <w:sz w:val="22"/>
          <w:szCs w:val="22"/>
          <w:lang w:eastAsia="zh-CN"/>
        </w:rPr>
        <w:t>4.4.4. Гарантировать качество Товара.</w:t>
      </w:r>
    </w:p>
    <w:p w14:paraId="0B8D9658" w14:textId="77777777" w:rsidR="00734F60" w:rsidRPr="00DC74B9" w:rsidRDefault="00734F60" w:rsidP="00734F60">
      <w:pPr>
        <w:tabs>
          <w:tab w:val="left" w:pos="-284"/>
        </w:tabs>
        <w:suppressAutoHyphens/>
        <w:autoSpaceDE w:val="0"/>
        <w:ind w:left="-284"/>
        <w:jc w:val="both"/>
        <w:rPr>
          <w:sz w:val="22"/>
          <w:szCs w:val="22"/>
          <w:lang w:eastAsia="zh-CN"/>
        </w:rPr>
      </w:pPr>
    </w:p>
    <w:p w14:paraId="51CD54EF" w14:textId="77777777" w:rsidR="00734F60" w:rsidRPr="00DC74B9" w:rsidRDefault="00734F60" w:rsidP="00734F60">
      <w:pPr>
        <w:shd w:val="clear" w:color="auto" w:fill="FFFFFF"/>
        <w:tabs>
          <w:tab w:val="left" w:pos="709"/>
        </w:tabs>
        <w:ind w:firstLine="709"/>
        <w:jc w:val="center"/>
        <w:rPr>
          <w:b/>
          <w:sz w:val="22"/>
          <w:szCs w:val="22"/>
        </w:rPr>
      </w:pPr>
      <w:r w:rsidRPr="00DC74B9">
        <w:rPr>
          <w:b/>
          <w:sz w:val="22"/>
          <w:szCs w:val="22"/>
        </w:rPr>
        <w:t>5. СРОК, МЕСТО И УСЛОВИЯ ПОСТАВКИ</w:t>
      </w:r>
    </w:p>
    <w:p w14:paraId="4D4030AD" w14:textId="075BD6B7" w:rsidR="00734F60" w:rsidRPr="00DC74B9" w:rsidRDefault="00734F60" w:rsidP="00734F60">
      <w:pPr>
        <w:tabs>
          <w:tab w:val="left" w:pos="709"/>
        </w:tabs>
        <w:autoSpaceDE w:val="0"/>
        <w:autoSpaceDN w:val="0"/>
        <w:adjustRightInd w:val="0"/>
        <w:ind w:left="-284" w:firstLine="709"/>
        <w:jc w:val="both"/>
        <w:rPr>
          <w:sz w:val="22"/>
          <w:szCs w:val="22"/>
        </w:rPr>
      </w:pPr>
      <w:r w:rsidRPr="00DC74B9">
        <w:rPr>
          <w:sz w:val="22"/>
          <w:szCs w:val="22"/>
        </w:rPr>
        <w:t xml:space="preserve">5.1. Поставка Товара осуществляется партиями в течение </w:t>
      </w:r>
      <w:r>
        <w:rPr>
          <w:sz w:val="22"/>
          <w:szCs w:val="22"/>
        </w:rPr>
        <w:t>10-и</w:t>
      </w:r>
      <w:r w:rsidRPr="00DC74B9">
        <w:rPr>
          <w:sz w:val="22"/>
          <w:szCs w:val="22"/>
        </w:rPr>
        <w:t xml:space="preserve"> рабочих дней с момента подачи заявки Заказчиком. Заявк</w:t>
      </w:r>
      <w:r>
        <w:rPr>
          <w:sz w:val="22"/>
          <w:szCs w:val="22"/>
        </w:rPr>
        <w:t xml:space="preserve">и подаются не чаще 1 раза в месяц </w:t>
      </w:r>
      <w:r w:rsidRPr="00DC74B9">
        <w:rPr>
          <w:sz w:val="22"/>
          <w:szCs w:val="22"/>
        </w:rPr>
        <w:t xml:space="preserve">с момента заключения </w:t>
      </w:r>
      <w:r w:rsidRPr="004A37D2">
        <w:rPr>
          <w:sz w:val="22"/>
          <w:szCs w:val="22"/>
        </w:rPr>
        <w:t>Договор</w:t>
      </w:r>
      <w:r w:rsidRPr="00DC74B9">
        <w:rPr>
          <w:sz w:val="22"/>
          <w:szCs w:val="22"/>
        </w:rPr>
        <w:t xml:space="preserve">а </w:t>
      </w:r>
      <w:r>
        <w:rPr>
          <w:sz w:val="22"/>
          <w:szCs w:val="22"/>
        </w:rPr>
        <w:t xml:space="preserve">по 31 </w:t>
      </w:r>
      <w:r w:rsidR="00431556">
        <w:rPr>
          <w:sz w:val="22"/>
          <w:szCs w:val="22"/>
        </w:rPr>
        <w:t>декабря</w:t>
      </w:r>
      <w:r>
        <w:rPr>
          <w:sz w:val="22"/>
          <w:szCs w:val="22"/>
        </w:rPr>
        <w:t xml:space="preserve"> 2026 года</w:t>
      </w:r>
      <w:r w:rsidRPr="00DC74B9">
        <w:rPr>
          <w:sz w:val="22"/>
          <w:szCs w:val="22"/>
        </w:rPr>
        <w:t xml:space="preserve">. </w:t>
      </w:r>
    </w:p>
    <w:p w14:paraId="329841ED" w14:textId="77777777" w:rsidR="00734F60" w:rsidRPr="00DC74B9" w:rsidRDefault="00734F60" w:rsidP="00734F60">
      <w:pPr>
        <w:tabs>
          <w:tab w:val="left" w:pos="709"/>
        </w:tabs>
        <w:autoSpaceDE w:val="0"/>
        <w:autoSpaceDN w:val="0"/>
        <w:adjustRightInd w:val="0"/>
        <w:ind w:left="-284" w:firstLine="709"/>
        <w:jc w:val="both"/>
        <w:rPr>
          <w:sz w:val="22"/>
          <w:szCs w:val="22"/>
        </w:rPr>
      </w:pPr>
      <w:r w:rsidRPr="00DC74B9">
        <w:rPr>
          <w:sz w:val="22"/>
          <w:szCs w:val="22"/>
        </w:rPr>
        <w:t xml:space="preserve">5.2. </w:t>
      </w:r>
      <w:r>
        <w:rPr>
          <w:sz w:val="22"/>
          <w:szCs w:val="22"/>
        </w:rPr>
        <w:t>Поставка Товара осуществляется силами и за счет Поставщика</w:t>
      </w:r>
      <w:r w:rsidRPr="00DC74B9">
        <w:rPr>
          <w:sz w:val="22"/>
          <w:szCs w:val="22"/>
        </w:rPr>
        <w:t>. Адрес склада: РМЭ, г. Йошкар-Ола, ул. Дружбы, д. 2 (далее – место поставки).</w:t>
      </w:r>
    </w:p>
    <w:p w14:paraId="1625FC37" w14:textId="77777777" w:rsidR="00734F60" w:rsidRDefault="00734F60" w:rsidP="00734F60">
      <w:pPr>
        <w:suppressAutoHyphens/>
        <w:ind w:left="-284" w:firstLine="709"/>
        <w:jc w:val="both"/>
        <w:rPr>
          <w:color w:val="000000"/>
          <w:sz w:val="22"/>
          <w:szCs w:val="22"/>
          <w:lang w:eastAsia="ar-SA"/>
        </w:rPr>
      </w:pPr>
      <w:r w:rsidRPr="00DC74B9">
        <w:rPr>
          <w:sz w:val="22"/>
          <w:szCs w:val="22"/>
          <w:lang w:eastAsia="ar-SA"/>
        </w:rPr>
        <w:t xml:space="preserve">5.3. Поставка Товара должна быть осуществлена Поставщиком, в установленные настоящим </w:t>
      </w:r>
      <w:r w:rsidRPr="004A37D2">
        <w:rPr>
          <w:sz w:val="22"/>
          <w:szCs w:val="22"/>
          <w:lang w:eastAsia="ar-SA"/>
        </w:rPr>
        <w:t>Договор</w:t>
      </w:r>
      <w:r w:rsidRPr="00DC74B9">
        <w:rPr>
          <w:sz w:val="22"/>
          <w:szCs w:val="22"/>
          <w:lang w:eastAsia="ar-SA"/>
        </w:rPr>
        <w:t xml:space="preserve">ом сроки по адресу, указанному в п.5.2 настоящего </w:t>
      </w:r>
      <w:r w:rsidRPr="004A37D2">
        <w:rPr>
          <w:sz w:val="22"/>
          <w:szCs w:val="22"/>
          <w:lang w:eastAsia="ar-SA"/>
        </w:rPr>
        <w:t>Договор</w:t>
      </w:r>
      <w:r w:rsidRPr="00DC74B9">
        <w:rPr>
          <w:sz w:val="22"/>
          <w:szCs w:val="22"/>
          <w:lang w:eastAsia="ar-SA"/>
        </w:rPr>
        <w:t xml:space="preserve">а </w:t>
      </w:r>
      <w:r w:rsidRPr="00DC74B9">
        <w:rPr>
          <w:color w:val="000000"/>
          <w:sz w:val="22"/>
          <w:szCs w:val="22"/>
          <w:lang w:eastAsia="ar-SA"/>
        </w:rPr>
        <w:t>(с 8</w:t>
      </w:r>
      <w:r>
        <w:rPr>
          <w:color w:val="000000"/>
          <w:sz w:val="22"/>
          <w:szCs w:val="22"/>
          <w:lang w:eastAsia="ar-SA"/>
        </w:rPr>
        <w:t>:</w:t>
      </w:r>
      <w:r w:rsidRPr="00DC74B9">
        <w:rPr>
          <w:color w:val="000000"/>
          <w:sz w:val="22"/>
          <w:szCs w:val="22"/>
          <w:lang w:eastAsia="ar-SA"/>
        </w:rPr>
        <w:t xml:space="preserve">00 до </w:t>
      </w:r>
      <w:r>
        <w:rPr>
          <w:color w:val="000000"/>
          <w:sz w:val="22"/>
          <w:szCs w:val="22"/>
          <w:lang w:eastAsia="ar-SA"/>
        </w:rPr>
        <w:t xml:space="preserve">12:00 и с 13:00 до </w:t>
      </w:r>
      <w:r w:rsidRPr="00DC74B9">
        <w:rPr>
          <w:color w:val="000000"/>
          <w:sz w:val="22"/>
          <w:szCs w:val="22"/>
          <w:lang w:eastAsia="ar-SA"/>
        </w:rPr>
        <w:t xml:space="preserve">16.00 часов по московскому времени, кроме выходных и нерабочих праздничных дней). </w:t>
      </w:r>
    </w:p>
    <w:p w14:paraId="4A4978A9" w14:textId="77777777" w:rsidR="00734F60" w:rsidRPr="00DC74B9" w:rsidRDefault="00734F60" w:rsidP="00734F60">
      <w:pPr>
        <w:suppressAutoHyphens/>
        <w:ind w:left="-284"/>
        <w:jc w:val="both"/>
        <w:rPr>
          <w:color w:val="000000"/>
          <w:sz w:val="22"/>
          <w:szCs w:val="22"/>
          <w:lang w:eastAsia="ar-SA"/>
        </w:rPr>
      </w:pPr>
    </w:p>
    <w:p w14:paraId="7FA6CB73" w14:textId="77777777" w:rsidR="00734F60" w:rsidRPr="00DC74B9" w:rsidRDefault="00734F60" w:rsidP="00734F60">
      <w:pPr>
        <w:tabs>
          <w:tab w:val="left" w:pos="709"/>
        </w:tabs>
        <w:ind w:firstLine="709"/>
        <w:jc w:val="center"/>
        <w:rPr>
          <w:sz w:val="22"/>
          <w:szCs w:val="22"/>
        </w:rPr>
      </w:pPr>
      <w:r w:rsidRPr="00DC74B9">
        <w:rPr>
          <w:b/>
          <w:sz w:val="22"/>
          <w:szCs w:val="22"/>
        </w:rPr>
        <w:t xml:space="preserve">6. ПОРЯДОК СДАЧИ-ПРИЕМКИ ТОВАРА </w:t>
      </w:r>
      <w:r w:rsidRPr="00DC74B9">
        <w:rPr>
          <w:b/>
          <w:sz w:val="22"/>
          <w:szCs w:val="22"/>
        </w:rPr>
        <w:tab/>
      </w:r>
    </w:p>
    <w:p w14:paraId="3CD7F5BC" w14:textId="77777777" w:rsidR="00734F60" w:rsidRDefault="00734F60" w:rsidP="00734F60">
      <w:pPr>
        <w:tabs>
          <w:tab w:val="left" w:pos="709"/>
        </w:tabs>
        <w:autoSpaceDE w:val="0"/>
        <w:autoSpaceDN w:val="0"/>
        <w:adjustRightInd w:val="0"/>
        <w:ind w:left="-284" w:firstLine="709"/>
        <w:jc w:val="both"/>
        <w:rPr>
          <w:sz w:val="22"/>
          <w:szCs w:val="22"/>
        </w:rPr>
      </w:pPr>
      <w:r w:rsidRPr="00DC74B9">
        <w:rPr>
          <w:sz w:val="22"/>
          <w:szCs w:val="22"/>
        </w:rPr>
        <w:t>6.1. При поставке Товара Поставщик передает Заказчику все докуме</w:t>
      </w:r>
      <w:r>
        <w:rPr>
          <w:sz w:val="22"/>
          <w:szCs w:val="22"/>
        </w:rPr>
        <w:t>нты, предусмотренные пунктом 1.5</w:t>
      </w:r>
      <w:r w:rsidRPr="00DC74B9">
        <w:rPr>
          <w:sz w:val="22"/>
          <w:szCs w:val="22"/>
        </w:rPr>
        <w:t xml:space="preserve"> настоящего </w:t>
      </w:r>
      <w:r w:rsidRPr="004A37D2">
        <w:rPr>
          <w:sz w:val="22"/>
          <w:szCs w:val="22"/>
        </w:rPr>
        <w:t>Договор</w:t>
      </w:r>
      <w:r w:rsidRPr="00DC74B9">
        <w:rPr>
          <w:sz w:val="22"/>
          <w:szCs w:val="22"/>
        </w:rPr>
        <w:t>а.</w:t>
      </w:r>
    </w:p>
    <w:p w14:paraId="43FB09FC" w14:textId="77777777" w:rsidR="00734F60" w:rsidRPr="0029451A" w:rsidRDefault="00734F60" w:rsidP="00734F60">
      <w:pPr>
        <w:autoSpaceDE w:val="0"/>
        <w:autoSpaceDN w:val="0"/>
        <w:adjustRightInd w:val="0"/>
        <w:ind w:left="-284" w:firstLine="709"/>
        <w:jc w:val="both"/>
        <w:rPr>
          <w:sz w:val="22"/>
          <w:szCs w:val="22"/>
          <w:lang w:eastAsia="ar-SA"/>
        </w:rPr>
      </w:pPr>
      <w:r w:rsidRPr="0056752A">
        <w:rPr>
          <w:sz w:val="22"/>
          <w:szCs w:val="22"/>
        </w:rPr>
        <w:t xml:space="preserve">6.2. </w:t>
      </w:r>
      <w:r w:rsidRPr="0056752A">
        <w:rPr>
          <w:sz w:val="22"/>
          <w:szCs w:val="22"/>
          <w:lang w:eastAsia="ar-SA"/>
        </w:rPr>
        <w:t>Товар должен быть поставлен в упаковке</w:t>
      </w:r>
      <w:r>
        <w:rPr>
          <w:sz w:val="22"/>
          <w:szCs w:val="22"/>
          <w:lang w:eastAsia="ar-SA"/>
        </w:rPr>
        <w:t xml:space="preserve"> (таре), обеспечивающей защиту Т</w:t>
      </w:r>
      <w:r w:rsidRPr="0056752A">
        <w:rPr>
          <w:sz w:val="22"/>
          <w:szCs w:val="22"/>
          <w:lang w:eastAsia="ar-SA"/>
        </w:rPr>
        <w:t>оваров от их повреждения или порчи при транспортиров</w:t>
      </w:r>
      <w:r>
        <w:rPr>
          <w:sz w:val="22"/>
          <w:szCs w:val="22"/>
          <w:lang w:eastAsia="ar-SA"/>
        </w:rPr>
        <w:t>ке и хранении. Упаковка (тара) Товара и комплектующих Т</w:t>
      </w:r>
      <w:r w:rsidRPr="0056752A">
        <w:rPr>
          <w:sz w:val="22"/>
          <w:szCs w:val="22"/>
          <w:lang w:eastAsia="ar-SA"/>
        </w:rPr>
        <w:t xml:space="preserve">овара должна отвечать требованиям безопасности жизни, здоровья и охраны окружающей среды, иметь маркировки, наклейки, пломбы, </w:t>
      </w:r>
      <w:r w:rsidRPr="0029451A">
        <w:rPr>
          <w:sz w:val="22"/>
          <w:szCs w:val="22"/>
          <w:lang w:eastAsia="ar-SA"/>
        </w:rPr>
        <w:t>если такие требования предъявляются действующим законодательством Российской Федерации.</w:t>
      </w:r>
    </w:p>
    <w:p w14:paraId="10BAD67A" w14:textId="77777777" w:rsidR="00734F60" w:rsidRPr="00DC74B9" w:rsidRDefault="00734F60" w:rsidP="00734F60">
      <w:pPr>
        <w:autoSpaceDE w:val="0"/>
        <w:autoSpaceDN w:val="0"/>
        <w:adjustRightInd w:val="0"/>
        <w:ind w:left="-284" w:firstLine="709"/>
        <w:jc w:val="both"/>
        <w:rPr>
          <w:rFonts w:eastAsia="Calibri"/>
          <w:sz w:val="22"/>
          <w:szCs w:val="22"/>
          <w:lang w:eastAsia="en-US"/>
        </w:rPr>
      </w:pPr>
      <w:r w:rsidRPr="00DC74B9">
        <w:rPr>
          <w:rFonts w:eastAsia="Calibri"/>
          <w:sz w:val="22"/>
          <w:szCs w:val="22"/>
          <w:lang w:eastAsia="en-US"/>
        </w:rPr>
        <w:t xml:space="preserve">6.3. Для проверки поставленного Поставщиком Товара, предусмотренного настоящим </w:t>
      </w:r>
      <w:r w:rsidRPr="004A37D2">
        <w:rPr>
          <w:rFonts w:eastAsia="Calibri"/>
          <w:sz w:val="22"/>
          <w:szCs w:val="22"/>
          <w:lang w:eastAsia="en-US"/>
        </w:rPr>
        <w:t>Договор</w:t>
      </w:r>
      <w:r w:rsidRPr="00DC74B9">
        <w:rPr>
          <w:rFonts w:eastAsia="Calibri"/>
          <w:sz w:val="22"/>
          <w:szCs w:val="22"/>
          <w:lang w:eastAsia="en-US"/>
        </w:rPr>
        <w:t xml:space="preserve">ом, в части его соответствия условиям </w:t>
      </w:r>
      <w:r w:rsidRPr="004A37D2">
        <w:rPr>
          <w:rFonts w:eastAsia="Calibri"/>
          <w:sz w:val="22"/>
          <w:szCs w:val="22"/>
          <w:lang w:eastAsia="en-US"/>
        </w:rPr>
        <w:t>Договор</w:t>
      </w:r>
      <w:r w:rsidRPr="00DC74B9">
        <w:rPr>
          <w:rFonts w:eastAsia="Calibri"/>
          <w:sz w:val="22"/>
          <w:szCs w:val="22"/>
          <w:lang w:eastAsia="en-US"/>
        </w:rPr>
        <w:t xml:space="preserve">а Заказчик </w:t>
      </w:r>
      <w:r>
        <w:rPr>
          <w:rFonts w:eastAsia="Calibri"/>
          <w:sz w:val="22"/>
          <w:szCs w:val="22"/>
          <w:lang w:eastAsia="en-US"/>
        </w:rPr>
        <w:t>вправе</w:t>
      </w:r>
      <w:r w:rsidRPr="00DC74B9">
        <w:rPr>
          <w:rFonts w:eastAsia="Calibri"/>
          <w:sz w:val="22"/>
          <w:szCs w:val="22"/>
          <w:lang w:eastAsia="en-US"/>
        </w:rPr>
        <w:t xml:space="preserve"> провести экспертизу. Экспертиза Товара, предусмотренного настоящим </w:t>
      </w:r>
      <w:r w:rsidRPr="004A37D2">
        <w:rPr>
          <w:rFonts w:eastAsia="Calibri"/>
          <w:sz w:val="22"/>
          <w:szCs w:val="22"/>
          <w:lang w:eastAsia="en-US"/>
        </w:rPr>
        <w:t>Договор</w:t>
      </w:r>
      <w:r w:rsidRPr="00DC74B9">
        <w:rPr>
          <w:rFonts w:eastAsia="Calibri"/>
          <w:sz w:val="22"/>
          <w:szCs w:val="22"/>
          <w:lang w:eastAsia="en-US"/>
        </w:rPr>
        <w:t xml:space="preserve">ом, может проводиться Заказчиком своими силами или к ее проведению могут привлекаться эксперты, экспертные организации на основании </w:t>
      </w:r>
      <w:r>
        <w:rPr>
          <w:rFonts w:eastAsia="Calibri"/>
          <w:sz w:val="22"/>
          <w:szCs w:val="22"/>
          <w:lang w:eastAsia="en-US"/>
        </w:rPr>
        <w:t>Договор</w:t>
      </w:r>
      <w:r w:rsidRPr="00DC74B9">
        <w:rPr>
          <w:rFonts w:eastAsia="Calibri"/>
          <w:sz w:val="22"/>
          <w:szCs w:val="22"/>
          <w:lang w:eastAsia="en-US"/>
        </w:rPr>
        <w:t xml:space="preserve">ов, заключенных в соответствии с </w:t>
      </w:r>
      <w:r>
        <w:rPr>
          <w:rFonts w:eastAsia="Calibri"/>
          <w:sz w:val="22"/>
          <w:szCs w:val="22"/>
          <w:lang w:eastAsia="en-US"/>
        </w:rPr>
        <w:t>Положением</w:t>
      </w:r>
      <w:r w:rsidRPr="00DC74B9">
        <w:rPr>
          <w:rFonts w:eastAsia="Calibri"/>
          <w:sz w:val="22"/>
          <w:szCs w:val="22"/>
          <w:lang w:eastAsia="en-US"/>
        </w:rPr>
        <w:t>.</w:t>
      </w:r>
    </w:p>
    <w:p w14:paraId="6AC2B632" w14:textId="77777777" w:rsidR="00734F60" w:rsidRPr="00DC74B9" w:rsidRDefault="00734F60" w:rsidP="00734F60">
      <w:pPr>
        <w:autoSpaceDE w:val="0"/>
        <w:autoSpaceDN w:val="0"/>
        <w:adjustRightInd w:val="0"/>
        <w:ind w:left="-284" w:firstLine="709"/>
        <w:jc w:val="both"/>
        <w:rPr>
          <w:rFonts w:eastAsia="Calibri"/>
          <w:sz w:val="22"/>
          <w:szCs w:val="22"/>
          <w:lang w:eastAsia="en-US"/>
        </w:rPr>
      </w:pPr>
      <w:r w:rsidRPr="00DC74B9">
        <w:rPr>
          <w:rFonts w:eastAsia="Calibri"/>
          <w:sz w:val="22"/>
          <w:szCs w:val="22"/>
          <w:lang w:eastAsia="en-US"/>
        </w:rPr>
        <w:t xml:space="preserve">В случае, если по результатам такой экспертизы установлены нарушения требований настоящего </w:t>
      </w:r>
      <w:r>
        <w:rPr>
          <w:rFonts w:eastAsia="Calibri"/>
          <w:sz w:val="22"/>
          <w:szCs w:val="22"/>
          <w:lang w:eastAsia="en-US"/>
        </w:rPr>
        <w:t>Договор</w:t>
      </w:r>
      <w:r w:rsidRPr="00DC74B9">
        <w:rPr>
          <w:rFonts w:eastAsia="Calibri"/>
          <w:sz w:val="22"/>
          <w:szCs w:val="22"/>
          <w:lang w:eastAsia="en-US"/>
        </w:rPr>
        <w:t>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AD49EFD" w14:textId="77777777" w:rsidR="00734F60" w:rsidRPr="00DC74B9" w:rsidRDefault="00734F60" w:rsidP="00734F60">
      <w:pPr>
        <w:autoSpaceDE w:val="0"/>
        <w:autoSpaceDN w:val="0"/>
        <w:adjustRightInd w:val="0"/>
        <w:ind w:left="-284" w:firstLine="709"/>
        <w:jc w:val="both"/>
        <w:rPr>
          <w:rFonts w:eastAsia="Calibri"/>
          <w:sz w:val="22"/>
          <w:szCs w:val="22"/>
          <w:lang w:eastAsia="en-US"/>
        </w:rPr>
      </w:pPr>
      <w:r w:rsidRPr="00DC74B9">
        <w:rPr>
          <w:rFonts w:eastAsia="Calibri"/>
          <w:sz w:val="22"/>
          <w:szCs w:val="22"/>
          <w:lang w:eastAsia="en-US"/>
        </w:rPr>
        <w:t xml:space="preserve">Заказчик вправе не отказывать в приемке поставленного Товара в случае выявления несоответствия этого Товара условиям настоящего </w:t>
      </w:r>
      <w:r w:rsidRPr="004A37D2">
        <w:rPr>
          <w:rFonts w:eastAsia="Calibri"/>
          <w:sz w:val="22"/>
          <w:szCs w:val="22"/>
          <w:lang w:eastAsia="en-US"/>
        </w:rPr>
        <w:t>Договор</w:t>
      </w:r>
      <w:r w:rsidRPr="00DC74B9">
        <w:rPr>
          <w:rFonts w:eastAsia="Calibri"/>
          <w:sz w:val="22"/>
          <w:szCs w:val="22"/>
          <w:lang w:eastAsia="en-US"/>
        </w:rPr>
        <w:t>а, если выявленное несоответствие не препятствует приемке Товара и устранено Поставщиком.</w:t>
      </w:r>
    </w:p>
    <w:p w14:paraId="59E42F4B" w14:textId="77777777" w:rsidR="00734F60" w:rsidRPr="00DC74B9" w:rsidRDefault="00734F60" w:rsidP="00734F60">
      <w:pPr>
        <w:tabs>
          <w:tab w:val="left" w:pos="630"/>
          <w:tab w:val="left" w:pos="709"/>
        </w:tabs>
        <w:ind w:left="-284" w:firstLine="629"/>
        <w:jc w:val="both"/>
        <w:rPr>
          <w:sz w:val="22"/>
          <w:szCs w:val="22"/>
        </w:rPr>
      </w:pPr>
      <w:r w:rsidRPr="00DC74B9">
        <w:rPr>
          <w:sz w:val="22"/>
          <w:szCs w:val="22"/>
        </w:rPr>
        <w:t>6.4. По решению Заказчика для приемки предоставленных Поставщиком результатов может создаваться приемочная комиссия, которая состоит не менее</w:t>
      </w:r>
      <w:r>
        <w:rPr>
          <w:sz w:val="22"/>
          <w:szCs w:val="22"/>
        </w:rPr>
        <w:t>,</w:t>
      </w:r>
      <w:r w:rsidRPr="00DC74B9">
        <w:rPr>
          <w:sz w:val="22"/>
          <w:szCs w:val="22"/>
        </w:rPr>
        <w:t xml:space="preserve"> чем из пяти человек.</w:t>
      </w:r>
    </w:p>
    <w:p w14:paraId="21F732DB" w14:textId="77777777" w:rsidR="00734F60" w:rsidRPr="00DC74B9" w:rsidRDefault="00734F60" w:rsidP="00734F60">
      <w:pPr>
        <w:tabs>
          <w:tab w:val="left" w:pos="630"/>
          <w:tab w:val="left" w:pos="709"/>
        </w:tabs>
        <w:ind w:left="-284" w:firstLine="629"/>
        <w:jc w:val="both"/>
        <w:rPr>
          <w:sz w:val="22"/>
          <w:szCs w:val="22"/>
        </w:rPr>
      </w:pPr>
      <w:r>
        <w:rPr>
          <w:sz w:val="22"/>
          <w:szCs w:val="22"/>
        </w:rPr>
        <w:t>В случае привлечения З</w:t>
      </w:r>
      <w:r w:rsidRPr="00DC74B9">
        <w:rPr>
          <w:sz w:val="22"/>
          <w:szCs w:val="22"/>
        </w:rPr>
        <w:t>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366B089" w14:textId="77777777" w:rsidR="00734F60" w:rsidRDefault="00734F60" w:rsidP="00734F60">
      <w:pPr>
        <w:tabs>
          <w:tab w:val="left" w:pos="709"/>
        </w:tabs>
        <w:autoSpaceDE w:val="0"/>
        <w:autoSpaceDN w:val="0"/>
        <w:adjustRightInd w:val="0"/>
        <w:ind w:left="-284" w:firstLine="709"/>
        <w:jc w:val="both"/>
        <w:rPr>
          <w:sz w:val="22"/>
          <w:szCs w:val="22"/>
        </w:rPr>
      </w:pPr>
      <w:r w:rsidRPr="00DC74B9">
        <w:rPr>
          <w:sz w:val="22"/>
          <w:szCs w:val="22"/>
        </w:rPr>
        <w:t>6.5. Приемка Товара по количеству</w:t>
      </w:r>
      <w:r>
        <w:rPr>
          <w:sz w:val="22"/>
          <w:szCs w:val="22"/>
        </w:rPr>
        <w:t>,</w:t>
      </w:r>
      <w:r w:rsidRPr="00DC74B9">
        <w:rPr>
          <w:sz w:val="22"/>
          <w:szCs w:val="22"/>
        </w:rPr>
        <w:t xml:space="preserve"> ассортименту </w:t>
      </w:r>
      <w:r>
        <w:rPr>
          <w:sz w:val="22"/>
          <w:szCs w:val="22"/>
        </w:rPr>
        <w:t xml:space="preserve">и качеству </w:t>
      </w:r>
      <w:r>
        <w:rPr>
          <w:spacing w:val="-1"/>
          <w:sz w:val="22"/>
          <w:szCs w:val="22"/>
        </w:rPr>
        <w:t xml:space="preserve">производится Заказчиком </w:t>
      </w:r>
      <w:r w:rsidRPr="00BE405D">
        <w:rPr>
          <w:sz w:val="22"/>
          <w:szCs w:val="22"/>
        </w:rPr>
        <w:t xml:space="preserve">в течение </w:t>
      </w:r>
      <w:r>
        <w:rPr>
          <w:sz w:val="22"/>
          <w:szCs w:val="22"/>
        </w:rPr>
        <w:t>10</w:t>
      </w:r>
      <w:r w:rsidRPr="00BE405D">
        <w:rPr>
          <w:sz w:val="22"/>
          <w:szCs w:val="22"/>
        </w:rPr>
        <w:t xml:space="preserve"> рабочих дней при условии выполнения обязательств, предусмотренных п. 6.3 настоящего </w:t>
      </w:r>
      <w:r w:rsidRPr="005F5EDA">
        <w:rPr>
          <w:sz w:val="22"/>
          <w:szCs w:val="22"/>
        </w:rPr>
        <w:t>Договор</w:t>
      </w:r>
      <w:r w:rsidRPr="00BE405D">
        <w:rPr>
          <w:sz w:val="22"/>
          <w:szCs w:val="22"/>
        </w:rPr>
        <w:t>а</w:t>
      </w:r>
      <w:r>
        <w:rPr>
          <w:sz w:val="22"/>
          <w:szCs w:val="22"/>
        </w:rPr>
        <w:t xml:space="preserve">. При соответствии поставленного Товара по количеству, ассортименту и качеству Заказчик направляет Поставщику </w:t>
      </w:r>
      <w:r w:rsidRPr="00BE405D">
        <w:rPr>
          <w:sz w:val="22"/>
          <w:szCs w:val="22"/>
        </w:rPr>
        <w:t>подписанн</w:t>
      </w:r>
      <w:r>
        <w:rPr>
          <w:sz w:val="22"/>
          <w:szCs w:val="22"/>
        </w:rPr>
        <w:t xml:space="preserve">ую </w:t>
      </w:r>
      <w:r w:rsidRPr="00DC74B9">
        <w:rPr>
          <w:rFonts w:eastAsia="Arial"/>
          <w:color w:val="000000"/>
          <w:sz w:val="22"/>
          <w:szCs w:val="22"/>
        </w:rPr>
        <w:t>товарн</w:t>
      </w:r>
      <w:r>
        <w:rPr>
          <w:rFonts w:eastAsia="Arial"/>
          <w:color w:val="000000"/>
          <w:sz w:val="22"/>
          <w:szCs w:val="22"/>
        </w:rPr>
        <w:t>ую</w:t>
      </w:r>
      <w:r w:rsidRPr="00DC74B9">
        <w:rPr>
          <w:rFonts w:eastAsia="Arial"/>
          <w:color w:val="000000"/>
          <w:sz w:val="22"/>
          <w:szCs w:val="22"/>
        </w:rPr>
        <w:t xml:space="preserve"> накладн</w:t>
      </w:r>
      <w:r>
        <w:rPr>
          <w:rFonts w:eastAsia="Arial"/>
          <w:color w:val="000000"/>
          <w:sz w:val="22"/>
          <w:szCs w:val="22"/>
        </w:rPr>
        <w:t>ую.</w:t>
      </w:r>
    </w:p>
    <w:p w14:paraId="358F3B5B" w14:textId="77777777" w:rsidR="00734F60" w:rsidRDefault="00734F60" w:rsidP="00734F60">
      <w:pPr>
        <w:tabs>
          <w:tab w:val="left" w:pos="709"/>
        </w:tabs>
        <w:autoSpaceDE w:val="0"/>
        <w:autoSpaceDN w:val="0"/>
        <w:adjustRightInd w:val="0"/>
        <w:ind w:left="-284" w:firstLine="709"/>
        <w:jc w:val="both"/>
        <w:rPr>
          <w:sz w:val="22"/>
          <w:szCs w:val="22"/>
        </w:rPr>
      </w:pPr>
      <w:r>
        <w:rPr>
          <w:sz w:val="22"/>
          <w:szCs w:val="22"/>
        </w:rPr>
        <w:t xml:space="preserve">6.6. </w:t>
      </w:r>
      <w:r w:rsidRPr="00DC74B9">
        <w:rPr>
          <w:sz w:val="22"/>
          <w:szCs w:val="22"/>
        </w:rPr>
        <w:t>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r>
        <w:rPr>
          <w:sz w:val="22"/>
          <w:szCs w:val="22"/>
        </w:rPr>
        <w:t xml:space="preserve"> и пригласить Поставщика для составления и подписания двух стороннего акта</w:t>
      </w:r>
      <w:r w:rsidRPr="00DC74B9">
        <w:rPr>
          <w:sz w:val="22"/>
          <w:szCs w:val="22"/>
        </w:rPr>
        <w:t>.</w:t>
      </w:r>
    </w:p>
    <w:p w14:paraId="52E4E5C1" w14:textId="77777777" w:rsidR="00734F60" w:rsidRPr="00DC74B9" w:rsidRDefault="00734F60" w:rsidP="00734F60">
      <w:pPr>
        <w:tabs>
          <w:tab w:val="left" w:pos="709"/>
        </w:tabs>
        <w:autoSpaceDE w:val="0"/>
        <w:autoSpaceDN w:val="0"/>
        <w:adjustRightInd w:val="0"/>
        <w:ind w:left="-284" w:firstLine="709"/>
        <w:jc w:val="both"/>
        <w:rPr>
          <w:sz w:val="22"/>
          <w:szCs w:val="22"/>
        </w:rPr>
      </w:pPr>
      <w:r w:rsidRPr="00DC74B9">
        <w:rPr>
          <w:sz w:val="22"/>
          <w:szCs w:val="22"/>
        </w:rPr>
        <w:t>6.</w:t>
      </w:r>
      <w:r>
        <w:rPr>
          <w:sz w:val="22"/>
          <w:szCs w:val="22"/>
        </w:rPr>
        <w:t>7</w:t>
      </w:r>
      <w:r w:rsidRPr="00DC74B9">
        <w:rPr>
          <w:sz w:val="22"/>
          <w:szCs w:val="22"/>
        </w:rPr>
        <w:t xml:space="preserve">. В случае неявки представителя Поставщика в течение 3 дней Заказчик составляет акт об обнаружении недостатков Товара самостоятельно. </w:t>
      </w:r>
    </w:p>
    <w:p w14:paraId="324EF2D5" w14:textId="77777777" w:rsidR="00734F60" w:rsidRPr="00DC74B9" w:rsidRDefault="00734F60" w:rsidP="00734F60">
      <w:pPr>
        <w:tabs>
          <w:tab w:val="left" w:pos="709"/>
        </w:tabs>
        <w:autoSpaceDE w:val="0"/>
        <w:autoSpaceDN w:val="0"/>
        <w:adjustRightInd w:val="0"/>
        <w:ind w:left="-284" w:firstLine="709"/>
        <w:jc w:val="both"/>
        <w:rPr>
          <w:sz w:val="22"/>
          <w:szCs w:val="22"/>
        </w:rPr>
      </w:pPr>
      <w:r>
        <w:rPr>
          <w:sz w:val="22"/>
          <w:szCs w:val="22"/>
        </w:rPr>
        <w:t>6.8</w:t>
      </w:r>
      <w:r w:rsidRPr="00DC74B9">
        <w:rPr>
          <w:sz w:val="22"/>
          <w:szCs w:val="22"/>
        </w:rPr>
        <w:t>.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9C6A76E" w14:textId="77777777" w:rsidR="00734F60" w:rsidRPr="00DC74B9" w:rsidRDefault="00734F60" w:rsidP="00734F60">
      <w:pPr>
        <w:tabs>
          <w:tab w:val="left" w:pos="709"/>
        </w:tabs>
        <w:autoSpaceDE w:val="0"/>
        <w:autoSpaceDN w:val="0"/>
        <w:adjustRightInd w:val="0"/>
        <w:ind w:left="-284" w:firstLine="709"/>
        <w:jc w:val="both"/>
        <w:rPr>
          <w:color w:val="000000"/>
          <w:sz w:val="22"/>
          <w:szCs w:val="22"/>
        </w:rPr>
      </w:pPr>
      <w:r w:rsidRPr="00DC74B9">
        <w:rPr>
          <w:color w:val="000000"/>
          <w:sz w:val="22"/>
          <w:szCs w:val="22"/>
        </w:rPr>
        <w:t>Расходы, связанные с возвратом Товара ненадлежащего качества, осуществляются за счет средств Поставщика.</w:t>
      </w:r>
    </w:p>
    <w:p w14:paraId="7511D676" w14:textId="77777777" w:rsidR="00734F60" w:rsidRPr="00DC74B9" w:rsidRDefault="00734F60" w:rsidP="00734F60">
      <w:pPr>
        <w:tabs>
          <w:tab w:val="left" w:pos="709"/>
        </w:tabs>
        <w:autoSpaceDE w:val="0"/>
        <w:autoSpaceDN w:val="0"/>
        <w:adjustRightInd w:val="0"/>
        <w:ind w:left="-284" w:firstLine="709"/>
        <w:jc w:val="both"/>
        <w:rPr>
          <w:color w:val="000000"/>
          <w:sz w:val="22"/>
          <w:szCs w:val="22"/>
        </w:rPr>
      </w:pPr>
      <w:r w:rsidRPr="00DC74B9">
        <w:rPr>
          <w:color w:val="000000"/>
          <w:sz w:val="22"/>
          <w:szCs w:val="22"/>
        </w:rPr>
        <w:t>6.</w:t>
      </w:r>
      <w:r>
        <w:rPr>
          <w:color w:val="000000"/>
          <w:sz w:val="22"/>
          <w:szCs w:val="22"/>
        </w:rPr>
        <w:t>9</w:t>
      </w:r>
      <w:r w:rsidRPr="00DC74B9">
        <w:rPr>
          <w:color w:val="000000"/>
          <w:sz w:val="22"/>
          <w:szCs w:val="22"/>
        </w:rPr>
        <w:t xml:space="preserve">. Товар, не соответствующий по качеству условиям настоящего </w:t>
      </w:r>
      <w:r w:rsidRPr="005F5EDA">
        <w:rPr>
          <w:color w:val="000000"/>
          <w:sz w:val="22"/>
          <w:szCs w:val="22"/>
        </w:rPr>
        <w:t>Договор</w:t>
      </w:r>
      <w:r w:rsidRPr="00DC74B9">
        <w:rPr>
          <w:color w:val="000000"/>
          <w:sz w:val="22"/>
          <w:szCs w:val="22"/>
        </w:rPr>
        <w:t xml:space="preserve">а, считается не поставленным. </w:t>
      </w:r>
    </w:p>
    <w:p w14:paraId="485D7337" w14:textId="77777777" w:rsidR="00734F60" w:rsidRPr="00DC74B9" w:rsidRDefault="00734F60" w:rsidP="00734F60">
      <w:pPr>
        <w:ind w:left="-284" w:firstLine="709"/>
        <w:jc w:val="both"/>
        <w:rPr>
          <w:sz w:val="22"/>
          <w:szCs w:val="22"/>
        </w:rPr>
      </w:pPr>
      <w:r>
        <w:rPr>
          <w:sz w:val="22"/>
          <w:szCs w:val="22"/>
        </w:rPr>
        <w:t>6.10</w:t>
      </w:r>
      <w:r w:rsidRPr="00DC74B9">
        <w:rPr>
          <w:sz w:val="22"/>
          <w:szCs w:val="22"/>
        </w:rPr>
        <w:t>. Обязанность Поставщика по поставке Товара считается исполненной в момент подписания Заказчиком передаточных документов.</w:t>
      </w:r>
    </w:p>
    <w:p w14:paraId="4419D2AE" w14:textId="77777777" w:rsidR="00734F60" w:rsidRPr="00DC74B9" w:rsidRDefault="00734F60" w:rsidP="00734F60">
      <w:pPr>
        <w:ind w:left="-284" w:firstLine="709"/>
        <w:jc w:val="both"/>
        <w:rPr>
          <w:sz w:val="22"/>
          <w:szCs w:val="22"/>
        </w:rPr>
      </w:pPr>
      <w:r w:rsidRPr="00DC74B9">
        <w:rPr>
          <w:sz w:val="22"/>
          <w:szCs w:val="22"/>
        </w:rPr>
        <w:t>6.</w:t>
      </w:r>
      <w:r>
        <w:rPr>
          <w:sz w:val="22"/>
          <w:szCs w:val="22"/>
        </w:rPr>
        <w:t>11</w:t>
      </w:r>
      <w:r w:rsidRPr="00DC74B9">
        <w:rPr>
          <w:sz w:val="22"/>
          <w:szCs w:val="22"/>
        </w:rPr>
        <w:t xml:space="preserve">. Риск случайной гибели Товара или повреждения Товара, а также право собственности на Товар переходит </w:t>
      </w:r>
      <w:r>
        <w:rPr>
          <w:sz w:val="22"/>
          <w:szCs w:val="22"/>
        </w:rPr>
        <w:t>к</w:t>
      </w:r>
      <w:r w:rsidRPr="00DC74B9">
        <w:rPr>
          <w:sz w:val="22"/>
          <w:szCs w:val="22"/>
        </w:rPr>
        <w:t xml:space="preserve"> Заказчик</w:t>
      </w:r>
      <w:r>
        <w:rPr>
          <w:sz w:val="22"/>
          <w:szCs w:val="22"/>
        </w:rPr>
        <w:t>у</w:t>
      </w:r>
      <w:r w:rsidRPr="00DC74B9">
        <w:rPr>
          <w:sz w:val="22"/>
          <w:szCs w:val="22"/>
        </w:rPr>
        <w:t xml:space="preserve"> после подписания Сторона</w:t>
      </w:r>
      <w:r>
        <w:rPr>
          <w:sz w:val="22"/>
          <w:szCs w:val="22"/>
        </w:rPr>
        <w:t>ми всех передаточных документов</w:t>
      </w:r>
      <w:r w:rsidRPr="00DC74B9">
        <w:rPr>
          <w:sz w:val="22"/>
          <w:szCs w:val="22"/>
        </w:rPr>
        <w:t>.</w:t>
      </w:r>
    </w:p>
    <w:p w14:paraId="2DB444EA" w14:textId="77777777" w:rsidR="00734F60" w:rsidRDefault="00734F60" w:rsidP="00734F60">
      <w:pPr>
        <w:tabs>
          <w:tab w:val="left" w:pos="709"/>
        </w:tabs>
        <w:autoSpaceDE w:val="0"/>
        <w:autoSpaceDN w:val="0"/>
        <w:adjustRightInd w:val="0"/>
        <w:ind w:left="-284" w:firstLine="709"/>
        <w:jc w:val="both"/>
        <w:rPr>
          <w:sz w:val="22"/>
          <w:szCs w:val="22"/>
        </w:rPr>
      </w:pPr>
      <w:r w:rsidRPr="00DC74B9">
        <w:rPr>
          <w:sz w:val="22"/>
          <w:szCs w:val="22"/>
        </w:rPr>
        <w:t>6.</w:t>
      </w:r>
      <w:r>
        <w:rPr>
          <w:sz w:val="22"/>
          <w:szCs w:val="22"/>
        </w:rPr>
        <w:t>12</w:t>
      </w:r>
      <w:r w:rsidRPr="00DC74B9">
        <w:rPr>
          <w:sz w:val="22"/>
          <w:szCs w:val="22"/>
        </w:rPr>
        <w:t>. Все виды погрузочно-разгрузочных работ, включая работ с применением грузоподъемных механизмов, осуществляются Поставщиком.</w:t>
      </w:r>
    </w:p>
    <w:p w14:paraId="77C48777" w14:textId="77777777" w:rsidR="00734F60" w:rsidRPr="00DC74B9" w:rsidRDefault="00734F60" w:rsidP="00734F60">
      <w:pPr>
        <w:tabs>
          <w:tab w:val="left" w:pos="709"/>
        </w:tabs>
        <w:autoSpaceDE w:val="0"/>
        <w:autoSpaceDN w:val="0"/>
        <w:adjustRightInd w:val="0"/>
        <w:ind w:firstLine="709"/>
        <w:jc w:val="both"/>
        <w:rPr>
          <w:sz w:val="22"/>
          <w:szCs w:val="22"/>
        </w:rPr>
      </w:pPr>
    </w:p>
    <w:p w14:paraId="498DE4DA" w14:textId="77777777" w:rsidR="00734F60" w:rsidRPr="00DC74B9" w:rsidRDefault="00734F60" w:rsidP="00734F60">
      <w:pPr>
        <w:tabs>
          <w:tab w:val="left" w:pos="709"/>
        </w:tabs>
        <w:autoSpaceDE w:val="0"/>
        <w:autoSpaceDN w:val="0"/>
        <w:adjustRightInd w:val="0"/>
        <w:ind w:firstLine="709"/>
        <w:jc w:val="center"/>
        <w:rPr>
          <w:b/>
          <w:sz w:val="22"/>
          <w:szCs w:val="22"/>
        </w:rPr>
      </w:pPr>
      <w:r w:rsidRPr="00DC74B9">
        <w:rPr>
          <w:b/>
          <w:sz w:val="22"/>
          <w:szCs w:val="22"/>
        </w:rPr>
        <w:t>7. ГАРАНТИЙНЫЕ ОБЯЗАТЕЛЬСТВА</w:t>
      </w:r>
    </w:p>
    <w:p w14:paraId="63916C84" w14:textId="77777777" w:rsidR="00734F60" w:rsidRP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left="-284" w:firstLine="709"/>
        <w:jc w:val="both"/>
        <w:rPr>
          <w:rStyle w:val="240"/>
          <w:i w:val="0"/>
          <w:sz w:val="22"/>
          <w:szCs w:val="22"/>
        </w:rPr>
      </w:pPr>
      <w:r w:rsidRPr="00734F60">
        <w:rPr>
          <w:rStyle w:val="240"/>
          <w:i w:val="0"/>
          <w:sz w:val="22"/>
          <w:szCs w:val="22"/>
        </w:rPr>
        <w:t>7.1. Поставщик гарантирует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Товара, оформленных в соответствии с законодательством Российской Федерации.</w:t>
      </w:r>
    </w:p>
    <w:p w14:paraId="5CFCDE51" w14:textId="77777777" w:rsidR="00734F60" w:rsidRP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left="-284" w:firstLine="709"/>
        <w:jc w:val="both"/>
        <w:rPr>
          <w:rStyle w:val="240"/>
          <w:i w:val="0"/>
          <w:sz w:val="22"/>
          <w:szCs w:val="22"/>
        </w:rPr>
      </w:pPr>
      <w:r w:rsidRPr="00734F60">
        <w:rPr>
          <w:rStyle w:val="240"/>
          <w:i w:val="0"/>
          <w:sz w:val="22"/>
          <w:szCs w:val="22"/>
        </w:rPr>
        <w:t xml:space="preserve">7.2. Поставляемый Товар по качественным характеристикам должен соответствовать требованиям Технического регламента Таможенного союза «О безопасности средств индивидуальной защиты» (ТР ТС 019/2011), ГОСТ 5375-79 «Сапоги резиновые формовые. Технические условия», ГОСТ </w:t>
      </w:r>
      <w:r w:rsidRPr="00734F60">
        <w:rPr>
          <w:rStyle w:val="240"/>
          <w:i w:val="0"/>
          <w:sz w:val="22"/>
          <w:szCs w:val="22"/>
          <w:lang w:val="en-US"/>
        </w:rPr>
        <w:t>ISO</w:t>
      </w:r>
      <w:r w:rsidRPr="00734F60">
        <w:rPr>
          <w:rStyle w:val="240"/>
          <w:i w:val="0"/>
          <w:sz w:val="22"/>
          <w:szCs w:val="22"/>
        </w:rPr>
        <w:t xml:space="preserve"> 4643-2013 «Обувь полимерная. Сапоги общего значения и пластиката поливинилхлоридного литьевого с подкладкой и без подкладки. Технические условия». Срок изготовления – не ранее первого квартала 2025 года.  </w:t>
      </w:r>
    </w:p>
    <w:p w14:paraId="6BE9A583" w14:textId="77777777" w:rsidR="00734F60" w:rsidRP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left="-284" w:firstLine="709"/>
        <w:jc w:val="both"/>
        <w:rPr>
          <w:rStyle w:val="240"/>
          <w:i w:val="0"/>
          <w:sz w:val="22"/>
          <w:szCs w:val="22"/>
        </w:rPr>
      </w:pPr>
      <w:r w:rsidRPr="00734F60">
        <w:rPr>
          <w:rStyle w:val="240"/>
          <w:i w:val="0"/>
          <w:sz w:val="22"/>
          <w:szCs w:val="22"/>
        </w:rPr>
        <w:lastRenderedPageBreak/>
        <w:t>7.3.Поставляемый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w:t>
      </w:r>
    </w:p>
    <w:p w14:paraId="7D7F757E" w14:textId="77777777" w:rsidR="00734F60" w:rsidRP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left="-284" w:firstLine="709"/>
        <w:jc w:val="both"/>
        <w:rPr>
          <w:rStyle w:val="240"/>
          <w:i w:val="0"/>
          <w:sz w:val="22"/>
          <w:szCs w:val="22"/>
        </w:rPr>
      </w:pPr>
      <w:r w:rsidRPr="00734F60">
        <w:rPr>
          <w:rStyle w:val="240"/>
          <w:i w:val="0"/>
          <w:sz w:val="22"/>
          <w:szCs w:val="22"/>
        </w:rPr>
        <w:t>7.4.Поставляемый Товар должен быть упакован соответствующим образом, на Товаре не должно быть следов повреждений и изменений. Вместе с поставляемым Товаром должны быть представлены документы, подтверждающие качество и безопасность Товара, оформленные в соответствии с действующим законодательством РФ.</w:t>
      </w:r>
    </w:p>
    <w:p w14:paraId="1DCB59FD" w14:textId="77777777" w:rsidR="00734F60" w:rsidRP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left="-284" w:firstLine="709"/>
        <w:jc w:val="both"/>
        <w:rPr>
          <w:rStyle w:val="240"/>
          <w:i w:val="0"/>
          <w:sz w:val="22"/>
          <w:szCs w:val="22"/>
        </w:rPr>
      </w:pPr>
      <w:r w:rsidRPr="00734F60">
        <w:rPr>
          <w:rStyle w:val="240"/>
          <w:i w:val="0"/>
          <w:sz w:val="22"/>
          <w:szCs w:val="22"/>
        </w:rPr>
        <w:t>7.5.Поставщик несет ответственность за недостатки Товара, обнаруженные в пределах гарантийного срока, установленного пунктом 7.9. Договора. Гарантия качества Товара распространяется на все составляющие и комплектующие части Товара.</w:t>
      </w:r>
    </w:p>
    <w:p w14:paraId="1D47F217" w14:textId="77777777" w:rsidR="00734F60" w:rsidRP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left="-284" w:firstLine="709"/>
        <w:jc w:val="both"/>
        <w:rPr>
          <w:rStyle w:val="240"/>
          <w:i w:val="0"/>
          <w:sz w:val="22"/>
          <w:szCs w:val="22"/>
        </w:rPr>
      </w:pPr>
      <w:r w:rsidRPr="00734F60">
        <w:rPr>
          <w:rStyle w:val="240"/>
          <w:i w:val="0"/>
          <w:sz w:val="22"/>
          <w:szCs w:val="22"/>
        </w:rPr>
        <w:t>7.6.Если в течение гарантийного срока выявится, что качество Товара не соответствует требованиям спецификации, отраслевых норм и правил, с отступлениями, ухудшившими качество Товара, Поставщик обязан безвозмездно устранить указанные недостатки, если не докажет, что они произошли вследствие нормального износа Товара, неправильной его эксплуатации Заказчиком.</w:t>
      </w:r>
    </w:p>
    <w:p w14:paraId="6C1F1227" w14:textId="77777777" w:rsidR="00734F60" w:rsidRP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left="-284" w:firstLine="709"/>
        <w:jc w:val="both"/>
        <w:rPr>
          <w:rStyle w:val="240"/>
          <w:i w:val="0"/>
          <w:sz w:val="22"/>
          <w:szCs w:val="22"/>
        </w:rPr>
      </w:pPr>
      <w:r w:rsidRPr="00734F60">
        <w:rPr>
          <w:rStyle w:val="240"/>
          <w:i w:val="0"/>
          <w:sz w:val="22"/>
          <w:szCs w:val="22"/>
        </w:rPr>
        <w:t>7.7.Действие гарантийного срока продлевается эквивалентно времени, прошедшему со дня письменного уведомления Заказчиком Поставщика об обнаружении недостатков до письменного уведомления Поставщиком Заказчика об их устранении.</w:t>
      </w:r>
    </w:p>
    <w:p w14:paraId="7F084C0A" w14:textId="77777777" w:rsidR="00734F60" w:rsidRP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left="-284" w:firstLine="709"/>
        <w:jc w:val="both"/>
        <w:rPr>
          <w:rStyle w:val="240"/>
          <w:i w:val="0"/>
          <w:sz w:val="22"/>
          <w:szCs w:val="22"/>
        </w:rPr>
      </w:pPr>
      <w:r w:rsidRPr="00734F60">
        <w:rPr>
          <w:rStyle w:val="240"/>
          <w:i w:val="0"/>
          <w:sz w:val="22"/>
          <w:szCs w:val="22"/>
        </w:rPr>
        <w:t>7.8.Течение гарантийного срока прерывается на все время устранения недостатков, за которые отвечает Поставщик.</w:t>
      </w:r>
    </w:p>
    <w:p w14:paraId="7C5A0ECB" w14:textId="77777777" w:rsidR="00734F60" w:rsidRP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left="-284" w:firstLine="709"/>
        <w:jc w:val="both"/>
        <w:rPr>
          <w:i/>
          <w:iCs/>
          <w:sz w:val="22"/>
          <w:szCs w:val="22"/>
          <w:shd w:val="clear" w:color="auto" w:fill="FFFFFF"/>
        </w:rPr>
      </w:pPr>
      <w:r w:rsidRPr="00734F60">
        <w:rPr>
          <w:rStyle w:val="240"/>
          <w:i w:val="0"/>
          <w:sz w:val="22"/>
          <w:szCs w:val="22"/>
        </w:rPr>
        <w:t xml:space="preserve">7.9.Гарантийный срок на момент поставки Товара должен составлять не менее 12 месяцев с момента подписания Заказчиком документа о приемке.   </w:t>
      </w:r>
    </w:p>
    <w:p w14:paraId="25F688FE" w14:textId="77777777" w:rsidR="00734F60" w:rsidRPr="00BC62A7" w:rsidRDefault="00734F60" w:rsidP="00734F60">
      <w:pPr>
        <w:widowControl w:val="0"/>
        <w:ind w:left="-284"/>
        <w:jc w:val="both"/>
        <w:rPr>
          <w:sz w:val="22"/>
          <w:szCs w:val="22"/>
        </w:rPr>
      </w:pPr>
    </w:p>
    <w:p w14:paraId="7DF24CDD" w14:textId="77777777" w:rsidR="00734F60" w:rsidRPr="00DC74B9" w:rsidRDefault="00734F60" w:rsidP="00734F60">
      <w:pPr>
        <w:tabs>
          <w:tab w:val="left" w:pos="709"/>
        </w:tabs>
        <w:ind w:firstLine="709"/>
        <w:jc w:val="center"/>
        <w:rPr>
          <w:b/>
          <w:sz w:val="22"/>
          <w:szCs w:val="22"/>
        </w:rPr>
      </w:pPr>
      <w:r>
        <w:rPr>
          <w:b/>
          <w:bCs/>
          <w:sz w:val="22"/>
          <w:szCs w:val="22"/>
        </w:rPr>
        <w:t>8</w:t>
      </w:r>
      <w:r w:rsidRPr="00DC74B9">
        <w:rPr>
          <w:b/>
          <w:bCs/>
          <w:sz w:val="22"/>
          <w:szCs w:val="22"/>
        </w:rPr>
        <w:t xml:space="preserve">. </w:t>
      </w:r>
      <w:r w:rsidRPr="00DC74B9">
        <w:rPr>
          <w:b/>
          <w:sz w:val="22"/>
          <w:szCs w:val="22"/>
        </w:rPr>
        <w:t>ОТВЕТСТВЕННОСТЬ СТОРОН</w:t>
      </w:r>
    </w:p>
    <w:p w14:paraId="537BBD42" w14:textId="77777777" w:rsidR="00734F60" w:rsidRPr="008F2519" w:rsidRDefault="00734F60" w:rsidP="00734F60">
      <w:pPr>
        <w:ind w:left="-284" w:firstLine="709"/>
        <w:jc w:val="both"/>
        <w:rPr>
          <w:sz w:val="22"/>
          <w:szCs w:val="22"/>
        </w:rPr>
      </w:pPr>
      <w:r>
        <w:rPr>
          <w:sz w:val="22"/>
          <w:szCs w:val="22"/>
        </w:rPr>
        <w:t>8</w:t>
      </w:r>
      <w:r w:rsidRPr="008F2519">
        <w:rPr>
          <w:sz w:val="22"/>
          <w:szCs w:val="22"/>
        </w:rPr>
        <w:t xml:space="preserve">.1. При нарушении условий Договора Стороны несут ответственность в соответствии с ГК РФ и настоящим Договором. </w:t>
      </w:r>
    </w:p>
    <w:p w14:paraId="4D187A4C" w14:textId="77777777" w:rsidR="00734F60" w:rsidRPr="008F2519" w:rsidRDefault="00734F60" w:rsidP="00734F60">
      <w:pPr>
        <w:ind w:left="-284" w:firstLine="709"/>
        <w:jc w:val="both"/>
        <w:rPr>
          <w:sz w:val="22"/>
          <w:szCs w:val="22"/>
        </w:rPr>
      </w:pPr>
      <w:r>
        <w:rPr>
          <w:sz w:val="22"/>
          <w:szCs w:val="22"/>
        </w:rPr>
        <w:t>8</w:t>
      </w:r>
      <w:r w:rsidRPr="008F2519">
        <w:rPr>
          <w:sz w:val="22"/>
          <w:szCs w:val="22"/>
        </w:rPr>
        <w:t>.2.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3F188FF9" w14:textId="77777777" w:rsidR="00734F60" w:rsidRPr="008F2519" w:rsidRDefault="00734F60" w:rsidP="00734F60">
      <w:pPr>
        <w:ind w:left="-284"/>
        <w:jc w:val="both"/>
        <w:rPr>
          <w:sz w:val="22"/>
          <w:szCs w:val="22"/>
        </w:rPr>
      </w:pPr>
      <w:r w:rsidRPr="008F2519">
        <w:rPr>
          <w:sz w:val="22"/>
          <w:szCs w:val="22"/>
        </w:rPr>
        <w:t>а) 10 процентов цены Договора в случае, если цена Договора не превышает 3 млн. рублей;</w:t>
      </w:r>
    </w:p>
    <w:p w14:paraId="2C581F8C" w14:textId="77777777" w:rsidR="00734F60" w:rsidRPr="008F2519" w:rsidRDefault="00734F60" w:rsidP="00734F60">
      <w:pPr>
        <w:ind w:left="-284"/>
        <w:jc w:val="both"/>
        <w:rPr>
          <w:sz w:val="22"/>
          <w:szCs w:val="22"/>
        </w:rPr>
      </w:pPr>
      <w:r w:rsidRPr="008F2519">
        <w:rPr>
          <w:sz w:val="22"/>
          <w:szCs w:val="22"/>
        </w:rPr>
        <w:t>б) 5 процентов цены Договора (партии) в случае, если цена Договора (партии) составляет от 3 млн. рублей до 50 млн. рублей (включительно).</w:t>
      </w:r>
    </w:p>
    <w:p w14:paraId="4BBEFA67" w14:textId="77777777" w:rsidR="00734F60" w:rsidRPr="008F2519" w:rsidRDefault="00734F60" w:rsidP="00734F60">
      <w:pPr>
        <w:ind w:left="-284" w:firstLine="709"/>
        <w:jc w:val="both"/>
        <w:rPr>
          <w:sz w:val="22"/>
          <w:szCs w:val="22"/>
        </w:rPr>
      </w:pPr>
      <w:r>
        <w:rPr>
          <w:sz w:val="22"/>
          <w:szCs w:val="22"/>
        </w:rPr>
        <w:t>8</w:t>
      </w:r>
      <w:r w:rsidRPr="008F2519">
        <w:rPr>
          <w:sz w:val="22"/>
          <w:szCs w:val="22"/>
        </w:rPr>
        <w:t>.3.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78991243" w14:textId="77777777" w:rsidR="00734F60" w:rsidRPr="008F2519" w:rsidRDefault="00734F60" w:rsidP="00734F60">
      <w:pPr>
        <w:ind w:left="-284"/>
        <w:jc w:val="both"/>
        <w:rPr>
          <w:sz w:val="22"/>
          <w:szCs w:val="22"/>
        </w:rPr>
      </w:pPr>
      <w:r w:rsidRPr="008F2519">
        <w:rPr>
          <w:sz w:val="22"/>
          <w:szCs w:val="22"/>
        </w:rPr>
        <w:t>а) 3 процента цены Договора в случае, если цена Договора не превышает 3 млн. рублей;</w:t>
      </w:r>
    </w:p>
    <w:p w14:paraId="235E942B" w14:textId="77777777" w:rsidR="00734F60" w:rsidRPr="008F2519" w:rsidRDefault="00734F60" w:rsidP="00734F60">
      <w:pPr>
        <w:ind w:left="-284"/>
        <w:jc w:val="both"/>
        <w:rPr>
          <w:sz w:val="22"/>
          <w:szCs w:val="22"/>
        </w:rPr>
      </w:pPr>
      <w:r w:rsidRPr="008F2519">
        <w:rPr>
          <w:sz w:val="22"/>
          <w:szCs w:val="22"/>
        </w:rPr>
        <w:t>б) 2 процента цены Договора в случае, если цена Договора составляет от 3 млн. рублей до 10 млн. рублей (включительно).</w:t>
      </w:r>
    </w:p>
    <w:p w14:paraId="7E670AF6" w14:textId="77777777" w:rsidR="00734F60" w:rsidRPr="008F2519" w:rsidRDefault="00734F60" w:rsidP="00734F60">
      <w:pPr>
        <w:ind w:left="-284" w:firstLine="709"/>
        <w:jc w:val="both"/>
        <w:rPr>
          <w:sz w:val="22"/>
          <w:szCs w:val="22"/>
        </w:rPr>
      </w:pPr>
      <w:r>
        <w:rPr>
          <w:sz w:val="22"/>
          <w:szCs w:val="22"/>
        </w:rPr>
        <w:t>8</w:t>
      </w:r>
      <w:r w:rsidRPr="008F2519">
        <w:rPr>
          <w:sz w:val="22"/>
          <w:szCs w:val="22"/>
        </w:rPr>
        <w:t>.4.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521C7B4C" w14:textId="77777777" w:rsidR="00734F60" w:rsidRPr="008F2519" w:rsidRDefault="00734F60" w:rsidP="00734F60">
      <w:pPr>
        <w:ind w:left="-284"/>
        <w:jc w:val="both"/>
        <w:rPr>
          <w:sz w:val="22"/>
          <w:szCs w:val="22"/>
        </w:rPr>
      </w:pPr>
      <w:r w:rsidRPr="008F2519">
        <w:rPr>
          <w:sz w:val="22"/>
          <w:szCs w:val="22"/>
        </w:rPr>
        <w:t>а) 1000 рублей, если цена Договора не превышает 3 млн. рублей (включительно);</w:t>
      </w:r>
    </w:p>
    <w:p w14:paraId="29B2FD3C" w14:textId="77777777" w:rsidR="00734F60" w:rsidRPr="008F2519" w:rsidRDefault="00734F60" w:rsidP="00734F60">
      <w:pPr>
        <w:ind w:left="-284"/>
        <w:jc w:val="both"/>
        <w:rPr>
          <w:sz w:val="22"/>
          <w:szCs w:val="22"/>
        </w:rPr>
      </w:pPr>
      <w:r w:rsidRPr="008F2519">
        <w:rPr>
          <w:sz w:val="22"/>
          <w:szCs w:val="22"/>
        </w:rPr>
        <w:t>б) 5000 рублей, если цена Договора составляет от 3 млн. рублей до 50 млн. рублей (включительно).</w:t>
      </w:r>
    </w:p>
    <w:p w14:paraId="52A9AC7B" w14:textId="77777777" w:rsidR="00734F60" w:rsidRPr="008F2519" w:rsidRDefault="00734F60" w:rsidP="00734F60">
      <w:pPr>
        <w:ind w:left="-284" w:firstLine="709"/>
        <w:jc w:val="both"/>
        <w:rPr>
          <w:sz w:val="22"/>
          <w:szCs w:val="22"/>
        </w:rPr>
      </w:pPr>
      <w:r>
        <w:rPr>
          <w:sz w:val="22"/>
          <w:szCs w:val="22"/>
        </w:rPr>
        <w:t>8</w:t>
      </w:r>
      <w:r w:rsidRPr="008F2519">
        <w:rPr>
          <w:sz w:val="22"/>
          <w:szCs w:val="22"/>
        </w:rPr>
        <w:t>.5. За несвоевременную оплату поставленного Товара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524AC1AD" w14:textId="77777777" w:rsidR="00734F60" w:rsidRPr="008F2519" w:rsidRDefault="00734F60" w:rsidP="00734F60">
      <w:pPr>
        <w:ind w:left="-284" w:firstLine="709"/>
        <w:jc w:val="both"/>
        <w:rPr>
          <w:sz w:val="22"/>
          <w:szCs w:val="22"/>
        </w:rPr>
      </w:pPr>
      <w:r>
        <w:rPr>
          <w:sz w:val="22"/>
          <w:szCs w:val="22"/>
        </w:rPr>
        <w:t>8</w:t>
      </w:r>
      <w:r w:rsidRPr="008F2519">
        <w:rPr>
          <w:sz w:val="22"/>
          <w:szCs w:val="22"/>
        </w:rPr>
        <w:t>.6.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8F4DF45" w14:textId="77777777" w:rsidR="00734F60" w:rsidRPr="008F2519" w:rsidRDefault="00734F60" w:rsidP="00734F60">
      <w:pPr>
        <w:ind w:left="-284" w:firstLine="709"/>
        <w:jc w:val="both"/>
        <w:rPr>
          <w:sz w:val="22"/>
          <w:szCs w:val="22"/>
        </w:rPr>
      </w:pPr>
      <w:r>
        <w:rPr>
          <w:sz w:val="22"/>
          <w:szCs w:val="22"/>
        </w:rPr>
        <w:t>8</w:t>
      </w:r>
      <w:r w:rsidRPr="008F2519">
        <w:rPr>
          <w:sz w:val="22"/>
          <w:szCs w:val="22"/>
        </w:rPr>
        <w:t>.7.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0526103E" w14:textId="77777777" w:rsidR="00734F60" w:rsidRDefault="00734F60" w:rsidP="00734F60">
      <w:pPr>
        <w:ind w:left="-284" w:firstLine="709"/>
        <w:jc w:val="both"/>
        <w:rPr>
          <w:sz w:val="22"/>
          <w:szCs w:val="22"/>
        </w:rPr>
      </w:pPr>
      <w:r>
        <w:rPr>
          <w:sz w:val="22"/>
          <w:szCs w:val="22"/>
        </w:rPr>
        <w:t>8</w:t>
      </w:r>
      <w:r w:rsidRPr="008F2519">
        <w:rPr>
          <w:sz w:val="22"/>
          <w:szCs w:val="22"/>
        </w:rPr>
        <w:t>.8.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2049DA84" w14:textId="77777777" w:rsidR="00734F60" w:rsidRPr="0001564F" w:rsidRDefault="00734F60" w:rsidP="00734F60">
      <w:pPr>
        <w:ind w:firstLine="709"/>
        <w:jc w:val="both"/>
        <w:rPr>
          <w:sz w:val="22"/>
          <w:szCs w:val="22"/>
        </w:rPr>
      </w:pPr>
    </w:p>
    <w:p w14:paraId="4C50B213" w14:textId="77777777" w:rsidR="00734F60" w:rsidRPr="00DC74B9" w:rsidRDefault="00734F60" w:rsidP="00734F60">
      <w:pPr>
        <w:tabs>
          <w:tab w:val="left" w:pos="709"/>
        </w:tabs>
        <w:ind w:firstLine="709"/>
        <w:jc w:val="center"/>
        <w:rPr>
          <w:b/>
          <w:sz w:val="22"/>
          <w:szCs w:val="22"/>
        </w:rPr>
      </w:pPr>
      <w:r>
        <w:rPr>
          <w:b/>
          <w:sz w:val="22"/>
          <w:szCs w:val="22"/>
        </w:rPr>
        <w:lastRenderedPageBreak/>
        <w:t>9</w:t>
      </w:r>
      <w:r w:rsidRPr="00DC74B9">
        <w:rPr>
          <w:b/>
          <w:sz w:val="22"/>
          <w:szCs w:val="22"/>
        </w:rPr>
        <w:t>. ОБСТОЯТЕЛЬСТВА НЕПРЕОДОЛИМОЙ СИЛЫ</w:t>
      </w:r>
    </w:p>
    <w:p w14:paraId="4ECC5E9D" w14:textId="77777777" w:rsidR="00734F60" w:rsidRPr="00DC74B9" w:rsidRDefault="00734F60" w:rsidP="00734F60">
      <w:pPr>
        <w:tabs>
          <w:tab w:val="left" w:pos="709"/>
        </w:tabs>
        <w:autoSpaceDE w:val="0"/>
        <w:autoSpaceDN w:val="0"/>
        <w:adjustRightInd w:val="0"/>
        <w:ind w:left="-284" w:firstLine="709"/>
        <w:jc w:val="both"/>
        <w:rPr>
          <w:sz w:val="22"/>
          <w:szCs w:val="22"/>
        </w:rPr>
      </w:pPr>
      <w:r>
        <w:rPr>
          <w:sz w:val="22"/>
          <w:szCs w:val="22"/>
        </w:rPr>
        <w:t>9</w:t>
      </w:r>
      <w:r w:rsidRPr="00DC74B9">
        <w:rPr>
          <w:sz w:val="22"/>
          <w:szCs w:val="22"/>
        </w:rPr>
        <w:t xml:space="preserve">.1. Стороны освобождаются от ответственности за полное или частичное неисполнение своих обязательств по настоящему </w:t>
      </w:r>
      <w:r>
        <w:rPr>
          <w:sz w:val="22"/>
          <w:szCs w:val="22"/>
        </w:rPr>
        <w:t>Договор</w:t>
      </w:r>
      <w:r w:rsidRPr="00DC74B9">
        <w:rPr>
          <w:sz w:val="22"/>
          <w:szCs w:val="22"/>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w:t>
      </w:r>
      <w:r>
        <w:rPr>
          <w:sz w:val="22"/>
          <w:szCs w:val="22"/>
        </w:rPr>
        <w:t>Договор</w:t>
      </w:r>
      <w:r w:rsidRPr="00DC74B9">
        <w:rPr>
          <w:sz w:val="22"/>
          <w:szCs w:val="22"/>
        </w:rPr>
        <w:t xml:space="preserve">у, а также других чрезвычайных обстоятельств, подтвержденных в установленном законодательством порядке, которые возникли после заключения настоящего </w:t>
      </w:r>
      <w:r>
        <w:rPr>
          <w:sz w:val="22"/>
          <w:szCs w:val="22"/>
        </w:rPr>
        <w:t>Договор</w:t>
      </w:r>
      <w:r w:rsidRPr="00DC74B9">
        <w:rPr>
          <w:sz w:val="22"/>
          <w:szCs w:val="22"/>
        </w:rP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11569377" w14:textId="77777777" w:rsidR="00734F60" w:rsidRPr="00DC74B9" w:rsidRDefault="00734F60" w:rsidP="00734F60">
      <w:pPr>
        <w:tabs>
          <w:tab w:val="left" w:pos="709"/>
        </w:tabs>
        <w:autoSpaceDE w:val="0"/>
        <w:autoSpaceDN w:val="0"/>
        <w:adjustRightInd w:val="0"/>
        <w:ind w:left="-284" w:firstLine="709"/>
        <w:jc w:val="both"/>
        <w:rPr>
          <w:sz w:val="22"/>
          <w:szCs w:val="22"/>
        </w:rPr>
      </w:pPr>
      <w:r>
        <w:rPr>
          <w:sz w:val="22"/>
          <w:szCs w:val="22"/>
        </w:rPr>
        <w:t>9</w:t>
      </w:r>
      <w:r w:rsidRPr="00DC74B9">
        <w:rPr>
          <w:sz w:val="22"/>
          <w:szCs w:val="22"/>
        </w:rPr>
        <w:t xml:space="preserve">.2. При наступлении таких обстоятельств срок исполнения обязательств по настоящему </w:t>
      </w:r>
      <w:r w:rsidRPr="00A73D15">
        <w:rPr>
          <w:sz w:val="22"/>
          <w:szCs w:val="22"/>
        </w:rPr>
        <w:t>Договор</w:t>
      </w:r>
      <w:r w:rsidRPr="00DC74B9">
        <w:rPr>
          <w:sz w:val="22"/>
          <w:szCs w:val="22"/>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rPr>
        <w:t>Договор</w:t>
      </w:r>
      <w:r w:rsidRPr="00DC74B9">
        <w:rPr>
          <w:sz w:val="22"/>
          <w:szCs w:val="22"/>
        </w:rPr>
        <w:t>а в срок.</w:t>
      </w:r>
    </w:p>
    <w:p w14:paraId="4163FB52" w14:textId="77777777" w:rsidR="00734F60" w:rsidRPr="00DC74B9" w:rsidRDefault="00734F60" w:rsidP="00734F60">
      <w:pPr>
        <w:tabs>
          <w:tab w:val="left" w:pos="709"/>
        </w:tabs>
        <w:autoSpaceDE w:val="0"/>
        <w:autoSpaceDN w:val="0"/>
        <w:adjustRightInd w:val="0"/>
        <w:ind w:left="-284" w:firstLine="709"/>
        <w:jc w:val="both"/>
        <w:rPr>
          <w:sz w:val="22"/>
          <w:szCs w:val="22"/>
        </w:rPr>
      </w:pPr>
      <w:r>
        <w:rPr>
          <w:sz w:val="22"/>
          <w:szCs w:val="22"/>
        </w:rPr>
        <w:t>9</w:t>
      </w:r>
      <w:r w:rsidRPr="00DC74B9">
        <w:rPr>
          <w:sz w:val="22"/>
          <w:szCs w:val="22"/>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3AD5062" w14:textId="77777777" w:rsidR="00734F60" w:rsidRPr="00DC74B9" w:rsidRDefault="00734F60" w:rsidP="00734F60">
      <w:pPr>
        <w:tabs>
          <w:tab w:val="left" w:pos="709"/>
        </w:tabs>
        <w:autoSpaceDE w:val="0"/>
        <w:autoSpaceDN w:val="0"/>
        <w:adjustRightInd w:val="0"/>
        <w:ind w:left="-284" w:firstLine="709"/>
        <w:jc w:val="both"/>
        <w:rPr>
          <w:sz w:val="22"/>
          <w:szCs w:val="22"/>
        </w:rPr>
      </w:pPr>
      <w:r>
        <w:rPr>
          <w:sz w:val="22"/>
          <w:szCs w:val="22"/>
        </w:rPr>
        <w:t>9</w:t>
      </w:r>
      <w:r w:rsidRPr="00DC74B9">
        <w:rPr>
          <w:sz w:val="22"/>
          <w:szCs w:val="22"/>
        </w:rPr>
        <w:t xml:space="preserve">.4. Если обстоятельства, указанные в </w:t>
      </w:r>
      <w:hyperlink r:id="rId12" w:history="1">
        <w:r w:rsidRPr="00DC74B9">
          <w:rPr>
            <w:sz w:val="22"/>
            <w:szCs w:val="22"/>
          </w:rPr>
          <w:t>п. 10.1</w:t>
        </w:r>
      </w:hyperlink>
      <w:r w:rsidRPr="00DC74B9">
        <w:rPr>
          <w:sz w:val="22"/>
          <w:szCs w:val="22"/>
        </w:rPr>
        <w:t xml:space="preserve"> настоящего </w:t>
      </w:r>
      <w:r w:rsidRPr="00A73D15">
        <w:rPr>
          <w:sz w:val="22"/>
          <w:szCs w:val="22"/>
        </w:rPr>
        <w:t>Договор</w:t>
      </w:r>
      <w:r w:rsidRPr="00DC74B9">
        <w:rPr>
          <w:sz w:val="22"/>
          <w:szCs w:val="22"/>
        </w:rPr>
        <w:t xml:space="preserve">а, будут длиться более 2 (двух) месяцев с даты соответствующего уведомления, каждая из Сторон вправе расторгнуть настоящий </w:t>
      </w:r>
      <w:r>
        <w:rPr>
          <w:sz w:val="22"/>
          <w:szCs w:val="22"/>
        </w:rPr>
        <w:t>Договор</w:t>
      </w:r>
      <w:r w:rsidRPr="00DC74B9">
        <w:rPr>
          <w:sz w:val="22"/>
          <w:szCs w:val="22"/>
        </w:rPr>
        <w:t xml:space="preserve"> без требования возмещения убытков, понесенных в связи с наступлением таких обстоятельств.</w:t>
      </w:r>
    </w:p>
    <w:p w14:paraId="1AF1800B" w14:textId="77777777" w:rsidR="00734F60" w:rsidRDefault="00734F60" w:rsidP="00734F60">
      <w:pPr>
        <w:tabs>
          <w:tab w:val="left" w:pos="709"/>
        </w:tabs>
        <w:autoSpaceDE w:val="0"/>
        <w:autoSpaceDN w:val="0"/>
        <w:adjustRightInd w:val="0"/>
        <w:ind w:left="-284" w:firstLine="709"/>
        <w:jc w:val="both"/>
        <w:rPr>
          <w:sz w:val="22"/>
          <w:szCs w:val="22"/>
        </w:rPr>
      </w:pPr>
      <w:r>
        <w:rPr>
          <w:sz w:val="22"/>
          <w:szCs w:val="22"/>
        </w:rPr>
        <w:t>9</w:t>
      </w:r>
      <w:r w:rsidRPr="00DC74B9">
        <w:rPr>
          <w:sz w:val="22"/>
          <w:szCs w:val="22"/>
        </w:rPr>
        <w:t>.5.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3DC9E191" w14:textId="77777777" w:rsidR="00734F60" w:rsidRPr="00DC74B9" w:rsidRDefault="00734F60" w:rsidP="00734F60">
      <w:pPr>
        <w:tabs>
          <w:tab w:val="left" w:pos="709"/>
        </w:tabs>
        <w:autoSpaceDE w:val="0"/>
        <w:autoSpaceDN w:val="0"/>
        <w:adjustRightInd w:val="0"/>
        <w:ind w:firstLine="709"/>
        <w:jc w:val="both"/>
        <w:rPr>
          <w:sz w:val="22"/>
          <w:szCs w:val="22"/>
        </w:rPr>
      </w:pPr>
    </w:p>
    <w:p w14:paraId="04DF3AAA" w14:textId="77777777" w:rsidR="00734F60" w:rsidRPr="00DC74B9" w:rsidRDefault="00734F60" w:rsidP="00734F60">
      <w:pPr>
        <w:widowControl w:val="0"/>
        <w:tabs>
          <w:tab w:val="left" w:pos="709"/>
        </w:tabs>
        <w:suppressAutoHyphens/>
        <w:ind w:firstLine="709"/>
        <w:jc w:val="center"/>
        <w:rPr>
          <w:rFonts w:eastAsia="Arial"/>
          <w:b/>
          <w:sz w:val="22"/>
          <w:szCs w:val="22"/>
          <w:lang w:eastAsia="ar-SA"/>
        </w:rPr>
      </w:pPr>
      <w:r>
        <w:rPr>
          <w:rFonts w:eastAsia="Arial"/>
          <w:b/>
          <w:sz w:val="22"/>
          <w:szCs w:val="22"/>
          <w:lang w:eastAsia="ar-SA"/>
        </w:rPr>
        <w:t>10</w:t>
      </w:r>
      <w:r w:rsidRPr="00DC74B9">
        <w:rPr>
          <w:rFonts w:eastAsia="Arial"/>
          <w:b/>
          <w:sz w:val="22"/>
          <w:szCs w:val="22"/>
          <w:lang w:eastAsia="ar-SA"/>
        </w:rPr>
        <w:t xml:space="preserve">. СРОК ДЕЙСТВИЯ И ПОРЯДОК ИЗМЕНЕНИЯ </w:t>
      </w:r>
      <w:r>
        <w:rPr>
          <w:rFonts w:eastAsia="Arial"/>
          <w:b/>
          <w:sz w:val="22"/>
          <w:szCs w:val="22"/>
          <w:lang w:eastAsia="ar-SA"/>
        </w:rPr>
        <w:t>ДОГОВОР</w:t>
      </w:r>
      <w:r w:rsidRPr="00DC74B9">
        <w:rPr>
          <w:rFonts w:eastAsia="Arial"/>
          <w:b/>
          <w:sz w:val="22"/>
          <w:szCs w:val="22"/>
          <w:lang w:eastAsia="ar-SA"/>
        </w:rPr>
        <w:t xml:space="preserve">А </w:t>
      </w:r>
    </w:p>
    <w:p w14:paraId="02DA4E13" w14:textId="77777777" w:rsidR="00734F60" w:rsidRDefault="00734F60" w:rsidP="00734F60">
      <w:pPr>
        <w:widowControl w:val="0"/>
        <w:tabs>
          <w:tab w:val="left" w:pos="709"/>
        </w:tabs>
        <w:suppressAutoHyphens/>
        <w:ind w:left="-284" w:firstLine="709"/>
        <w:jc w:val="both"/>
        <w:rPr>
          <w:rFonts w:eastAsia="Arial"/>
          <w:sz w:val="22"/>
          <w:szCs w:val="22"/>
          <w:lang w:eastAsia="ar-SA"/>
        </w:rPr>
      </w:pPr>
      <w:r>
        <w:rPr>
          <w:rFonts w:eastAsia="Arial"/>
          <w:sz w:val="22"/>
          <w:szCs w:val="22"/>
          <w:lang w:eastAsia="ar-SA"/>
        </w:rPr>
        <w:t>10</w:t>
      </w:r>
      <w:r w:rsidRPr="00DC74B9">
        <w:rPr>
          <w:rFonts w:eastAsia="Arial"/>
          <w:sz w:val="22"/>
          <w:szCs w:val="22"/>
          <w:lang w:eastAsia="ar-SA"/>
        </w:rPr>
        <w:t xml:space="preserve">.1. </w:t>
      </w:r>
      <w:r w:rsidRPr="004C56CA">
        <w:rPr>
          <w:rFonts w:eastAsia="Arial"/>
          <w:sz w:val="22"/>
          <w:szCs w:val="22"/>
          <w:lang w:eastAsia="ar-SA"/>
        </w:rPr>
        <w:t>Настоящий Договор вступает в силу с момента его подписания Сторонами и действует до полного исполнения Сторонами своих обязательств.</w:t>
      </w:r>
    </w:p>
    <w:p w14:paraId="0BF1D8DE" w14:textId="77777777" w:rsidR="00734F60" w:rsidRDefault="00734F60" w:rsidP="00734F60">
      <w:pPr>
        <w:widowControl w:val="0"/>
        <w:tabs>
          <w:tab w:val="left" w:pos="709"/>
        </w:tabs>
        <w:suppressAutoHyphens/>
        <w:ind w:left="-284" w:firstLine="709"/>
        <w:jc w:val="both"/>
        <w:rPr>
          <w:sz w:val="22"/>
          <w:szCs w:val="22"/>
        </w:rPr>
      </w:pPr>
      <w:r>
        <w:rPr>
          <w:rFonts w:eastAsia="Arial"/>
          <w:sz w:val="22"/>
          <w:szCs w:val="22"/>
          <w:lang w:eastAsia="ar-SA"/>
        </w:rPr>
        <w:t xml:space="preserve">10.2. </w:t>
      </w:r>
      <w:r w:rsidRPr="00DC74B9">
        <w:rPr>
          <w:sz w:val="22"/>
          <w:szCs w:val="22"/>
        </w:rPr>
        <w:t xml:space="preserve">Окончание срока действия </w:t>
      </w:r>
      <w:r w:rsidRPr="004A37D2">
        <w:rPr>
          <w:sz w:val="22"/>
          <w:szCs w:val="22"/>
        </w:rPr>
        <w:t>Договор</w:t>
      </w:r>
      <w:r w:rsidRPr="00DC74B9">
        <w:rPr>
          <w:sz w:val="22"/>
          <w:szCs w:val="22"/>
        </w:rPr>
        <w:t>а или его расторжение не освобождает стороны от ответственности за его нарушение.</w:t>
      </w:r>
    </w:p>
    <w:p w14:paraId="58196556" w14:textId="77777777" w:rsidR="00734F60" w:rsidRDefault="00734F60" w:rsidP="00734F60">
      <w:pPr>
        <w:widowControl w:val="0"/>
        <w:tabs>
          <w:tab w:val="left" w:pos="709"/>
        </w:tabs>
        <w:suppressAutoHyphens/>
        <w:ind w:left="-284" w:firstLine="709"/>
        <w:jc w:val="both"/>
        <w:rPr>
          <w:sz w:val="22"/>
          <w:szCs w:val="22"/>
        </w:rPr>
      </w:pPr>
      <w:r>
        <w:rPr>
          <w:sz w:val="22"/>
          <w:szCs w:val="22"/>
        </w:rPr>
        <w:t>10</w:t>
      </w:r>
      <w:r w:rsidRPr="004C56CA">
        <w:rPr>
          <w:sz w:val="22"/>
          <w:szCs w:val="22"/>
        </w:rPr>
        <w:t xml:space="preserve">.3. Изменения и дополнения Договора возможны по соглашению Сторон в рамках действующего законодательства в сфере осуществления закупок. Все изменения и дополнения оформляются в письменном виде путем подписания Сторонами дополнительных соглашений к Договору. Дополнительные соглашения к Договору являются его неотъемлемой частью и вступают в силу с момента их подписания Сторонами. </w:t>
      </w:r>
    </w:p>
    <w:p w14:paraId="615176E9" w14:textId="77777777" w:rsidR="00734F60" w:rsidRDefault="00734F60" w:rsidP="00734F60">
      <w:pPr>
        <w:widowControl w:val="0"/>
        <w:tabs>
          <w:tab w:val="left" w:pos="709"/>
        </w:tabs>
        <w:suppressAutoHyphens/>
        <w:ind w:left="-284" w:firstLine="709"/>
        <w:jc w:val="both"/>
        <w:rPr>
          <w:sz w:val="22"/>
          <w:szCs w:val="22"/>
        </w:rPr>
      </w:pPr>
      <w:r>
        <w:rPr>
          <w:sz w:val="22"/>
          <w:szCs w:val="22"/>
        </w:rPr>
        <w:t>10.4. По соглашению сторон срок действия договора может быть продлен.</w:t>
      </w:r>
    </w:p>
    <w:p w14:paraId="0D4BC208" w14:textId="77777777" w:rsidR="00734F60" w:rsidRPr="00DC74B9" w:rsidRDefault="00734F60" w:rsidP="00734F60">
      <w:pPr>
        <w:widowControl w:val="0"/>
        <w:tabs>
          <w:tab w:val="left" w:pos="709"/>
        </w:tabs>
        <w:suppressAutoHyphens/>
        <w:ind w:left="-284"/>
        <w:jc w:val="both"/>
        <w:rPr>
          <w:sz w:val="22"/>
          <w:szCs w:val="22"/>
        </w:rPr>
      </w:pPr>
    </w:p>
    <w:p w14:paraId="2E5F6A46" w14:textId="77777777" w:rsidR="00734F60" w:rsidRPr="00DC74B9" w:rsidRDefault="00734F60" w:rsidP="00734F60">
      <w:pPr>
        <w:widowControl w:val="0"/>
        <w:tabs>
          <w:tab w:val="left" w:pos="709"/>
        </w:tabs>
        <w:suppressAutoHyphens/>
        <w:ind w:firstLine="709"/>
        <w:jc w:val="center"/>
        <w:rPr>
          <w:rFonts w:eastAsia="Arial"/>
          <w:b/>
          <w:sz w:val="22"/>
          <w:szCs w:val="22"/>
          <w:lang w:eastAsia="ar-SA"/>
        </w:rPr>
      </w:pPr>
      <w:r>
        <w:rPr>
          <w:rFonts w:eastAsia="Arial"/>
          <w:b/>
          <w:sz w:val="22"/>
          <w:szCs w:val="22"/>
          <w:lang w:eastAsia="ar-SA"/>
        </w:rPr>
        <w:t>11</w:t>
      </w:r>
      <w:r w:rsidRPr="00DC74B9">
        <w:rPr>
          <w:rFonts w:eastAsia="Arial"/>
          <w:b/>
          <w:sz w:val="22"/>
          <w:szCs w:val="22"/>
          <w:lang w:eastAsia="ar-SA"/>
        </w:rPr>
        <w:t>. ПОРЯДОК УРЕГУЛИРОВАНИЯ СПОРОВ</w:t>
      </w:r>
    </w:p>
    <w:p w14:paraId="1D7CD034" w14:textId="77777777" w:rsidR="00734F60" w:rsidRPr="00B3003A" w:rsidRDefault="00734F60" w:rsidP="00734F60">
      <w:pPr>
        <w:tabs>
          <w:tab w:val="left" w:pos="709"/>
        </w:tabs>
        <w:autoSpaceDE w:val="0"/>
        <w:autoSpaceDN w:val="0"/>
        <w:adjustRightInd w:val="0"/>
        <w:ind w:left="-284" w:firstLine="709"/>
        <w:rPr>
          <w:sz w:val="22"/>
          <w:szCs w:val="22"/>
        </w:rPr>
      </w:pPr>
      <w:r>
        <w:rPr>
          <w:sz w:val="22"/>
          <w:szCs w:val="22"/>
        </w:rPr>
        <w:t>11</w:t>
      </w:r>
      <w:r w:rsidRPr="00B3003A">
        <w:rPr>
          <w:sz w:val="22"/>
          <w:szCs w:val="22"/>
        </w:rPr>
        <w:t>.1. Все споры и разногласия между сторонами, которые могут возникнуть по настоящему Договору или в связи с ним, решаются путем переговоров.</w:t>
      </w:r>
    </w:p>
    <w:p w14:paraId="584C2D63" w14:textId="77777777" w:rsidR="00734F60" w:rsidRPr="00B3003A" w:rsidRDefault="00734F60" w:rsidP="00734F60">
      <w:pPr>
        <w:tabs>
          <w:tab w:val="left" w:pos="709"/>
        </w:tabs>
        <w:autoSpaceDE w:val="0"/>
        <w:autoSpaceDN w:val="0"/>
        <w:adjustRightInd w:val="0"/>
        <w:ind w:left="-284" w:firstLine="709"/>
        <w:jc w:val="both"/>
        <w:rPr>
          <w:sz w:val="22"/>
          <w:szCs w:val="22"/>
        </w:rPr>
      </w:pPr>
      <w:r>
        <w:rPr>
          <w:sz w:val="22"/>
          <w:szCs w:val="22"/>
        </w:rPr>
        <w:t>11</w:t>
      </w:r>
      <w:r w:rsidRPr="00B3003A">
        <w:rPr>
          <w:sz w:val="22"/>
          <w:szCs w:val="22"/>
        </w:rPr>
        <w:t>.2.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14:paraId="7D760847" w14:textId="77777777" w:rsidR="00734F60" w:rsidRDefault="00734F60" w:rsidP="00734F60">
      <w:pPr>
        <w:tabs>
          <w:tab w:val="left" w:pos="709"/>
        </w:tabs>
        <w:autoSpaceDE w:val="0"/>
        <w:autoSpaceDN w:val="0"/>
        <w:adjustRightInd w:val="0"/>
        <w:ind w:left="-284" w:firstLine="709"/>
        <w:jc w:val="both"/>
        <w:rPr>
          <w:sz w:val="22"/>
          <w:szCs w:val="22"/>
        </w:rPr>
      </w:pPr>
      <w:r>
        <w:rPr>
          <w:sz w:val="22"/>
          <w:szCs w:val="22"/>
        </w:rPr>
        <w:t>11</w:t>
      </w:r>
      <w:r w:rsidRPr="00B3003A">
        <w:rPr>
          <w:sz w:val="22"/>
          <w:szCs w:val="22"/>
        </w:rPr>
        <w:t>.3.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3428796A" w14:textId="77777777" w:rsidR="00734F60" w:rsidRDefault="00734F60" w:rsidP="00734F60">
      <w:pPr>
        <w:tabs>
          <w:tab w:val="left" w:pos="709"/>
        </w:tabs>
        <w:autoSpaceDE w:val="0"/>
        <w:autoSpaceDN w:val="0"/>
        <w:adjustRightInd w:val="0"/>
        <w:ind w:left="-284"/>
        <w:jc w:val="both"/>
        <w:rPr>
          <w:sz w:val="22"/>
          <w:szCs w:val="22"/>
        </w:rPr>
      </w:pPr>
    </w:p>
    <w:p w14:paraId="0FC6A776" w14:textId="77777777" w:rsidR="00734F60" w:rsidRDefault="00734F60" w:rsidP="00734F60">
      <w:pPr>
        <w:tabs>
          <w:tab w:val="left" w:pos="709"/>
        </w:tabs>
        <w:ind w:firstLine="709"/>
        <w:jc w:val="center"/>
        <w:rPr>
          <w:b/>
          <w:sz w:val="22"/>
          <w:szCs w:val="22"/>
        </w:rPr>
      </w:pPr>
      <w:r>
        <w:rPr>
          <w:b/>
          <w:sz w:val="22"/>
          <w:szCs w:val="22"/>
        </w:rPr>
        <w:t>12</w:t>
      </w:r>
      <w:r w:rsidRPr="00DC74B9">
        <w:rPr>
          <w:b/>
          <w:sz w:val="22"/>
          <w:szCs w:val="22"/>
        </w:rPr>
        <w:t xml:space="preserve">. ПОРЯДОК РАСТОРЖЕНИЯ </w:t>
      </w:r>
      <w:r>
        <w:rPr>
          <w:b/>
          <w:sz w:val="22"/>
          <w:szCs w:val="22"/>
        </w:rPr>
        <w:t>ДОГОВОР</w:t>
      </w:r>
      <w:r w:rsidRPr="00DC74B9">
        <w:rPr>
          <w:b/>
          <w:sz w:val="22"/>
          <w:szCs w:val="22"/>
        </w:rPr>
        <w:t>А</w:t>
      </w:r>
    </w:p>
    <w:p w14:paraId="53130613"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.1. Настоящий Договор может быть расторгнут:</w:t>
      </w:r>
    </w:p>
    <w:p w14:paraId="1BDCE730" w14:textId="77777777" w:rsidR="00734F60" w:rsidRDefault="00734F60" w:rsidP="00734F60">
      <w:pPr>
        <w:tabs>
          <w:tab w:val="left" w:pos="709"/>
        </w:tabs>
        <w:ind w:left="-284"/>
        <w:jc w:val="both"/>
        <w:rPr>
          <w:sz w:val="22"/>
          <w:szCs w:val="22"/>
        </w:rPr>
      </w:pPr>
      <w:r w:rsidRPr="00A73D15">
        <w:rPr>
          <w:sz w:val="22"/>
          <w:szCs w:val="22"/>
        </w:rPr>
        <w:t>- по соглашению Сторон;</w:t>
      </w:r>
    </w:p>
    <w:p w14:paraId="049DDF94" w14:textId="77777777" w:rsidR="00734F60" w:rsidRDefault="00734F60" w:rsidP="00734F60">
      <w:pPr>
        <w:tabs>
          <w:tab w:val="left" w:pos="709"/>
        </w:tabs>
        <w:ind w:left="-284"/>
        <w:jc w:val="both"/>
        <w:rPr>
          <w:sz w:val="22"/>
          <w:szCs w:val="22"/>
        </w:rPr>
      </w:pPr>
      <w:r w:rsidRPr="00A73D15">
        <w:rPr>
          <w:sz w:val="22"/>
          <w:szCs w:val="22"/>
        </w:rPr>
        <w:t>- в судебном порядке;</w:t>
      </w:r>
    </w:p>
    <w:p w14:paraId="3796DAA7" w14:textId="77777777" w:rsidR="00734F60" w:rsidRDefault="00734F60" w:rsidP="00734F60">
      <w:pPr>
        <w:tabs>
          <w:tab w:val="left" w:pos="709"/>
        </w:tabs>
        <w:ind w:left="-284"/>
        <w:jc w:val="both"/>
        <w:rPr>
          <w:sz w:val="22"/>
          <w:szCs w:val="22"/>
        </w:rPr>
      </w:pPr>
      <w:r w:rsidRPr="00A73D15">
        <w:rPr>
          <w:sz w:val="22"/>
          <w:szCs w:val="22"/>
        </w:rPr>
        <w:t>-</w:t>
      </w:r>
      <w:r>
        <w:rPr>
          <w:sz w:val="22"/>
          <w:szCs w:val="22"/>
        </w:rPr>
        <w:t xml:space="preserve"> </w:t>
      </w:r>
      <w:r w:rsidRPr="00A73D15">
        <w:rPr>
          <w:sz w:val="22"/>
          <w:szCs w:val="22"/>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14F00C0"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.2. Заказчик вправе принять решение об одностороннем отказе от исполнения Договора в следующих случаях:</w:t>
      </w:r>
    </w:p>
    <w:p w14:paraId="3EDC958D"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.2.1. При существенном нарушении условий Договора Поставщиком:</w:t>
      </w:r>
    </w:p>
    <w:p w14:paraId="2F6206DC"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.2.1.1. В случае просрочки поставки Товара более чем на 10 дней.</w:t>
      </w:r>
    </w:p>
    <w:p w14:paraId="5EADE815"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50AD5661"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24D79E88"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EE99255" w14:textId="77777777" w:rsidR="00734F60" w:rsidRDefault="00734F60" w:rsidP="00734F60">
      <w:pPr>
        <w:tabs>
          <w:tab w:val="left" w:pos="709"/>
        </w:tabs>
        <w:ind w:left="-284" w:firstLine="709"/>
        <w:jc w:val="both"/>
        <w:rPr>
          <w:sz w:val="22"/>
          <w:szCs w:val="22"/>
        </w:rPr>
      </w:pPr>
      <w:r>
        <w:rPr>
          <w:sz w:val="22"/>
          <w:szCs w:val="22"/>
        </w:rPr>
        <w:lastRenderedPageBreak/>
        <w:t>12</w:t>
      </w:r>
      <w:r w:rsidRPr="00A73D15">
        <w:rPr>
          <w:sz w:val="22"/>
          <w:szCs w:val="22"/>
        </w:rPr>
        <w:t>.2.1.5.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19FB94B"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.2.2. В иных случаях, предусмотренных действующим законодательством РФ.</w:t>
      </w:r>
    </w:p>
    <w:p w14:paraId="47945A2C"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2154215A"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33904B98"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.5. Расторжение Договора по соглашению Сторон производится Сторонами путем подписания соответствующего соглашения о расторжении.</w:t>
      </w:r>
    </w:p>
    <w:p w14:paraId="41B0CE26" w14:textId="77777777" w:rsidR="00734F60" w:rsidRDefault="00734F60" w:rsidP="00734F60">
      <w:pPr>
        <w:tabs>
          <w:tab w:val="left" w:pos="709"/>
        </w:tabs>
        <w:ind w:left="-284" w:firstLine="709"/>
        <w:jc w:val="both"/>
        <w:rPr>
          <w:sz w:val="22"/>
          <w:szCs w:val="22"/>
        </w:rPr>
      </w:pPr>
      <w:r w:rsidRPr="00A73D15">
        <w:rPr>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36E17008"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0193AFC9"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9CB736F"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 xml:space="preserve">.8.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w:t>
      </w:r>
      <w:r>
        <w:rPr>
          <w:sz w:val="22"/>
          <w:szCs w:val="22"/>
        </w:rPr>
        <w:t>14</w:t>
      </w:r>
      <w:r w:rsidRPr="00A73D15">
        <w:rPr>
          <w:sz w:val="22"/>
          <w:szCs w:val="22"/>
        </w:rPr>
        <w:t xml:space="preserve">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w:t>
      </w:r>
      <w:r>
        <w:rPr>
          <w:sz w:val="22"/>
          <w:szCs w:val="22"/>
        </w:rPr>
        <w:t>м подтверждения о его вручении П</w:t>
      </w:r>
      <w:r w:rsidRPr="00A73D15">
        <w:rPr>
          <w:sz w:val="22"/>
          <w:szCs w:val="22"/>
        </w:rPr>
        <w:t xml:space="preserve">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w:t>
      </w:r>
      <w:r>
        <w:rPr>
          <w:sz w:val="22"/>
          <w:szCs w:val="22"/>
        </w:rPr>
        <w:t>14</w:t>
      </w:r>
      <w:r w:rsidRPr="00A73D15">
        <w:rPr>
          <w:sz w:val="22"/>
          <w:szCs w:val="22"/>
        </w:rPr>
        <w:t xml:space="preserve"> Договора.</w:t>
      </w:r>
    </w:p>
    <w:p w14:paraId="2D1832C2"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.9.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145FFBC2"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.10. Поставщик вправе принять решение об одностороннем отказе от исполнения Договора в соответствии с гражданским законодательством.</w:t>
      </w:r>
    </w:p>
    <w:p w14:paraId="4149F0F2"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.11. При исполнении Договора изменение его существенных условий допускается по соглашению сторон в следующих случаях:</w:t>
      </w:r>
    </w:p>
    <w:p w14:paraId="4CAD3D3B" w14:textId="77777777" w:rsidR="00734F60" w:rsidRDefault="00734F60" w:rsidP="00734F60">
      <w:pPr>
        <w:tabs>
          <w:tab w:val="left" w:pos="709"/>
        </w:tabs>
        <w:ind w:left="-284" w:firstLine="709"/>
        <w:jc w:val="both"/>
        <w:rPr>
          <w:sz w:val="22"/>
          <w:szCs w:val="22"/>
        </w:rPr>
      </w:pPr>
      <w:r>
        <w:rPr>
          <w:sz w:val="22"/>
          <w:szCs w:val="22"/>
        </w:rPr>
        <w:t>12</w:t>
      </w:r>
      <w:r w:rsidRPr="00A73D15">
        <w:rPr>
          <w:sz w:val="22"/>
          <w:szCs w:val="22"/>
        </w:rPr>
        <w:t>.11.1.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2D12E357" w14:textId="77777777" w:rsidR="00734F60" w:rsidRPr="00A73D15" w:rsidRDefault="00734F60" w:rsidP="00734F60">
      <w:pPr>
        <w:tabs>
          <w:tab w:val="left" w:pos="709"/>
        </w:tabs>
        <w:ind w:left="-284" w:firstLine="709"/>
        <w:jc w:val="both"/>
        <w:rPr>
          <w:sz w:val="22"/>
          <w:szCs w:val="22"/>
        </w:rPr>
      </w:pPr>
      <w:r>
        <w:rPr>
          <w:sz w:val="22"/>
          <w:szCs w:val="22"/>
        </w:rPr>
        <w:t>12</w:t>
      </w:r>
      <w:r w:rsidRPr="00A73D15">
        <w:rPr>
          <w:sz w:val="22"/>
          <w:szCs w:val="22"/>
        </w:rPr>
        <w:t>.11.2. Если по предложению Заказчика увеличивается предусмотренное Договором количество товара не более чем на десять процентов или уменьшается предусмотренное Договором количество поставляемого товара не более чем на десять процентов.</w:t>
      </w:r>
    </w:p>
    <w:p w14:paraId="48A85174" w14:textId="77777777" w:rsidR="00734F60" w:rsidRPr="00DC74B9" w:rsidRDefault="00734F60" w:rsidP="00734F60">
      <w:pPr>
        <w:keepNext/>
        <w:keepLines/>
        <w:autoSpaceDE w:val="0"/>
        <w:ind w:left="-284" w:firstLine="709"/>
        <w:jc w:val="both"/>
        <w:rPr>
          <w:color w:val="00B050"/>
          <w:sz w:val="22"/>
          <w:szCs w:val="22"/>
        </w:rPr>
      </w:pPr>
      <w:r>
        <w:rPr>
          <w:sz w:val="22"/>
          <w:szCs w:val="22"/>
        </w:rPr>
        <w:t>12</w:t>
      </w:r>
      <w:r w:rsidRPr="00A73D15">
        <w:rPr>
          <w:sz w:val="22"/>
          <w:szCs w:val="22"/>
        </w:rPr>
        <w:t>.12. При исполнении Договора</w:t>
      </w:r>
      <w:r>
        <w:rPr>
          <w:sz w:val="22"/>
          <w:szCs w:val="22"/>
        </w:rPr>
        <w:t xml:space="preserve"> не допускается перемена П</w:t>
      </w:r>
      <w:r w:rsidRPr="00A73D15">
        <w:rPr>
          <w:sz w:val="22"/>
          <w:szCs w:val="22"/>
        </w:rPr>
        <w:t xml:space="preserve">оставщика, за </w:t>
      </w:r>
      <w:r>
        <w:rPr>
          <w:sz w:val="22"/>
          <w:szCs w:val="22"/>
        </w:rPr>
        <w:t>исключением случая, если новый П</w:t>
      </w:r>
      <w:r w:rsidRPr="00A73D15">
        <w:rPr>
          <w:sz w:val="22"/>
          <w:szCs w:val="22"/>
        </w:rPr>
        <w:t>ост</w:t>
      </w:r>
      <w:r>
        <w:rPr>
          <w:sz w:val="22"/>
          <w:szCs w:val="22"/>
        </w:rPr>
        <w:t>авщик является правопреемником П</w:t>
      </w:r>
      <w:r w:rsidRPr="00A73D15">
        <w:rPr>
          <w:sz w:val="22"/>
          <w:szCs w:val="22"/>
        </w:rPr>
        <w:t>оставщика по такому Договору вследствие реорганизации юридического лица в форме преобразования, слияния или присоединения.</w:t>
      </w:r>
    </w:p>
    <w:p w14:paraId="7C49A89A" w14:textId="77777777" w:rsidR="00734F60"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b/>
          <w:sz w:val="22"/>
          <w:szCs w:val="22"/>
        </w:rPr>
      </w:pPr>
    </w:p>
    <w:p w14:paraId="30D61781" w14:textId="77777777" w:rsidR="00734F60" w:rsidRPr="00DC74B9" w:rsidRDefault="00734F60" w:rsidP="00734F60">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b/>
          <w:sz w:val="22"/>
          <w:szCs w:val="22"/>
        </w:rPr>
      </w:pPr>
      <w:r>
        <w:rPr>
          <w:b/>
          <w:sz w:val="22"/>
          <w:szCs w:val="22"/>
        </w:rPr>
        <w:t>13</w:t>
      </w:r>
      <w:r w:rsidRPr="00DC74B9">
        <w:rPr>
          <w:b/>
          <w:sz w:val="22"/>
          <w:szCs w:val="22"/>
        </w:rPr>
        <w:t>. ПРОЧИЕ УСЛОВИЯ</w:t>
      </w:r>
    </w:p>
    <w:p w14:paraId="20507792" w14:textId="77777777" w:rsidR="00734F60" w:rsidRPr="00DC74B9" w:rsidRDefault="00734F60" w:rsidP="00734F60">
      <w:pPr>
        <w:tabs>
          <w:tab w:val="left" w:pos="709"/>
        </w:tabs>
        <w:autoSpaceDE w:val="0"/>
        <w:autoSpaceDN w:val="0"/>
        <w:adjustRightInd w:val="0"/>
        <w:ind w:left="-284" w:firstLine="709"/>
        <w:jc w:val="both"/>
        <w:rPr>
          <w:sz w:val="22"/>
          <w:szCs w:val="22"/>
        </w:rPr>
      </w:pPr>
      <w:r>
        <w:rPr>
          <w:sz w:val="22"/>
          <w:szCs w:val="22"/>
        </w:rPr>
        <w:t>13</w:t>
      </w:r>
      <w:r w:rsidRPr="00DC74B9">
        <w:rPr>
          <w:sz w:val="22"/>
          <w:szCs w:val="22"/>
        </w:rPr>
        <w:t xml:space="preserve">.1. </w:t>
      </w:r>
      <w:r w:rsidRPr="00DC74B9">
        <w:rPr>
          <w:color w:val="000000"/>
          <w:sz w:val="22"/>
          <w:szCs w:val="22"/>
        </w:rPr>
        <w:t xml:space="preserve">Настоящий </w:t>
      </w:r>
      <w:r w:rsidRPr="004A37D2">
        <w:rPr>
          <w:color w:val="000000"/>
          <w:sz w:val="22"/>
          <w:szCs w:val="22"/>
        </w:rPr>
        <w:t>Договор</w:t>
      </w:r>
      <w:r w:rsidRPr="00DC74B9">
        <w:rPr>
          <w:color w:val="000000"/>
          <w:sz w:val="22"/>
          <w:szCs w:val="22"/>
        </w:rPr>
        <w:t xml:space="preserve">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DC74B9">
        <w:rPr>
          <w:sz w:val="22"/>
          <w:szCs w:val="22"/>
        </w:rPr>
        <w:t>.</w:t>
      </w:r>
    </w:p>
    <w:p w14:paraId="4A07EF5C" w14:textId="77777777" w:rsidR="00734F60" w:rsidRPr="00DC74B9" w:rsidRDefault="00734F60" w:rsidP="00734F60">
      <w:pPr>
        <w:tabs>
          <w:tab w:val="left" w:pos="709"/>
        </w:tabs>
        <w:autoSpaceDE w:val="0"/>
        <w:autoSpaceDN w:val="0"/>
        <w:adjustRightInd w:val="0"/>
        <w:ind w:left="-284" w:firstLine="709"/>
        <w:jc w:val="both"/>
        <w:rPr>
          <w:sz w:val="22"/>
          <w:szCs w:val="22"/>
        </w:rPr>
      </w:pPr>
      <w:r>
        <w:rPr>
          <w:sz w:val="22"/>
          <w:szCs w:val="22"/>
        </w:rPr>
        <w:t>13</w:t>
      </w:r>
      <w:r w:rsidRPr="00DC74B9">
        <w:rPr>
          <w:sz w:val="22"/>
          <w:szCs w:val="22"/>
        </w:rPr>
        <w:t xml:space="preserve">.2. Все уведомления Сторон, связанные с исполнением </w:t>
      </w:r>
      <w:r>
        <w:rPr>
          <w:sz w:val="22"/>
          <w:szCs w:val="22"/>
        </w:rPr>
        <w:t>Договор</w:t>
      </w:r>
      <w:r w:rsidRPr="00DC74B9">
        <w:rPr>
          <w:sz w:val="22"/>
          <w:szCs w:val="22"/>
        </w:rPr>
        <w:t xml:space="preserve">а, направляются в письменной форме по почте заказным письмом по фактическому адресу Стороны, указанному в настоящем </w:t>
      </w:r>
      <w:r w:rsidRPr="004A37D2">
        <w:rPr>
          <w:sz w:val="22"/>
          <w:szCs w:val="22"/>
        </w:rPr>
        <w:t>Договор</w:t>
      </w:r>
      <w:r w:rsidRPr="00DC74B9">
        <w:rPr>
          <w:sz w:val="22"/>
          <w:szCs w:val="22"/>
        </w:rPr>
        <w:t>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D7675AA" w14:textId="77777777" w:rsidR="00734F60" w:rsidRPr="00DC74B9" w:rsidRDefault="00734F60" w:rsidP="00734F60">
      <w:pPr>
        <w:suppressAutoHyphens/>
        <w:ind w:left="-284" w:firstLine="709"/>
        <w:jc w:val="both"/>
        <w:rPr>
          <w:sz w:val="22"/>
          <w:szCs w:val="22"/>
        </w:rPr>
      </w:pPr>
      <w:r>
        <w:rPr>
          <w:sz w:val="22"/>
          <w:szCs w:val="22"/>
        </w:rPr>
        <w:lastRenderedPageBreak/>
        <w:t>13</w:t>
      </w:r>
      <w:r w:rsidRPr="00DC74B9">
        <w:rPr>
          <w:sz w:val="22"/>
          <w:szCs w:val="22"/>
        </w:rPr>
        <w:t xml:space="preserve">.3. Во всем, что не предусмотрено </w:t>
      </w:r>
      <w:r w:rsidRPr="004A37D2">
        <w:rPr>
          <w:sz w:val="22"/>
          <w:szCs w:val="22"/>
        </w:rPr>
        <w:t>Договор</w:t>
      </w:r>
      <w:r w:rsidRPr="00DC74B9">
        <w:rPr>
          <w:sz w:val="22"/>
          <w:szCs w:val="22"/>
        </w:rPr>
        <w:t>ом, Стороны руководствуются действующим законодательством Российской Федерации.</w:t>
      </w:r>
    </w:p>
    <w:p w14:paraId="348CBB0C" w14:textId="77777777" w:rsidR="00734F60" w:rsidRPr="008F1F16" w:rsidRDefault="00734F60" w:rsidP="00734F60">
      <w:pPr>
        <w:tabs>
          <w:tab w:val="left" w:pos="709"/>
        </w:tabs>
        <w:autoSpaceDE w:val="0"/>
        <w:autoSpaceDN w:val="0"/>
        <w:adjustRightInd w:val="0"/>
        <w:ind w:left="-284" w:firstLine="709"/>
        <w:jc w:val="both"/>
        <w:rPr>
          <w:sz w:val="22"/>
          <w:szCs w:val="22"/>
        </w:rPr>
      </w:pPr>
      <w:r>
        <w:rPr>
          <w:sz w:val="22"/>
          <w:szCs w:val="22"/>
        </w:rPr>
        <w:t>13.4.</w:t>
      </w:r>
      <w:r w:rsidRPr="008F1F16">
        <w:rPr>
          <w:sz w:val="22"/>
          <w:szCs w:val="22"/>
        </w:rPr>
        <w:t xml:space="preserve"> Вопросы, не урегулированные </w:t>
      </w:r>
      <w:r>
        <w:rPr>
          <w:sz w:val="22"/>
          <w:szCs w:val="22"/>
        </w:rPr>
        <w:t>Договор</w:t>
      </w:r>
      <w:r w:rsidRPr="008F1F16">
        <w:rPr>
          <w:sz w:val="22"/>
          <w:szCs w:val="22"/>
        </w:rPr>
        <w:t>ом, регламентируются нормами действующего законодательства Российской Федерации.</w:t>
      </w:r>
    </w:p>
    <w:p w14:paraId="15F08F5B" w14:textId="77777777" w:rsidR="00734F60" w:rsidRPr="008F1F16" w:rsidRDefault="00734F60" w:rsidP="00734F60">
      <w:pPr>
        <w:tabs>
          <w:tab w:val="left" w:pos="709"/>
        </w:tabs>
        <w:autoSpaceDE w:val="0"/>
        <w:autoSpaceDN w:val="0"/>
        <w:adjustRightInd w:val="0"/>
        <w:ind w:left="-284" w:firstLine="709"/>
        <w:jc w:val="both"/>
        <w:rPr>
          <w:sz w:val="22"/>
          <w:szCs w:val="22"/>
        </w:rPr>
      </w:pPr>
      <w:r>
        <w:rPr>
          <w:sz w:val="22"/>
          <w:szCs w:val="22"/>
        </w:rPr>
        <w:t>13</w:t>
      </w:r>
      <w:r w:rsidRPr="008F1F16">
        <w:rPr>
          <w:sz w:val="22"/>
          <w:szCs w:val="22"/>
        </w:rPr>
        <w:t xml:space="preserve">.5. </w:t>
      </w:r>
      <w:r>
        <w:rPr>
          <w:sz w:val="22"/>
          <w:szCs w:val="22"/>
        </w:rPr>
        <w:t xml:space="preserve">Договор </w:t>
      </w:r>
      <w:r w:rsidRPr="008F1F16">
        <w:rPr>
          <w:sz w:val="22"/>
          <w:szCs w:val="22"/>
        </w:rPr>
        <w:t>составлен в двух экземплярах, имеющих одинаковую юридическую силу, по одному для каждой из сторон.</w:t>
      </w:r>
    </w:p>
    <w:p w14:paraId="48B86149" w14:textId="71A954A8" w:rsidR="00734F60" w:rsidRPr="00D450BF" w:rsidRDefault="00431556" w:rsidP="00431556">
      <w:pPr>
        <w:shd w:val="clear" w:color="auto" w:fill="FFFFFF"/>
        <w:tabs>
          <w:tab w:val="left" w:pos="1468"/>
        </w:tabs>
        <w:suppressAutoHyphens/>
        <w:rPr>
          <w:sz w:val="22"/>
          <w:szCs w:val="22"/>
        </w:rPr>
      </w:pPr>
      <w:r>
        <w:rPr>
          <w:sz w:val="22"/>
          <w:szCs w:val="22"/>
        </w:rPr>
        <w:t xml:space="preserve">       </w:t>
      </w:r>
      <w:r w:rsidR="00734F60">
        <w:rPr>
          <w:sz w:val="22"/>
          <w:szCs w:val="22"/>
        </w:rPr>
        <w:t xml:space="preserve">13.6. </w:t>
      </w:r>
      <w:r w:rsidR="00734F60" w:rsidRPr="00D450BF">
        <w:rPr>
          <w:sz w:val="22"/>
          <w:szCs w:val="22"/>
        </w:rPr>
        <w:t xml:space="preserve">Неотъемлемой частью </w:t>
      </w:r>
      <w:r w:rsidR="00734F60">
        <w:rPr>
          <w:sz w:val="22"/>
          <w:szCs w:val="22"/>
        </w:rPr>
        <w:t>Договор</w:t>
      </w:r>
      <w:r w:rsidR="00734F60" w:rsidRPr="00D450BF">
        <w:rPr>
          <w:sz w:val="22"/>
          <w:szCs w:val="22"/>
        </w:rPr>
        <w:t>а является:</w:t>
      </w:r>
    </w:p>
    <w:p w14:paraId="64791571" w14:textId="0821B7E8" w:rsidR="00734F60" w:rsidRDefault="00431556" w:rsidP="00734F60">
      <w:pPr>
        <w:shd w:val="clear" w:color="auto" w:fill="FFFFFF"/>
        <w:tabs>
          <w:tab w:val="left" w:pos="1468"/>
        </w:tabs>
        <w:suppressAutoHyphens/>
        <w:ind w:left="-284"/>
        <w:rPr>
          <w:sz w:val="22"/>
          <w:szCs w:val="22"/>
        </w:rPr>
      </w:pPr>
      <w:r>
        <w:rPr>
          <w:sz w:val="22"/>
          <w:szCs w:val="22"/>
        </w:rPr>
        <w:t xml:space="preserve">             </w:t>
      </w:r>
      <w:r w:rsidR="00734F60" w:rsidRPr="00D450BF">
        <w:rPr>
          <w:sz w:val="22"/>
          <w:szCs w:val="22"/>
        </w:rPr>
        <w:t>- Спецификация (Приложение № 1).</w:t>
      </w:r>
    </w:p>
    <w:p w14:paraId="14388DC9" w14:textId="77777777" w:rsidR="00734F60" w:rsidRDefault="00734F60" w:rsidP="00734F60">
      <w:pPr>
        <w:shd w:val="clear" w:color="auto" w:fill="FFFFFF"/>
        <w:tabs>
          <w:tab w:val="left" w:pos="1468"/>
        </w:tabs>
        <w:suppressAutoHyphens/>
        <w:ind w:left="-284"/>
        <w:rPr>
          <w:sz w:val="22"/>
          <w:szCs w:val="22"/>
        </w:rPr>
      </w:pPr>
    </w:p>
    <w:p w14:paraId="58A4038D" w14:textId="77777777" w:rsidR="00734F60" w:rsidRPr="00DC74B9" w:rsidRDefault="00734F60" w:rsidP="00734F60">
      <w:pPr>
        <w:keepNext/>
        <w:keepLines/>
        <w:shd w:val="clear" w:color="auto" w:fill="FFFFFF"/>
        <w:tabs>
          <w:tab w:val="left" w:pos="1468"/>
        </w:tabs>
        <w:suppressAutoHyphens/>
        <w:spacing w:line="216" w:lineRule="auto"/>
        <w:rPr>
          <w:rFonts w:eastAsia="Calibri"/>
          <w:b/>
          <w:bCs/>
          <w:sz w:val="22"/>
          <w:szCs w:val="22"/>
          <w:lang w:eastAsia="zh-CN"/>
        </w:rPr>
      </w:pPr>
      <w:r>
        <w:rPr>
          <w:rFonts w:eastAsia="Calibri"/>
          <w:b/>
          <w:bCs/>
          <w:sz w:val="22"/>
          <w:szCs w:val="22"/>
          <w:lang w:eastAsia="zh-CN"/>
        </w:rPr>
        <w:t>14</w:t>
      </w:r>
      <w:r w:rsidRPr="00DC74B9">
        <w:rPr>
          <w:rFonts w:eastAsia="Calibri"/>
          <w:b/>
          <w:bCs/>
          <w:sz w:val="22"/>
          <w:szCs w:val="22"/>
          <w:lang w:eastAsia="zh-CN"/>
        </w:rPr>
        <w:t>. ЮРИДИЧЕСКИЕ АДРЕСА, БАНКОВСКИЕ РЕКВИЗИТЫ И ПОДПИСИ СТОРОН:</w:t>
      </w:r>
    </w:p>
    <w:tbl>
      <w:tblPr>
        <w:tblW w:w="9067" w:type="dxa"/>
        <w:tblInd w:w="-318" w:type="dxa"/>
        <w:tblLayout w:type="fixed"/>
        <w:tblLook w:val="0000" w:firstRow="0" w:lastRow="0" w:firstColumn="0" w:lastColumn="0" w:noHBand="0" w:noVBand="0"/>
      </w:tblPr>
      <w:tblGrid>
        <w:gridCol w:w="4821"/>
        <w:gridCol w:w="4246"/>
      </w:tblGrid>
      <w:tr w:rsidR="00734F60" w:rsidRPr="00DC74B9" w14:paraId="08FFF03F" w14:textId="77777777" w:rsidTr="00734F60">
        <w:trPr>
          <w:trHeight w:val="4328"/>
        </w:trPr>
        <w:tc>
          <w:tcPr>
            <w:tcW w:w="4821" w:type="dxa"/>
            <w:shd w:val="clear" w:color="auto" w:fill="auto"/>
          </w:tcPr>
          <w:p w14:paraId="27292685" w14:textId="77777777" w:rsidR="00734F60" w:rsidRPr="00DC74B9" w:rsidRDefault="00734F60" w:rsidP="00734F60">
            <w:pPr>
              <w:suppressAutoHyphens/>
              <w:spacing w:line="216" w:lineRule="auto"/>
              <w:ind w:left="459"/>
              <w:rPr>
                <w:rFonts w:eastAsia="Calibri"/>
                <w:b/>
                <w:bCs/>
                <w:lang w:eastAsia="zh-CN"/>
              </w:rPr>
            </w:pPr>
            <w:r w:rsidRPr="00DC74B9">
              <w:rPr>
                <w:rFonts w:eastAsia="Calibri"/>
                <w:b/>
                <w:bCs/>
                <w:sz w:val="22"/>
                <w:szCs w:val="22"/>
                <w:lang w:eastAsia="zh-CN"/>
              </w:rPr>
              <w:t>Заказчик:</w:t>
            </w:r>
          </w:p>
          <w:p w14:paraId="70B77E2D" w14:textId="77777777" w:rsidR="00734F60" w:rsidRPr="00DC74B9" w:rsidRDefault="00734F60" w:rsidP="00734F60">
            <w:pPr>
              <w:suppressAutoHyphens/>
              <w:spacing w:line="216" w:lineRule="auto"/>
              <w:ind w:left="459"/>
              <w:rPr>
                <w:rFonts w:eastAsia="Calibri"/>
                <w:b/>
                <w:bCs/>
                <w:lang w:eastAsia="zh-CN"/>
              </w:rPr>
            </w:pPr>
          </w:p>
          <w:p w14:paraId="4A707796" w14:textId="77777777" w:rsidR="00734F60" w:rsidRPr="00DC74B9" w:rsidRDefault="00734F60" w:rsidP="00734F60">
            <w:pPr>
              <w:suppressAutoHyphens/>
              <w:spacing w:line="216" w:lineRule="auto"/>
              <w:ind w:firstLine="425"/>
              <w:rPr>
                <w:rFonts w:eastAsia="Calibri"/>
                <w:lang w:eastAsia="zh-CN"/>
              </w:rPr>
            </w:pPr>
            <w:r w:rsidRPr="00DC74B9">
              <w:rPr>
                <w:rFonts w:eastAsia="Calibri"/>
                <w:sz w:val="22"/>
                <w:szCs w:val="22"/>
                <w:lang w:eastAsia="zh-CN"/>
              </w:rPr>
              <w:t xml:space="preserve">МУП «Водоканал» </w:t>
            </w:r>
          </w:p>
          <w:p w14:paraId="57A89D6B" w14:textId="77777777" w:rsidR="00734F60" w:rsidRPr="00DC74B9" w:rsidRDefault="00734F60" w:rsidP="00734F60">
            <w:pPr>
              <w:suppressAutoHyphens/>
              <w:spacing w:line="216" w:lineRule="auto"/>
              <w:ind w:firstLine="425"/>
              <w:rPr>
                <w:rFonts w:eastAsia="Calibri"/>
                <w:lang w:eastAsia="zh-CN"/>
              </w:rPr>
            </w:pPr>
            <w:r w:rsidRPr="00DC74B9">
              <w:rPr>
                <w:rFonts w:eastAsia="Calibri"/>
                <w:sz w:val="22"/>
                <w:szCs w:val="22"/>
                <w:lang w:eastAsia="zh-CN"/>
              </w:rPr>
              <w:t xml:space="preserve">ИНН/КПП: 1215020390/121501001 </w:t>
            </w:r>
          </w:p>
          <w:p w14:paraId="7AABE93C" w14:textId="77777777" w:rsidR="00734F60" w:rsidRPr="00DC74B9" w:rsidRDefault="00734F60" w:rsidP="00734F60">
            <w:pPr>
              <w:suppressAutoHyphens/>
              <w:spacing w:line="216" w:lineRule="auto"/>
              <w:ind w:firstLine="425"/>
              <w:rPr>
                <w:rFonts w:eastAsia="Calibri"/>
                <w:lang w:eastAsia="zh-CN"/>
              </w:rPr>
            </w:pPr>
            <w:r w:rsidRPr="00DC74B9">
              <w:rPr>
                <w:rFonts w:eastAsia="Calibri"/>
                <w:sz w:val="22"/>
                <w:szCs w:val="22"/>
                <w:lang w:eastAsia="zh-CN"/>
              </w:rPr>
              <w:t>Адрес: 424039, Республика Марий Эл,</w:t>
            </w:r>
          </w:p>
          <w:p w14:paraId="301F9B0F" w14:textId="77777777" w:rsidR="00734F60" w:rsidRPr="00DC74B9" w:rsidRDefault="00734F60" w:rsidP="00734F60">
            <w:pPr>
              <w:suppressAutoHyphens/>
              <w:spacing w:line="216" w:lineRule="auto"/>
              <w:ind w:firstLine="425"/>
              <w:rPr>
                <w:rFonts w:eastAsia="Calibri"/>
                <w:lang w:eastAsia="zh-CN"/>
              </w:rPr>
            </w:pPr>
            <w:r w:rsidRPr="00DC74B9">
              <w:rPr>
                <w:rFonts w:eastAsia="Calibri"/>
                <w:sz w:val="22"/>
                <w:szCs w:val="22"/>
                <w:lang w:eastAsia="zh-CN"/>
              </w:rPr>
              <w:t xml:space="preserve">г. Йошкар-Ола, ул. Дружбы, д.2 </w:t>
            </w:r>
          </w:p>
          <w:p w14:paraId="478C5675" w14:textId="77777777" w:rsidR="00734F60" w:rsidRPr="00DC74B9" w:rsidRDefault="00734F60" w:rsidP="00734F60">
            <w:pPr>
              <w:suppressAutoHyphens/>
              <w:spacing w:line="216" w:lineRule="auto"/>
              <w:ind w:firstLine="425"/>
              <w:rPr>
                <w:rFonts w:eastAsia="Calibri"/>
                <w:lang w:eastAsia="zh-CN"/>
              </w:rPr>
            </w:pPr>
            <w:r w:rsidRPr="00DC74B9">
              <w:rPr>
                <w:rFonts w:eastAsia="Calibri"/>
                <w:sz w:val="22"/>
                <w:szCs w:val="22"/>
                <w:lang w:eastAsia="zh-CN"/>
              </w:rPr>
              <w:t xml:space="preserve">р/с </w:t>
            </w:r>
            <w:r w:rsidRPr="0029451A">
              <w:rPr>
                <w:rFonts w:eastAsia="Calibri"/>
                <w:sz w:val="22"/>
                <w:szCs w:val="22"/>
                <w:lang w:eastAsia="zh-CN"/>
              </w:rPr>
              <w:t>4070281030000050227</w:t>
            </w:r>
          </w:p>
          <w:p w14:paraId="6DDD8F55" w14:textId="77777777" w:rsidR="00734F60" w:rsidRPr="0029451A" w:rsidRDefault="00734F60" w:rsidP="00734F60">
            <w:pPr>
              <w:suppressAutoHyphens/>
              <w:spacing w:line="216" w:lineRule="auto"/>
              <w:ind w:firstLine="425"/>
              <w:rPr>
                <w:rFonts w:eastAsia="Calibri"/>
                <w:sz w:val="22"/>
                <w:szCs w:val="22"/>
                <w:lang w:eastAsia="zh-CN"/>
              </w:rPr>
            </w:pPr>
            <w:r w:rsidRPr="0029451A">
              <w:rPr>
                <w:rFonts w:eastAsia="Calibri"/>
                <w:sz w:val="22"/>
                <w:szCs w:val="22"/>
                <w:lang w:eastAsia="zh-CN"/>
              </w:rPr>
              <w:t>Банк ГПБ (АО)</w:t>
            </w:r>
          </w:p>
          <w:p w14:paraId="67D09EFF" w14:textId="77777777" w:rsidR="00734F60" w:rsidRPr="00DC74B9" w:rsidRDefault="00734F60" w:rsidP="00734F60">
            <w:pPr>
              <w:suppressAutoHyphens/>
              <w:spacing w:line="216" w:lineRule="auto"/>
              <w:ind w:firstLine="425"/>
              <w:rPr>
                <w:rFonts w:eastAsia="Calibri"/>
                <w:lang w:eastAsia="zh-CN"/>
              </w:rPr>
            </w:pPr>
            <w:r w:rsidRPr="00DC74B9">
              <w:rPr>
                <w:rFonts w:eastAsia="Calibri"/>
                <w:sz w:val="22"/>
                <w:szCs w:val="22"/>
                <w:lang w:eastAsia="zh-CN"/>
              </w:rPr>
              <w:t xml:space="preserve">БИК </w:t>
            </w:r>
            <w:r w:rsidRPr="0029451A">
              <w:rPr>
                <w:rFonts w:eastAsia="Calibri"/>
                <w:sz w:val="22"/>
                <w:szCs w:val="22"/>
                <w:lang w:eastAsia="zh-CN"/>
              </w:rPr>
              <w:t>044525823</w:t>
            </w:r>
            <w:r w:rsidRPr="00DC74B9">
              <w:rPr>
                <w:rFonts w:eastAsia="Calibri"/>
                <w:sz w:val="22"/>
                <w:szCs w:val="22"/>
                <w:lang w:eastAsia="zh-CN"/>
              </w:rPr>
              <w:t>,</w:t>
            </w:r>
          </w:p>
          <w:p w14:paraId="497084DD" w14:textId="77777777" w:rsidR="00734F60" w:rsidRPr="00DC74B9" w:rsidRDefault="00734F60" w:rsidP="00734F60">
            <w:pPr>
              <w:suppressAutoHyphens/>
              <w:spacing w:line="216" w:lineRule="auto"/>
              <w:ind w:firstLine="425"/>
              <w:rPr>
                <w:rFonts w:eastAsia="Calibri"/>
                <w:color w:val="000000"/>
                <w:lang w:eastAsia="zh-CN"/>
              </w:rPr>
            </w:pPr>
            <w:r w:rsidRPr="00DC74B9">
              <w:rPr>
                <w:rFonts w:eastAsia="Calibri"/>
                <w:sz w:val="22"/>
                <w:szCs w:val="22"/>
                <w:lang w:eastAsia="zh-CN"/>
              </w:rPr>
              <w:t xml:space="preserve">к/с </w:t>
            </w:r>
            <w:r w:rsidRPr="0029451A">
              <w:rPr>
                <w:rFonts w:eastAsia="Calibri"/>
                <w:sz w:val="22"/>
                <w:szCs w:val="22"/>
                <w:lang w:eastAsia="zh-CN"/>
              </w:rPr>
              <w:t>30101810200000000823</w:t>
            </w:r>
            <w:r w:rsidRPr="00DC74B9">
              <w:rPr>
                <w:rFonts w:eastAsia="Calibri"/>
                <w:sz w:val="22"/>
                <w:szCs w:val="22"/>
                <w:lang w:eastAsia="zh-CN"/>
              </w:rPr>
              <w:t>,</w:t>
            </w:r>
          </w:p>
          <w:p w14:paraId="7CA5DF29" w14:textId="77777777" w:rsidR="00734F60" w:rsidRPr="00DC74B9" w:rsidRDefault="00734F60" w:rsidP="00734F60">
            <w:pPr>
              <w:suppressAutoHyphens/>
              <w:spacing w:line="216" w:lineRule="auto"/>
              <w:ind w:firstLine="425"/>
              <w:rPr>
                <w:rFonts w:eastAsia="Calibri"/>
                <w:color w:val="000000"/>
                <w:lang w:eastAsia="zh-CN"/>
              </w:rPr>
            </w:pPr>
            <w:r w:rsidRPr="00DC74B9">
              <w:rPr>
                <w:rFonts w:eastAsia="Calibri"/>
                <w:color w:val="000000"/>
                <w:sz w:val="22"/>
                <w:szCs w:val="22"/>
                <w:lang w:eastAsia="zh-CN"/>
              </w:rPr>
              <w:t>ОКПО 03220481,</w:t>
            </w:r>
          </w:p>
          <w:p w14:paraId="026F0FAD" w14:textId="77777777" w:rsidR="00734F60" w:rsidRPr="00C43074" w:rsidRDefault="00734F60" w:rsidP="00734F60">
            <w:pPr>
              <w:suppressAutoHyphens/>
              <w:spacing w:line="216" w:lineRule="auto"/>
              <w:ind w:firstLine="425"/>
              <w:rPr>
                <w:rFonts w:eastAsia="Calibri"/>
                <w:color w:val="000000"/>
                <w:lang w:eastAsia="zh-CN"/>
              </w:rPr>
            </w:pPr>
            <w:r w:rsidRPr="00DC74B9">
              <w:rPr>
                <w:rFonts w:eastAsia="Calibri"/>
                <w:color w:val="000000"/>
                <w:sz w:val="22"/>
                <w:szCs w:val="22"/>
                <w:lang w:eastAsia="zh-CN"/>
              </w:rPr>
              <w:t>Тел</w:t>
            </w:r>
            <w:r w:rsidRPr="00C43074">
              <w:rPr>
                <w:rFonts w:eastAsia="Calibri"/>
                <w:color w:val="000000"/>
                <w:sz w:val="22"/>
                <w:szCs w:val="22"/>
                <w:lang w:eastAsia="zh-CN"/>
              </w:rPr>
              <w:t>. (8362) 42-77-04</w:t>
            </w:r>
          </w:p>
          <w:p w14:paraId="79B902FC" w14:textId="77777777" w:rsidR="00734F60" w:rsidRPr="00BB63A3" w:rsidRDefault="00734F60" w:rsidP="00734F60">
            <w:pPr>
              <w:suppressAutoHyphens/>
              <w:spacing w:line="216" w:lineRule="auto"/>
              <w:ind w:firstLine="425"/>
              <w:rPr>
                <w:rFonts w:eastAsia="Calibri"/>
                <w:color w:val="000000"/>
                <w:lang w:val="en-US" w:eastAsia="zh-CN"/>
              </w:rPr>
            </w:pPr>
            <w:r w:rsidRPr="00DC74B9">
              <w:rPr>
                <w:rFonts w:eastAsia="Calibri"/>
                <w:color w:val="000000"/>
                <w:sz w:val="22"/>
                <w:szCs w:val="22"/>
                <w:lang w:val="en-US" w:eastAsia="zh-CN"/>
              </w:rPr>
              <w:t>E</w:t>
            </w:r>
            <w:r w:rsidRPr="00BB63A3">
              <w:rPr>
                <w:rFonts w:eastAsia="Calibri"/>
                <w:color w:val="000000"/>
                <w:sz w:val="22"/>
                <w:szCs w:val="22"/>
                <w:lang w:val="en-US" w:eastAsia="zh-CN"/>
              </w:rPr>
              <w:t>-</w:t>
            </w:r>
            <w:r w:rsidRPr="00DC74B9">
              <w:rPr>
                <w:rFonts w:eastAsia="Calibri"/>
                <w:color w:val="000000"/>
                <w:sz w:val="22"/>
                <w:szCs w:val="22"/>
                <w:lang w:val="en-US" w:eastAsia="zh-CN"/>
              </w:rPr>
              <w:t>mail</w:t>
            </w:r>
            <w:r w:rsidRPr="00BB63A3">
              <w:rPr>
                <w:rFonts w:eastAsia="Calibri"/>
                <w:color w:val="000000"/>
                <w:sz w:val="22"/>
                <w:szCs w:val="22"/>
                <w:lang w:val="en-US" w:eastAsia="zh-CN"/>
              </w:rPr>
              <w:t xml:space="preserve">: </w:t>
            </w:r>
            <w:r w:rsidRPr="00DC74B9">
              <w:rPr>
                <w:rFonts w:eastAsia="Calibri"/>
                <w:color w:val="000000"/>
                <w:sz w:val="22"/>
                <w:szCs w:val="22"/>
                <w:lang w:val="en-US" w:eastAsia="zh-CN"/>
              </w:rPr>
              <w:t>snab</w:t>
            </w:r>
            <w:r w:rsidRPr="00BB63A3">
              <w:rPr>
                <w:rFonts w:eastAsia="Calibri"/>
                <w:color w:val="000000"/>
                <w:sz w:val="22"/>
                <w:szCs w:val="22"/>
                <w:lang w:val="en-US" w:eastAsia="zh-CN"/>
              </w:rPr>
              <w:t>424039@</w:t>
            </w:r>
            <w:r w:rsidRPr="00DC74B9">
              <w:rPr>
                <w:rFonts w:eastAsia="Calibri"/>
                <w:color w:val="000000"/>
                <w:sz w:val="22"/>
                <w:szCs w:val="22"/>
                <w:lang w:val="en-US" w:eastAsia="zh-CN"/>
              </w:rPr>
              <w:t>yandex</w:t>
            </w:r>
            <w:r w:rsidRPr="00BB63A3">
              <w:rPr>
                <w:rFonts w:eastAsia="Calibri"/>
                <w:color w:val="000000"/>
                <w:sz w:val="22"/>
                <w:szCs w:val="22"/>
                <w:lang w:val="en-US" w:eastAsia="zh-CN"/>
              </w:rPr>
              <w:t>.</w:t>
            </w:r>
            <w:r w:rsidRPr="00DC74B9">
              <w:rPr>
                <w:rFonts w:eastAsia="Calibri"/>
                <w:color w:val="000000"/>
                <w:sz w:val="22"/>
                <w:szCs w:val="22"/>
                <w:lang w:val="en-US" w:eastAsia="zh-CN"/>
              </w:rPr>
              <w:t>ru</w:t>
            </w:r>
          </w:p>
          <w:p w14:paraId="3E775324" w14:textId="77777777" w:rsidR="00734F60" w:rsidRPr="00BB63A3" w:rsidRDefault="00734F60" w:rsidP="00431556">
            <w:pPr>
              <w:suppressAutoHyphens/>
              <w:spacing w:line="216" w:lineRule="auto"/>
              <w:rPr>
                <w:rFonts w:eastAsia="Calibri"/>
                <w:color w:val="000000"/>
                <w:lang w:val="en-US" w:eastAsia="zh-CN"/>
              </w:rPr>
            </w:pPr>
          </w:p>
          <w:p w14:paraId="02BD62C6" w14:textId="510F0102" w:rsidR="00734F60" w:rsidRPr="00BB63A3" w:rsidRDefault="00734F60" w:rsidP="00734F60">
            <w:pPr>
              <w:suppressAutoHyphens/>
              <w:spacing w:line="216" w:lineRule="auto"/>
              <w:ind w:left="459"/>
              <w:rPr>
                <w:b/>
                <w:bCs/>
                <w:lang w:val="en-US" w:eastAsia="zh-CN"/>
              </w:rPr>
            </w:pPr>
            <w:r w:rsidRPr="00BB63A3">
              <w:rPr>
                <w:rFonts w:eastAsia="Calibri"/>
                <w:color w:val="000000"/>
                <w:sz w:val="22"/>
                <w:szCs w:val="22"/>
                <w:lang w:val="en-US" w:eastAsia="zh-CN"/>
              </w:rPr>
              <w:t>__________________ /</w:t>
            </w:r>
            <w:r w:rsidRPr="00C43074">
              <w:rPr>
                <w:rFonts w:eastAsia="Calibri"/>
                <w:color w:val="000000"/>
                <w:sz w:val="22"/>
                <w:szCs w:val="22"/>
                <w:lang w:val="en-US" w:eastAsia="zh-CN"/>
              </w:rPr>
              <w:t> </w:t>
            </w:r>
          </w:p>
          <w:p w14:paraId="3682FF7A" w14:textId="77777777" w:rsidR="00734F60" w:rsidRPr="00DB3485" w:rsidRDefault="00734F60" w:rsidP="00734F60">
            <w:pPr>
              <w:keepNext/>
              <w:keepLines/>
              <w:shd w:val="clear" w:color="auto" w:fill="FFFFFF"/>
              <w:suppressAutoHyphens/>
              <w:spacing w:line="216" w:lineRule="auto"/>
              <w:ind w:firstLine="425"/>
              <w:jc w:val="both"/>
              <w:rPr>
                <w:rFonts w:eastAsia="Arial"/>
                <w:bCs/>
                <w:lang w:eastAsia="zh-CN"/>
              </w:rPr>
            </w:pPr>
            <w:r w:rsidRPr="00DC74B9">
              <w:rPr>
                <w:rFonts w:eastAsia="Arial"/>
                <w:bCs/>
                <w:sz w:val="22"/>
                <w:szCs w:val="22"/>
                <w:lang w:eastAsia="zh-CN"/>
              </w:rPr>
              <w:t>М.П.</w:t>
            </w:r>
          </w:p>
        </w:tc>
        <w:tc>
          <w:tcPr>
            <w:tcW w:w="4246" w:type="dxa"/>
            <w:shd w:val="clear" w:color="auto" w:fill="auto"/>
          </w:tcPr>
          <w:p w14:paraId="5A8FB1FB" w14:textId="77777777" w:rsidR="00734F60" w:rsidRPr="00DC74B9" w:rsidRDefault="00734F60" w:rsidP="00734F60">
            <w:pPr>
              <w:keepNext/>
              <w:keepLines/>
              <w:shd w:val="clear" w:color="auto" w:fill="FFFFFF"/>
              <w:suppressAutoHyphens/>
              <w:snapToGrid w:val="0"/>
              <w:spacing w:line="216" w:lineRule="auto"/>
              <w:ind w:firstLine="425"/>
              <w:jc w:val="both"/>
              <w:rPr>
                <w:rFonts w:eastAsia="Arial"/>
                <w:bCs/>
                <w:lang w:eastAsia="zh-CN"/>
              </w:rPr>
            </w:pPr>
            <w:r w:rsidRPr="00DC74B9">
              <w:rPr>
                <w:rFonts w:eastAsia="Arial"/>
                <w:b/>
                <w:bCs/>
                <w:sz w:val="22"/>
                <w:szCs w:val="22"/>
                <w:lang w:eastAsia="zh-CN"/>
              </w:rPr>
              <w:t>Поставщик:</w:t>
            </w:r>
          </w:p>
          <w:p w14:paraId="55ABBFAD" w14:textId="77777777" w:rsidR="00734F60" w:rsidRPr="00DC74B9" w:rsidRDefault="00734F60" w:rsidP="00734F60">
            <w:pPr>
              <w:keepNext/>
              <w:keepLines/>
              <w:shd w:val="clear" w:color="auto" w:fill="FFFFFF"/>
              <w:suppressAutoHyphens/>
              <w:spacing w:line="216" w:lineRule="auto"/>
              <w:ind w:firstLine="425"/>
              <w:rPr>
                <w:rFonts w:eastAsia="Arial"/>
                <w:bCs/>
                <w:lang w:eastAsia="zh-CN"/>
              </w:rPr>
            </w:pPr>
          </w:p>
          <w:p w14:paraId="17800BED" w14:textId="77777777" w:rsidR="00734F60" w:rsidRDefault="00734F60" w:rsidP="00734F60">
            <w:pPr>
              <w:suppressAutoHyphens/>
              <w:spacing w:line="216" w:lineRule="auto"/>
              <w:rPr>
                <w:rFonts w:eastAsia="Calibri"/>
                <w:sz w:val="22"/>
                <w:szCs w:val="22"/>
                <w:lang w:eastAsia="zh-CN"/>
              </w:rPr>
            </w:pPr>
          </w:p>
          <w:p w14:paraId="5AE3F9E8" w14:textId="77777777" w:rsidR="00734F60" w:rsidRDefault="00734F60" w:rsidP="00734F60">
            <w:pPr>
              <w:suppressAutoHyphens/>
              <w:spacing w:line="216" w:lineRule="auto"/>
              <w:rPr>
                <w:rFonts w:eastAsia="Calibri"/>
                <w:sz w:val="22"/>
                <w:szCs w:val="22"/>
                <w:lang w:eastAsia="zh-CN"/>
              </w:rPr>
            </w:pPr>
          </w:p>
          <w:p w14:paraId="76F718BD" w14:textId="77777777" w:rsidR="00734F60" w:rsidRDefault="00734F60" w:rsidP="00734F60">
            <w:pPr>
              <w:suppressAutoHyphens/>
              <w:spacing w:line="216" w:lineRule="auto"/>
              <w:rPr>
                <w:rFonts w:eastAsia="Calibri"/>
                <w:sz w:val="22"/>
                <w:szCs w:val="22"/>
                <w:lang w:eastAsia="zh-CN"/>
              </w:rPr>
            </w:pPr>
          </w:p>
          <w:p w14:paraId="007CF43D" w14:textId="77777777" w:rsidR="00734F60" w:rsidRDefault="00734F60" w:rsidP="00734F60">
            <w:pPr>
              <w:suppressAutoHyphens/>
              <w:spacing w:line="216" w:lineRule="auto"/>
              <w:rPr>
                <w:rFonts w:eastAsia="Calibri"/>
                <w:sz w:val="22"/>
                <w:szCs w:val="22"/>
                <w:lang w:eastAsia="zh-CN"/>
              </w:rPr>
            </w:pPr>
          </w:p>
          <w:p w14:paraId="54B27916" w14:textId="77777777" w:rsidR="00734F60" w:rsidRDefault="00734F60" w:rsidP="00734F60">
            <w:pPr>
              <w:suppressAutoHyphens/>
              <w:spacing w:line="216" w:lineRule="auto"/>
              <w:rPr>
                <w:rFonts w:eastAsia="Calibri"/>
                <w:sz w:val="22"/>
                <w:szCs w:val="22"/>
                <w:lang w:eastAsia="zh-CN"/>
              </w:rPr>
            </w:pPr>
          </w:p>
          <w:p w14:paraId="5DDC3249" w14:textId="77777777" w:rsidR="00734F60" w:rsidRDefault="00734F60" w:rsidP="00734F60">
            <w:pPr>
              <w:suppressAutoHyphens/>
              <w:spacing w:line="216" w:lineRule="auto"/>
              <w:rPr>
                <w:rFonts w:eastAsia="Calibri"/>
                <w:sz w:val="22"/>
                <w:szCs w:val="22"/>
                <w:lang w:eastAsia="zh-CN"/>
              </w:rPr>
            </w:pPr>
          </w:p>
          <w:p w14:paraId="6381F209" w14:textId="77777777" w:rsidR="00734F60" w:rsidRDefault="00734F60" w:rsidP="00734F60">
            <w:pPr>
              <w:suppressAutoHyphens/>
              <w:spacing w:line="216" w:lineRule="auto"/>
              <w:rPr>
                <w:rFonts w:eastAsia="Calibri"/>
                <w:sz w:val="22"/>
                <w:szCs w:val="22"/>
                <w:lang w:eastAsia="zh-CN"/>
              </w:rPr>
            </w:pPr>
          </w:p>
          <w:p w14:paraId="0B2F231B" w14:textId="77777777" w:rsidR="00734F60" w:rsidRDefault="00734F60" w:rsidP="00734F60">
            <w:pPr>
              <w:suppressAutoHyphens/>
              <w:spacing w:line="216" w:lineRule="auto"/>
              <w:rPr>
                <w:rFonts w:eastAsia="Calibri"/>
                <w:sz w:val="22"/>
                <w:szCs w:val="22"/>
                <w:lang w:eastAsia="zh-CN"/>
              </w:rPr>
            </w:pPr>
          </w:p>
          <w:p w14:paraId="2A628280" w14:textId="77777777" w:rsidR="00734F60" w:rsidRDefault="00734F60" w:rsidP="00734F60">
            <w:pPr>
              <w:suppressAutoHyphens/>
              <w:spacing w:line="216" w:lineRule="auto"/>
              <w:rPr>
                <w:rFonts w:eastAsia="Calibri"/>
                <w:sz w:val="22"/>
                <w:szCs w:val="22"/>
                <w:lang w:eastAsia="zh-CN"/>
              </w:rPr>
            </w:pPr>
          </w:p>
          <w:p w14:paraId="56576071" w14:textId="77777777" w:rsidR="00734F60" w:rsidRDefault="00734F60" w:rsidP="00734F60">
            <w:pPr>
              <w:suppressAutoHyphens/>
              <w:spacing w:line="216" w:lineRule="auto"/>
              <w:rPr>
                <w:rFonts w:eastAsia="Calibri"/>
                <w:sz w:val="22"/>
                <w:szCs w:val="22"/>
                <w:lang w:eastAsia="zh-CN"/>
              </w:rPr>
            </w:pPr>
          </w:p>
          <w:p w14:paraId="7E6BCF99" w14:textId="77777777" w:rsidR="00431556" w:rsidRDefault="00431556" w:rsidP="00734F60">
            <w:pPr>
              <w:suppressAutoHyphens/>
              <w:spacing w:line="216" w:lineRule="auto"/>
              <w:rPr>
                <w:rFonts w:eastAsia="Calibri"/>
                <w:sz w:val="22"/>
                <w:szCs w:val="22"/>
                <w:lang w:eastAsia="zh-CN"/>
              </w:rPr>
            </w:pPr>
          </w:p>
          <w:p w14:paraId="0A934DD2" w14:textId="77777777" w:rsidR="00734F60" w:rsidRPr="00734F60" w:rsidRDefault="00734F60" w:rsidP="00734F60">
            <w:pPr>
              <w:suppressAutoHyphens/>
              <w:spacing w:line="216" w:lineRule="auto"/>
              <w:rPr>
                <w:rFonts w:eastAsia="Calibri"/>
                <w:sz w:val="22"/>
                <w:szCs w:val="22"/>
                <w:lang w:eastAsia="zh-CN"/>
              </w:rPr>
            </w:pPr>
          </w:p>
          <w:p w14:paraId="501D23B7" w14:textId="47A68909" w:rsidR="00734F60" w:rsidRPr="00314C8D" w:rsidRDefault="00734F60" w:rsidP="00734F60">
            <w:pPr>
              <w:suppressAutoHyphens/>
              <w:spacing w:line="216" w:lineRule="auto"/>
              <w:rPr>
                <w:rFonts w:eastAsia="Calibri"/>
                <w:sz w:val="22"/>
                <w:szCs w:val="22"/>
                <w:lang w:eastAsia="zh-CN"/>
              </w:rPr>
            </w:pPr>
            <w:r w:rsidRPr="00314C8D">
              <w:rPr>
                <w:rFonts w:eastAsia="Calibri"/>
                <w:sz w:val="22"/>
                <w:szCs w:val="22"/>
                <w:lang w:eastAsia="zh-CN"/>
              </w:rPr>
              <w:t>_________________ /</w:t>
            </w:r>
          </w:p>
          <w:p w14:paraId="08F006B0" w14:textId="77777777" w:rsidR="00734F60" w:rsidRPr="00314C8D" w:rsidRDefault="00734F60" w:rsidP="00734F60">
            <w:pPr>
              <w:suppressAutoHyphens/>
              <w:spacing w:line="216" w:lineRule="auto"/>
              <w:rPr>
                <w:rFonts w:eastAsia="Calibri"/>
                <w:sz w:val="22"/>
                <w:szCs w:val="22"/>
                <w:lang w:eastAsia="zh-CN"/>
              </w:rPr>
            </w:pPr>
            <w:r w:rsidRPr="00314C8D">
              <w:rPr>
                <w:rFonts w:eastAsia="Calibri"/>
                <w:sz w:val="22"/>
                <w:szCs w:val="22"/>
                <w:lang w:eastAsia="zh-CN"/>
              </w:rPr>
              <w:t>М.П.</w:t>
            </w:r>
          </w:p>
          <w:p w14:paraId="3D1FD374" w14:textId="77777777" w:rsidR="00734F60" w:rsidRPr="00DB3485" w:rsidRDefault="00734F60" w:rsidP="00734F60">
            <w:pPr>
              <w:keepNext/>
              <w:keepLines/>
              <w:shd w:val="clear" w:color="auto" w:fill="FFFFFF"/>
              <w:suppressAutoHyphens/>
              <w:spacing w:line="216" w:lineRule="auto"/>
              <w:jc w:val="both"/>
              <w:rPr>
                <w:rFonts w:eastAsia="Arial"/>
                <w:bCs/>
                <w:lang w:eastAsia="zh-CN"/>
              </w:rPr>
            </w:pPr>
          </w:p>
        </w:tc>
      </w:tr>
    </w:tbl>
    <w:p w14:paraId="5DB051F7" w14:textId="77777777" w:rsidR="00734F60" w:rsidRDefault="00734F60" w:rsidP="00734F60">
      <w:pPr>
        <w:rPr>
          <w:sz w:val="20"/>
          <w:szCs w:val="20"/>
        </w:rPr>
      </w:pPr>
    </w:p>
    <w:p w14:paraId="50454998" w14:textId="77777777" w:rsidR="00734F60" w:rsidRDefault="00734F60" w:rsidP="00734F60">
      <w:pPr>
        <w:ind w:firstLine="7088"/>
        <w:jc w:val="right"/>
        <w:rPr>
          <w:sz w:val="20"/>
          <w:szCs w:val="20"/>
        </w:rPr>
      </w:pPr>
      <w:r w:rsidRPr="004C56CA">
        <w:rPr>
          <w:sz w:val="20"/>
          <w:szCs w:val="20"/>
        </w:rPr>
        <w:t xml:space="preserve">Приложение № 1 </w:t>
      </w:r>
    </w:p>
    <w:p w14:paraId="0D253665" w14:textId="77777777" w:rsidR="00734F60" w:rsidRDefault="00734F60" w:rsidP="00734F60">
      <w:pPr>
        <w:ind w:firstLine="7088"/>
        <w:jc w:val="right"/>
        <w:rPr>
          <w:sz w:val="20"/>
          <w:szCs w:val="20"/>
        </w:rPr>
      </w:pPr>
      <w:r w:rsidRPr="004C56CA">
        <w:rPr>
          <w:sz w:val="20"/>
          <w:szCs w:val="20"/>
        </w:rPr>
        <w:t xml:space="preserve">к </w:t>
      </w:r>
      <w:r>
        <w:rPr>
          <w:sz w:val="20"/>
          <w:szCs w:val="20"/>
        </w:rPr>
        <w:t>Договору</w:t>
      </w:r>
      <w:r w:rsidRPr="004C56CA">
        <w:rPr>
          <w:sz w:val="20"/>
          <w:szCs w:val="20"/>
        </w:rPr>
        <w:t xml:space="preserve"> на поставку </w:t>
      </w:r>
    </w:p>
    <w:p w14:paraId="67A482ED" w14:textId="77777777" w:rsidR="00734F60" w:rsidRPr="00A0430C" w:rsidRDefault="00734F60" w:rsidP="00734F60">
      <w:pPr>
        <w:ind w:firstLine="6379"/>
        <w:jc w:val="right"/>
        <w:rPr>
          <w:sz w:val="20"/>
          <w:szCs w:val="20"/>
        </w:rPr>
      </w:pPr>
      <w:r w:rsidRPr="00A0430C">
        <w:rPr>
          <w:rFonts w:eastAsia="Calibri"/>
          <w:bCs/>
          <w:color w:val="000000"/>
          <w:sz w:val="20"/>
          <w:szCs w:val="20"/>
          <w:lang w:eastAsia="zh-CN"/>
        </w:rPr>
        <w:t>спецобуви</w:t>
      </w:r>
      <w:r>
        <w:rPr>
          <w:sz w:val="20"/>
          <w:szCs w:val="20"/>
        </w:rPr>
        <w:t xml:space="preserve"> (ЭВА, ПВХ)</w:t>
      </w:r>
    </w:p>
    <w:p w14:paraId="2D3FADD1" w14:textId="77777777" w:rsidR="00734F60" w:rsidRPr="004C56CA" w:rsidRDefault="00734F60" w:rsidP="00734F60">
      <w:pPr>
        <w:jc w:val="right"/>
        <w:rPr>
          <w:sz w:val="20"/>
          <w:szCs w:val="20"/>
        </w:rPr>
      </w:pPr>
      <w:r w:rsidRPr="004C56CA">
        <w:rPr>
          <w:sz w:val="20"/>
          <w:szCs w:val="20"/>
        </w:rPr>
        <w:t>№_</w:t>
      </w:r>
      <w:r>
        <w:rPr>
          <w:sz w:val="20"/>
          <w:szCs w:val="20"/>
        </w:rPr>
        <w:t>__</w:t>
      </w:r>
      <w:r w:rsidRPr="004C56CA">
        <w:rPr>
          <w:sz w:val="20"/>
          <w:szCs w:val="20"/>
        </w:rPr>
        <w:t>__от_________20</w:t>
      </w:r>
      <w:r>
        <w:rPr>
          <w:sz w:val="20"/>
          <w:szCs w:val="20"/>
        </w:rPr>
        <w:t>25</w:t>
      </w:r>
      <w:r w:rsidRPr="004C56CA">
        <w:rPr>
          <w:sz w:val="20"/>
          <w:szCs w:val="20"/>
        </w:rPr>
        <w:t xml:space="preserve"> г.</w:t>
      </w:r>
    </w:p>
    <w:p w14:paraId="7EFBFE18" w14:textId="77777777" w:rsidR="00734F60" w:rsidRPr="004C56CA" w:rsidRDefault="00734F60" w:rsidP="00734F60">
      <w:pPr>
        <w:ind w:left="7082"/>
        <w:jc w:val="both"/>
        <w:rPr>
          <w:sz w:val="20"/>
          <w:szCs w:val="20"/>
        </w:rPr>
      </w:pPr>
    </w:p>
    <w:p w14:paraId="244FD063" w14:textId="77777777" w:rsidR="00734F60" w:rsidRPr="004C56CA" w:rsidRDefault="00734F60" w:rsidP="00734F60">
      <w:pPr>
        <w:jc w:val="center"/>
        <w:rPr>
          <w:b/>
          <w:sz w:val="20"/>
          <w:szCs w:val="20"/>
        </w:rPr>
      </w:pPr>
    </w:p>
    <w:p w14:paraId="24FA2E93" w14:textId="77777777" w:rsidR="00734F60" w:rsidRPr="00D87715" w:rsidRDefault="00734F60" w:rsidP="005B73E2">
      <w:pPr>
        <w:numPr>
          <w:ilvl w:val="0"/>
          <w:numId w:val="10"/>
        </w:numPr>
        <w:suppressAutoHyphens/>
        <w:spacing w:line="216" w:lineRule="auto"/>
        <w:jc w:val="center"/>
        <w:rPr>
          <w:rFonts w:eastAsia="Calibri"/>
          <w:sz w:val="22"/>
          <w:szCs w:val="22"/>
        </w:rPr>
      </w:pPr>
      <w:r w:rsidRPr="004C56CA">
        <w:rPr>
          <w:rFonts w:eastAsia="Calibri"/>
          <w:b/>
          <w:sz w:val="22"/>
          <w:szCs w:val="22"/>
        </w:rPr>
        <w:t xml:space="preserve">Спецификация </w:t>
      </w:r>
    </w:p>
    <w:p w14:paraId="2CD97141" w14:textId="77777777" w:rsidR="00734F60" w:rsidRDefault="00734F60" w:rsidP="00734F60">
      <w:pPr>
        <w:suppressAutoHyphens/>
        <w:spacing w:line="216" w:lineRule="auto"/>
        <w:jc w:val="center"/>
        <w:rPr>
          <w:rFonts w:eastAsia="Calibri"/>
          <w:b/>
          <w:sz w:val="22"/>
          <w:szCs w:val="22"/>
        </w:rPr>
      </w:pPr>
    </w:p>
    <w:p w14:paraId="2CDA98C4" w14:textId="77777777" w:rsidR="00734F60" w:rsidRPr="00D87715" w:rsidRDefault="00734F60" w:rsidP="00734F60">
      <w:pPr>
        <w:suppressAutoHyphens/>
        <w:spacing w:line="216" w:lineRule="auto"/>
        <w:jc w:val="both"/>
        <w:rPr>
          <w:rFonts w:eastAsia="Calibri"/>
          <w:sz w:val="22"/>
          <w:szCs w:val="22"/>
        </w:rPr>
      </w:pPr>
      <w:r w:rsidRPr="00D87715">
        <w:rPr>
          <w:rFonts w:eastAsia="Calibri"/>
          <w:b/>
          <w:sz w:val="22"/>
          <w:szCs w:val="22"/>
        </w:rPr>
        <w:t>1. Наименование объекта закупки:</w:t>
      </w:r>
      <w:r>
        <w:rPr>
          <w:rFonts w:eastAsia="Calibri"/>
          <w:b/>
          <w:sz w:val="22"/>
          <w:szCs w:val="22"/>
        </w:rPr>
        <w:t xml:space="preserve"> </w:t>
      </w:r>
      <w:r>
        <w:rPr>
          <w:rFonts w:eastAsia="Calibri"/>
          <w:sz w:val="22"/>
          <w:szCs w:val="22"/>
        </w:rPr>
        <w:t>Поставка спецобуви (ЭВА, ПВХ).</w:t>
      </w:r>
    </w:p>
    <w:p w14:paraId="3C8CC902" w14:textId="180C8EB3" w:rsidR="00734F60" w:rsidRPr="00431556" w:rsidRDefault="00734F60" w:rsidP="00431556">
      <w:pPr>
        <w:suppressAutoHyphens/>
        <w:spacing w:line="216" w:lineRule="auto"/>
        <w:jc w:val="both"/>
        <w:rPr>
          <w:rFonts w:eastAsia="Calibri"/>
          <w:b/>
          <w:sz w:val="22"/>
          <w:szCs w:val="22"/>
        </w:rPr>
      </w:pPr>
      <w:r w:rsidRPr="00D87715">
        <w:rPr>
          <w:rFonts w:eastAsia="Calibri"/>
          <w:b/>
          <w:sz w:val="22"/>
          <w:szCs w:val="22"/>
        </w:rPr>
        <w:t>2. Описание объекта закупки:</w:t>
      </w:r>
    </w:p>
    <w:tbl>
      <w:tblPr>
        <w:tblW w:w="10287" w:type="dxa"/>
        <w:tblInd w:w="-681" w:type="dxa"/>
        <w:tblLayout w:type="fixed"/>
        <w:tblLook w:val="0000" w:firstRow="0" w:lastRow="0" w:firstColumn="0" w:lastColumn="0" w:noHBand="0" w:noVBand="0"/>
      </w:tblPr>
      <w:tblGrid>
        <w:gridCol w:w="642"/>
        <w:gridCol w:w="6242"/>
        <w:gridCol w:w="892"/>
        <w:gridCol w:w="1093"/>
        <w:gridCol w:w="1418"/>
      </w:tblGrid>
      <w:tr w:rsidR="00734F60" w:rsidRPr="004C56CA" w14:paraId="3059BA9D" w14:textId="77777777" w:rsidTr="00734F60">
        <w:trPr>
          <w:trHeight w:val="779"/>
        </w:trPr>
        <w:tc>
          <w:tcPr>
            <w:tcW w:w="642" w:type="dxa"/>
            <w:tcBorders>
              <w:top w:val="single" w:sz="4" w:space="0" w:color="000000"/>
              <w:left w:val="single" w:sz="4" w:space="0" w:color="000000"/>
              <w:bottom w:val="single" w:sz="4" w:space="0" w:color="000000"/>
            </w:tcBorders>
            <w:shd w:val="clear" w:color="auto" w:fill="auto"/>
            <w:vAlign w:val="center"/>
          </w:tcPr>
          <w:p w14:paraId="0008323D" w14:textId="77777777" w:rsidR="00734F60" w:rsidRPr="004C56CA" w:rsidRDefault="00734F60" w:rsidP="00734F60">
            <w:pPr>
              <w:spacing w:line="216" w:lineRule="auto"/>
              <w:jc w:val="center"/>
              <w:rPr>
                <w:sz w:val="22"/>
                <w:szCs w:val="22"/>
              </w:rPr>
            </w:pPr>
            <w:r w:rsidRPr="004C56CA">
              <w:rPr>
                <w:sz w:val="22"/>
                <w:szCs w:val="22"/>
              </w:rPr>
              <w:t>№ п/п</w:t>
            </w:r>
          </w:p>
        </w:tc>
        <w:tc>
          <w:tcPr>
            <w:tcW w:w="6242" w:type="dxa"/>
            <w:tcBorders>
              <w:top w:val="single" w:sz="4" w:space="0" w:color="000000"/>
              <w:left w:val="single" w:sz="4" w:space="0" w:color="000000"/>
              <w:bottom w:val="single" w:sz="4" w:space="0" w:color="000000"/>
            </w:tcBorders>
            <w:shd w:val="clear" w:color="auto" w:fill="auto"/>
            <w:vAlign w:val="center"/>
          </w:tcPr>
          <w:p w14:paraId="557BFFD6" w14:textId="77777777" w:rsidR="00734F60" w:rsidRDefault="00734F60" w:rsidP="00734F60">
            <w:pPr>
              <w:spacing w:line="216" w:lineRule="auto"/>
              <w:jc w:val="center"/>
              <w:rPr>
                <w:sz w:val="22"/>
                <w:szCs w:val="22"/>
              </w:rPr>
            </w:pPr>
            <w:r w:rsidRPr="004C56CA">
              <w:rPr>
                <w:sz w:val="22"/>
                <w:szCs w:val="22"/>
              </w:rPr>
              <w:t>Наименование и характеристики товара</w:t>
            </w:r>
          </w:p>
          <w:p w14:paraId="11129EFF" w14:textId="77777777" w:rsidR="00734F60" w:rsidRPr="004C56CA" w:rsidRDefault="00734F60" w:rsidP="00734F60">
            <w:pPr>
              <w:spacing w:line="216" w:lineRule="auto"/>
              <w:jc w:val="center"/>
              <w:rPr>
                <w:sz w:val="22"/>
                <w:szCs w:val="22"/>
              </w:rPr>
            </w:pPr>
            <w:r>
              <w:rPr>
                <w:sz w:val="22"/>
                <w:szCs w:val="22"/>
              </w:rPr>
              <w:t>Страна происхождения Товара.</w:t>
            </w:r>
          </w:p>
        </w:tc>
        <w:tc>
          <w:tcPr>
            <w:tcW w:w="892" w:type="dxa"/>
            <w:tcBorders>
              <w:top w:val="single" w:sz="4" w:space="0" w:color="000000"/>
              <w:left w:val="single" w:sz="4" w:space="0" w:color="000000"/>
              <w:bottom w:val="single" w:sz="4" w:space="0" w:color="000000"/>
            </w:tcBorders>
            <w:shd w:val="clear" w:color="auto" w:fill="auto"/>
            <w:vAlign w:val="center"/>
          </w:tcPr>
          <w:p w14:paraId="126A4D1E" w14:textId="77777777" w:rsidR="00734F60" w:rsidRPr="004C56CA" w:rsidRDefault="00734F60" w:rsidP="00734F60">
            <w:pPr>
              <w:spacing w:line="216" w:lineRule="auto"/>
              <w:jc w:val="center"/>
              <w:rPr>
                <w:sz w:val="22"/>
                <w:szCs w:val="22"/>
              </w:rPr>
            </w:pPr>
            <w:r w:rsidRPr="004C56CA">
              <w:rPr>
                <w:sz w:val="22"/>
                <w:szCs w:val="22"/>
              </w:rPr>
              <w:t xml:space="preserve">Кол-во </w:t>
            </w:r>
          </w:p>
          <w:p w14:paraId="131D3F62" w14:textId="77777777" w:rsidR="00734F60" w:rsidRPr="004C56CA" w:rsidRDefault="00734F60" w:rsidP="00734F60">
            <w:pPr>
              <w:spacing w:line="216" w:lineRule="auto"/>
              <w:jc w:val="center"/>
              <w:rPr>
                <w:sz w:val="22"/>
                <w:szCs w:val="22"/>
              </w:rPr>
            </w:pPr>
            <w:r w:rsidRPr="004C56CA">
              <w:rPr>
                <w:sz w:val="22"/>
                <w:szCs w:val="22"/>
              </w:rPr>
              <w:t>(пар.)</w:t>
            </w:r>
          </w:p>
        </w:tc>
        <w:tc>
          <w:tcPr>
            <w:tcW w:w="1093" w:type="dxa"/>
            <w:tcBorders>
              <w:top w:val="single" w:sz="4" w:space="0" w:color="000000"/>
              <w:left w:val="single" w:sz="4" w:space="0" w:color="000000"/>
              <w:bottom w:val="single" w:sz="4" w:space="0" w:color="000000"/>
            </w:tcBorders>
            <w:shd w:val="clear" w:color="auto" w:fill="auto"/>
            <w:vAlign w:val="center"/>
          </w:tcPr>
          <w:p w14:paraId="64155104" w14:textId="77777777" w:rsidR="00734F60" w:rsidRPr="004C56CA" w:rsidRDefault="00734F60" w:rsidP="00734F60">
            <w:pPr>
              <w:spacing w:line="216" w:lineRule="auto"/>
              <w:jc w:val="center"/>
              <w:rPr>
                <w:sz w:val="22"/>
                <w:szCs w:val="22"/>
              </w:rPr>
            </w:pPr>
            <w:r w:rsidRPr="004C56CA">
              <w:rPr>
                <w:sz w:val="22"/>
                <w:szCs w:val="22"/>
              </w:rPr>
              <w:t>Цена за единицу (руб.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1EC0F" w14:textId="77777777" w:rsidR="00734F60" w:rsidRPr="004C56CA" w:rsidRDefault="00734F60" w:rsidP="00734F60">
            <w:pPr>
              <w:spacing w:line="216" w:lineRule="auto"/>
              <w:jc w:val="center"/>
              <w:rPr>
                <w:sz w:val="22"/>
                <w:szCs w:val="22"/>
              </w:rPr>
            </w:pPr>
            <w:r w:rsidRPr="004C56CA">
              <w:rPr>
                <w:sz w:val="22"/>
                <w:szCs w:val="22"/>
              </w:rPr>
              <w:t>Сумма, (руб.)</w:t>
            </w:r>
          </w:p>
        </w:tc>
      </w:tr>
      <w:tr w:rsidR="00734F60" w:rsidRPr="004C56CA" w14:paraId="26710AD8" w14:textId="77777777" w:rsidTr="00734F60">
        <w:trPr>
          <w:trHeight w:val="517"/>
        </w:trPr>
        <w:tc>
          <w:tcPr>
            <w:tcW w:w="642" w:type="dxa"/>
            <w:tcBorders>
              <w:top w:val="single" w:sz="4" w:space="0" w:color="000000"/>
              <w:left w:val="single" w:sz="4" w:space="0" w:color="000000"/>
              <w:bottom w:val="single" w:sz="4" w:space="0" w:color="000000"/>
            </w:tcBorders>
            <w:shd w:val="clear" w:color="auto" w:fill="auto"/>
          </w:tcPr>
          <w:p w14:paraId="7D58F797" w14:textId="77777777" w:rsidR="00734F60" w:rsidRPr="004C56CA" w:rsidRDefault="00734F60" w:rsidP="00734F60">
            <w:pPr>
              <w:ind w:firstLine="37"/>
              <w:jc w:val="center"/>
              <w:rPr>
                <w:sz w:val="22"/>
                <w:szCs w:val="22"/>
              </w:rPr>
            </w:pPr>
            <w:r w:rsidRPr="004C56CA">
              <w:rPr>
                <w:sz w:val="22"/>
                <w:szCs w:val="22"/>
              </w:rPr>
              <w:t>1</w:t>
            </w:r>
          </w:p>
        </w:tc>
        <w:tc>
          <w:tcPr>
            <w:tcW w:w="6242" w:type="dxa"/>
            <w:tcBorders>
              <w:top w:val="single" w:sz="4" w:space="0" w:color="000000"/>
              <w:left w:val="single" w:sz="4" w:space="0" w:color="000000"/>
              <w:bottom w:val="single" w:sz="4" w:space="0" w:color="000000"/>
            </w:tcBorders>
            <w:shd w:val="clear" w:color="auto" w:fill="auto"/>
          </w:tcPr>
          <w:p w14:paraId="591F64E6" w14:textId="77777777" w:rsidR="00734F60" w:rsidRPr="00734F60" w:rsidRDefault="00734F60" w:rsidP="00734F60">
            <w:pPr>
              <w:pStyle w:val="1"/>
              <w:numPr>
                <w:ilvl w:val="0"/>
                <w:numId w:val="0"/>
              </w:numPr>
              <w:shd w:val="clear" w:color="auto" w:fill="FFFFFF"/>
              <w:spacing w:before="0"/>
              <w:rPr>
                <w:rFonts w:ascii="Times New Roman" w:hAnsi="Times New Roman"/>
                <w:b w:val="0"/>
                <w:bCs w:val="0"/>
                <w:color w:val="auto"/>
                <w:sz w:val="22"/>
                <w:szCs w:val="22"/>
              </w:rPr>
            </w:pPr>
            <w:r w:rsidRPr="00734F60">
              <w:rPr>
                <w:rFonts w:ascii="Times New Roman" w:hAnsi="Times New Roman"/>
                <w:b w:val="0"/>
                <w:bCs w:val="0"/>
                <w:color w:val="auto"/>
                <w:sz w:val="22"/>
                <w:szCs w:val="22"/>
              </w:rPr>
              <w:t>Сапоги женские  (ПВХ).</w:t>
            </w:r>
          </w:p>
          <w:p w14:paraId="246EADF0" w14:textId="77777777" w:rsidR="00734F60" w:rsidRPr="00EA0989" w:rsidRDefault="00734F60" w:rsidP="00734F60">
            <w:pPr>
              <w:rPr>
                <w:sz w:val="22"/>
                <w:szCs w:val="22"/>
              </w:rPr>
            </w:pPr>
            <w:r w:rsidRPr="00EA0989">
              <w:rPr>
                <w:sz w:val="22"/>
                <w:szCs w:val="22"/>
              </w:rPr>
              <w:t>Обувь специальная для защиты от воды: сапоги резиновые.</w:t>
            </w:r>
          </w:p>
        </w:tc>
        <w:tc>
          <w:tcPr>
            <w:tcW w:w="892" w:type="dxa"/>
            <w:tcBorders>
              <w:top w:val="single" w:sz="4" w:space="0" w:color="000000"/>
              <w:left w:val="single" w:sz="4" w:space="0" w:color="000000"/>
              <w:bottom w:val="single" w:sz="4" w:space="0" w:color="000000"/>
            </w:tcBorders>
            <w:shd w:val="clear" w:color="auto" w:fill="auto"/>
          </w:tcPr>
          <w:p w14:paraId="4513969F" w14:textId="77777777" w:rsidR="00734F60" w:rsidRPr="004C56CA" w:rsidRDefault="00734F60" w:rsidP="00734F60">
            <w:r>
              <w:t>80</w:t>
            </w:r>
          </w:p>
        </w:tc>
        <w:tc>
          <w:tcPr>
            <w:tcW w:w="1093" w:type="dxa"/>
            <w:tcBorders>
              <w:top w:val="single" w:sz="4" w:space="0" w:color="000000"/>
              <w:left w:val="single" w:sz="4" w:space="0" w:color="000000"/>
              <w:bottom w:val="single" w:sz="4" w:space="0" w:color="000000"/>
            </w:tcBorders>
            <w:shd w:val="clear" w:color="auto" w:fill="auto"/>
          </w:tcPr>
          <w:p w14:paraId="1B8621B6" w14:textId="1D247693" w:rsidR="00734F60" w:rsidRPr="004C56CA" w:rsidRDefault="00431556" w:rsidP="00734F60">
            <w:pPr>
              <w:snapToGrid w:val="0"/>
              <w:spacing w:line="216" w:lineRule="auto"/>
              <w:jc w:val="center"/>
              <w:rPr>
                <w:sz w:val="22"/>
                <w:szCs w:val="22"/>
              </w:rPr>
            </w:pPr>
            <w:r>
              <w:rPr>
                <w:sz w:val="22"/>
                <w:szCs w:val="22"/>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3C815B1" w14:textId="5117B42B" w:rsidR="00734F60" w:rsidRDefault="00431556" w:rsidP="00734F60">
            <w:pPr>
              <w:snapToGrid w:val="0"/>
              <w:spacing w:line="216" w:lineRule="auto"/>
              <w:jc w:val="center"/>
              <w:rPr>
                <w:sz w:val="22"/>
                <w:szCs w:val="22"/>
              </w:rPr>
            </w:pPr>
            <w:r>
              <w:rPr>
                <w:sz w:val="22"/>
                <w:szCs w:val="22"/>
              </w:rPr>
              <w:t xml:space="preserve"> </w:t>
            </w:r>
          </w:p>
          <w:p w14:paraId="2DF4E139" w14:textId="77777777" w:rsidR="00734F60" w:rsidRPr="004C56CA" w:rsidRDefault="00734F60" w:rsidP="00734F60">
            <w:pPr>
              <w:snapToGrid w:val="0"/>
              <w:spacing w:line="216" w:lineRule="auto"/>
              <w:jc w:val="center"/>
              <w:rPr>
                <w:sz w:val="22"/>
                <w:szCs w:val="22"/>
              </w:rPr>
            </w:pPr>
          </w:p>
        </w:tc>
      </w:tr>
      <w:tr w:rsidR="00734F60" w:rsidRPr="004C56CA" w14:paraId="284DA01E" w14:textId="77777777" w:rsidTr="00734F60">
        <w:trPr>
          <w:trHeight w:val="548"/>
        </w:trPr>
        <w:tc>
          <w:tcPr>
            <w:tcW w:w="642" w:type="dxa"/>
            <w:tcBorders>
              <w:top w:val="single" w:sz="4" w:space="0" w:color="000000"/>
              <w:left w:val="single" w:sz="4" w:space="0" w:color="000000"/>
              <w:bottom w:val="single" w:sz="4" w:space="0" w:color="000000"/>
            </w:tcBorders>
            <w:shd w:val="clear" w:color="auto" w:fill="auto"/>
          </w:tcPr>
          <w:p w14:paraId="59B9D0B7" w14:textId="77777777" w:rsidR="00734F60" w:rsidRPr="004C56CA" w:rsidRDefault="00734F60" w:rsidP="00734F60">
            <w:pPr>
              <w:ind w:firstLine="37"/>
              <w:jc w:val="center"/>
              <w:rPr>
                <w:sz w:val="22"/>
                <w:szCs w:val="22"/>
              </w:rPr>
            </w:pPr>
            <w:r w:rsidRPr="004C56CA">
              <w:rPr>
                <w:sz w:val="22"/>
                <w:szCs w:val="22"/>
              </w:rPr>
              <w:t>2</w:t>
            </w:r>
          </w:p>
        </w:tc>
        <w:tc>
          <w:tcPr>
            <w:tcW w:w="6242" w:type="dxa"/>
            <w:tcBorders>
              <w:top w:val="single" w:sz="4" w:space="0" w:color="000000"/>
              <w:left w:val="single" w:sz="4" w:space="0" w:color="000000"/>
              <w:bottom w:val="single" w:sz="4" w:space="0" w:color="000000"/>
            </w:tcBorders>
            <w:shd w:val="clear" w:color="auto" w:fill="auto"/>
          </w:tcPr>
          <w:p w14:paraId="4888EAED" w14:textId="77777777" w:rsidR="00734F60" w:rsidRPr="00EA0989" w:rsidRDefault="00734F60" w:rsidP="00734F60">
            <w:pPr>
              <w:rPr>
                <w:sz w:val="22"/>
                <w:szCs w:val="22"/>
              </w:rPr>
            </w:pPr>
            <w:r w:rsidRPr="00EA0989">
              <w:rPr>
                <w:sz w:val="22"/>
                <w:szCs w:val="22"/>
              </w:rPr>
              <w:t>Сапоги из ЭВА зимние мужские. Обувь специальная для защиты от пониженных температур.</w:t>
            </w:r>
          </w:p>
        </w:tc>
        <w:tc>
          <w:tcPr>
            <w:tcW w:w="892" w:type="dxa"/>
            <w:tcBorders>
              <w:top w:val="single" w:sz="4" w:space="0" w:color="000000"/>
              <w:left w:val="single" w:sz="4" w:space="0" w:color="000000"/>
              <w:bottom w:val="single" w:sz="4" w:space="0" w:color="000000"/>
            </w:tcBorders>
            <w:shd w:val="clear" w:color="auto" w:fill="auto"/>
          </w:tcPr>
          <w:p w14:paraId="47A955E5" w14:textId="77777777" w:rsidR="00734F60" w:rsidRPr="004C56CA" w:rsidRDefault="00734F60" w:rsidP="00734F60">
            <w:r>
              <w:t>250</w:t>
            </w:r>
          </w:p>
        </w:tc>
        <w:tc>
          <w:tcPr>
            <w:tcW w:w="1093" w:type="dxa"/>
            <w:tcBorders>
              <w:top w:val="single" w:sz="4" w:space="0" w:color="000000"/>
              <w:left w:val="single" w:sz="4" w:space="0" w:color="000000"/>
              <w:bottom w:val="single" w:sz="4" w:space="0" w:color="000000"/>
            </w:tcBorders>
            <w:shd w:val="clear" w:color="auto" w:fill="auto"/>
          </w:tcPr>
          <w:p w14:paraId="46511D30" w14:textId="7731E9DF" w:rsidR="00734F60" w:rsidRPr="004C56CA" w:rsidRDefault="00431556" w:rsidP="00734F60">
            <w:pPr>
              <w:snapToGrid w:val="0"/>
              <w:spacing w:line="216" w:lineRule="auto"/>
              <w:jc w:val="center"/>
              <w:rPr>
                <w:sz w:val="22"/>
                <w:szCs w:val="22"/>
              </w:rPr>
            </w:pPr>
            <w:r>
              <w:rPr>
                <w:sz w:val="22"/>
                <w:szCs w:val="22"/>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0D9A2F7" w14:textId="4638EE3D" w:rsidR="00734F60" w:rsidRPr="004C56CA" w:rsidRDefault="00431556" w:rsidP="00734F60">
            <w:pPr>
              <w:snapToGrid w:val="0"/>
              <w:spacing w:line="216" w:lineRule="auto"/>
              <w:jc w:val="center"/>
              <w:rPr>
                <w:sz w:val="22"/>
                <w:szCs w:val="22"/>
              </w:rPr>
            </w:pPr>
            <w:r>
              <w:rPr>
                <w:sz w:val="22"/>
                <w:szCs w:val="22"/>
              </w:rPr>
              <w:t xml:space="preserve"> </w:t>
            </w:r>
          </w:p>
        </w:tc>
      </w:tr>
      <w:tr w:rsidR="00734F60" w:rsidRPr="004C56CA" w14:paraId="7B1164E5" w14:textId="77777777" w:rsidTr="00734F60">
        <w:trPr>
          <w:trHeight w:val="548"/>
        </w:trPr>
        <w:tc>
          <w:tcPr>
            <w:tcW w:w="642" w:type="dxa"/>
            <w:tcBorders>
              <w:top w:val="single" w:sz="4" w:space="0" w:color="000000"/>
              <w:left w:val="single" w:sz="4" w:space="0" w:color="000000"/>
              <w:bottom w:val="single" w:sz="4" w:space="0" w:color="000000"/>
            </w:tcBorders>
            <w:shd w:val="clear" w:color="auto" w:fill="auto"/>
          </w:tcPr>
          <w:p w14:paraId="45047631" w14:textId="77777777" w:rsidR="00734F60" w:rsidRPr="004C56CA" w:rsidRDefault="00734F60" w:rsidP="00734F60">
            <w:pPr>
              <w:ind w:firstLine="37"/>
              <w:jc w:val="center"/>
              <w:rPr>
                <w:sz w:val="22"/>
                <w:szCs w:val="22"/>
              </w:rPr>
            </w:pPr>
            <w:r>
              <w:rPr>
                <w:sz w:val="22"/>
                <w:szCs w:val="22"/>
              </w:rPr>
              <w:t>3</w:t>
            </w:r>
          </w:p>
        </w:tc>
        <w:tc>
          <w:tcPr>
            <w:tcW w:w="6242" w:type="dxa"/>
            <w:tcBorders>
              <w:top w:val="single" w:sz="4" w:space="0" w:color="000000"/>
              <w:left w:val="single" w:sz="4" w:space="0" w:color="000000"/>
              <w:bottom w:val="single" w:sz="4" w:space="0" w:color="000000"/>
            </w:tcBorders>
            <w:shd w:val="clear" w:color="auto" w:fill="auto"/>
          </w:tcPr>
          <w:p w14:paraId="573700BA" w14:textId="77777777" w:rsidR="00734F60" w:rsidRPr="00EA0989" w:rsidRDefault="00734F60" w:rsidP="00734F60">
            <w:pPr>
              <w:rPr>
                <w:sz w:val="22"/>
                <w:szCs w:val="22"/>
              </w:rPr>
            </w:pPr>
            <w:r w:rsidRPr="00EA0989">
              <w:rPr>
                <w:sz w:val="22"/>
                <w:szCs w:val="22"/>
              </w:rPr>
              <w:t>Сапоги мужские  (ПВХ).Обувь специальная для защиты от воды: сапоги резиновые.</w:t>
            </w:r>
          </w:p>
        </w:tc>
        <w:tc>
          <w:tcPr>
            <w:tcW w:w="892" w:type="dxa"/>
            <w:tcBorders>
              <w:top w:val="single" w:sz="4" w:space="0" w:color="000000"/>
              <w:left w:val="single" w:sz="4" w:space="0" w:color="000000"/>
              <w:bottom w:val="single" w:sz="4" w:space="0" w:color="000000"/>
            </w:tcBorders>
            <w:shd w:val="clear" w:color="auto" w:fill="auto"/>
          </w:tcPr>
          <w:p w14:paraId="7423D1FC" w14:textId="77777777" w:rsidR="00734F60" w:rsidRPr="004C56CA" w:rsidRDefault="00734F60" w:rsidP="00734F60">
            <w:r>
              <w:t>250</w:t>
            </w:r>
          </w:p>
        </w:tc>
        <w:tc>
          <w:tcPr>
            <w:tcW w:w="1093" w:type="dxa"/>
            <w:tcBorders>
              <w:top w:val="single" w:sz="4" w:space="0" w:color="000000"/>
              <w:left w:val="single" w:sz="4" w:space="0" w:color="000000"/>
              <w:bottom w:val="single" w:sz="4" w:space="0" w:color="000000"/>
            </w:tcBorders>
            <w:shd w:val="clear" w:color="auto" w:fill="auto"/>
          </w:tcPr>
          <w:p w14:paraId="1D3B9866" w14:textId="21CD04FA" w:rsidR="00734F60" w:rsidRPr="004C56CA" w:rsidRDefault="00431556" w:rsidP="00734F60">
            <w:pPr>
              <w:snapToGrid w:val="0"/>
              <w:spacing w:line="216" w:lineRule="auto"/>
              <w:jc w:val="center"/>
              <w:rPr>
                <w:sz w:val="22"/>
                <w:szCs w:val="22"/>
              </w:rPr>
            </w:pPr>
            <w:r>
              <w:rPr>
                <w:sz w:val="22"/>
                <w:szCs w:val="22"/>
              </w:rPr>
              <w:t xml:space="preserve">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252519B" w14:textId="6FC2B137" w:rsidR="00734F60" w:rsidRPr="004C56CA" w:rsidRDefault="00431556" w:rsidP="00734F60">
            <w:pPr>
              <w:snapToGrid w:val="0"/>
              <w:spacing w:line="216" w:lineRule="auto"/>
              <w:jc w:val="center"/>
              <w:rPr>
                <w:sz w:val="22"/>
                <w:szCs w:val="22"/>
              </w:rPr>
            </w:pPr>
            <w:r>
              <w:rPr>
                <w:sz w:val="22"/>
                <w:szCs w:val="22"/>
              </w:rPr>
              <w:t xml:space="preserve"> </w:t>
            </w:r>
          </w:p>
        </w:tc>
      </w:tr>
      <w:tr w:rsidR="00734F60" w:rsidRPr="004C56CA" w14:paraId="79F035A8" w14:textId="77777777" w:rsidTr="00734F60">
        <w:trPr>
          <w:trHeight w:val="548"/>
        </w:trPr>
        <w:tc>
          <w:tcPr>
            <w:tcW w:w="8869" w:type="dxa"/>
            <w:gridSpan w:val="4"/>
            <w:tcBorders>
              <w:top w:val="single" w:sz="4" w:space="0" w:color="000000"/>
              <w:left w:val="single" w:sz="4" w:space="0" w:color="000000"/>
              <w:bottom w:val="single" w:sz="4" w:space="0" w:color="000000"/>
            </w:tcBorders>
            <w:shd w:val="clear" w:color="auto" w:fill="auto"/>
          </w:tcPr>
          <w:p w14:paraId="6558B13B" w14:textId="77777777" w:rsidR="00734F60" w:rsidRDefault="00734F60" w:rsidP="00734F60">
            <w:pPr>
              <w:snapToGrid w:val="0"/>
              <w:spacing w:line="216" w:lineRule="auto"/>
              <w:jc w:val="right"/>
              <w:rPr>
                <w:sz w:val="22"/>
                <w:szCs w:val="22"/>
              </w:rPr>
            </w:pPr>
            <w:r w:rsidRPr="004C56CA">
              <w:rPr>
                <w:sz w:val="22"/>
                <w:szCs w:val="22"/>
              </w:rPr>
              <w:t>Итого:</w:t>
            </w:r>
          </w:p>
          <w:p w14:paraId="16941102" w14:textId="77777777" w:rsidR="00734F60" w:rsidRPr="004C56CA" w:rsidRDefault="00734F60" w:rsidP="00734F60">
            <w:pPr>
              <w:snapToGrid w:val="0"/>
              <w:spacing w:line="216" w:lineRule="auto"/>
              <w:jc w:val="right"/>
              <w:rPr>
                <w:sz w:val="22"/>
                <w:szCs w:val="22"/>
              </w:rPr>
            </w:pPr>
            <w:r>
              <w:rPr>
                <w:sz w:val="22"/>
                <w:szCs w:val="22"/>
              </w:rPr>
              <w:t>В том числе НДС</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7BE4881" w14:textId="23C8C46A" w:rsidR="00734F60" w:rsidRPr="004C56CA" w:rsidRDefault="00431556" w:rsidP="00734F60">
            <w:pPr>
              <w:snapToGrid w:val="0"/>
              <w:spacing w:line="216" w:lineRule="auto"/>
              <w:jc w:val="center"/>
              <w:rPr>
                <w:sz w:val="22"/>
                <w:szCs w:val="22"/>
              </w:rPr>
            </w:pPr>
            <w:r>
              <w:rPr>
                <w:sz w:val="22"/>
                <w:szCs w:val="22"/>
              </w:rPr>
              <w:t xml:space="preserve"> </w:t>
            </w:r>
          </w:p>
        </w:tc>
      </w:tr>
    </w:tbl>
    <w:p w14:paraId="408B1A7F" w14:textId="77777777" w:rsidR="00734F60" w:rsidRPr="00BB63A3" w:rsidRDefault="00734F60" w:rsidP="00431556">
      <w:pPr>
        <w:pStyle w:val="afffff3"/>
        <w:rPr>
          <w:i/>
          <w:lang w:val="ru-RU"/>
        </w:rPr>
      </w:pPr>
    </w:p>
    <w:tbl>
      <w:tblPr>
        <w:tblW w:w="10031" w:type="dxa"/>
        <w:tblInd w:w="-15" w:type="dxa"/>
        <w:tblLayout w:type="fixed"/>
        <w:tblLook w:val="01E0" w:firstRow="1" w:lastRow="1" w:firstColumn="1" w:lastColumn="1" w:noHBand="0" w:noVBand="0"/>
      </w:tblPr>
      <w:tblGrid>
        <w:gridCol w:w="5068"/>
        <w:gridCol w:w="1134"/>
        <w:gridCol w:w="3829"/>
      </w:tblGrid>
      <w:tr w:rsidR="00734F60" w:rsidRPr="001607DB" w14:paraId="5623933A" w14:textId="77777777" w:rsidTr="00734F60">
        <w:trPr>
          <w:trHeight w:val="522"/>
        </w:trPr>
        <w:tc>
          <w:tcPr>
            <w:tcW w:w="5068" w:type="dxa"/>
          </w:tcPr>
          <w:p w14:paraId="33844391" w14:textId="77777777" w:rsidR="00734F60" w:rsidRPr="001607DB" w:rsidRDefault="00734F60" w:rsidP="00734F60">
            <w:pPr>
              <w:widowControl w:val="0"/>
              <w:autoSpaceDE w:val="0"/>
              <w:autoSpaceDN w:val="0"/>
              <w:adjustRightInd w:val="0"/>
              <w:ind w:firstLine="709"/>
              <w:rPr>
                <w:b/>
                <w:bCs/>
                <w:sz w:val="22"/>
                <w:szCs w:val="22"/>
                <w:lang w:eastAsia="en-US"/>
              </w:rPr>
            </w:pPr>
            <w:r w:rsidRPr="001607DB">
              <w:rPr>
                <w:b/>
                <w:bCs/>
                <w:sz w:val="22"/>
                <w:szCs w:val="22"/>
                <w:lang w:eastAsia="en-US"/>
              </w:rPr>
              <w:t>Заказчик:</w:t>
            </w:r>
          </w:p>
        </w:tc>
        <w:tc>
          <w:tcPr>
            <w:tcW w:w="1134" w:type="dxa"/>
          </w:tcPr>
          <w:p w14:paraId="7420EBD0" w14:textId="77777777" w:rsidR="00734F60" w:rsidRPr="001607DB" w:rsidRDefault="00734F60" w:rsidP="00734F60">
            <w:pPr>
              <w:ind w:firstLine="709"/>
              <w:rPr>
                <w:b/>
                <w:bCs/>
                <w:sz w:val="22"/>
                <w:szCs w:val="22"/>
                <w:lang w:eastAsia="en-US"/>
              </w:rPr>
            </w:pPr>
          </w:p>
        </w:tc>
        <w:tc>
          <w:tcPr>
            <w:tcW w:w="3829" w:type="dxa"/>
          </w:tcPr>
          <w:p w14:paraId="2E03781C" w14:textId="77777777" w:rsidR="00734F60" w:rsidRPr="001607DB" w:rsidRDefault="00734F60" w:rsidP="00734F60">
            <w:pPr>
              <w:ind w:firstLine="709"/>
              <w:rPr>
                <w:b/>
                <w:bCs/>
                <w:sz w:val="22"/>
                <w:szCs w:val="22"/>
                <w:lang w:eastAsia="en-US"/>
              </w:rPr>
            </w:pPr>
            <w:r w:rsidRPr="001607DB">
              <w:rPr>
                <w:b/>
                <w:bCs/>
                <w:sz w:val="22"/>
                <w:szCs w:val="22"/>
                <w:lang w:eastAsia="en-US"/>
              </w:rPr>
              <w:t>Поставщик:</w:t>
            </w:r>
          </w:p>
        </w:tc>
      </w:tr>
    </w:tbl>
    <w:p w14:paraId="5F00857C" w14:textId="090821FD" w:rsidR="00431556" w:rsidRDefault="00431556" w:rsidP="00734F60">
      <w:pPr>
        <w:spacing w:line="216" w:lineRule="auto"/>
        <w:rPr>
          <w:color w:val="000000"/>
          <w:sz w:val="22"/>
          <w:szCs w:val="22"/>
        </w:rPr>
      </w:pPr>
      <w:r>
        <w:rPr>
          <w:color w:val="000000"/>
          <w:sz w:val="22"/>
          <w:szCs w:val="22"/>
        </w:rPr>
        <w:t>_________________ /______</w:t>
      </w:r>
      <w:r>
        <w:rPr>
          <w:rFonts w:eastAsia="Calibri"/>
          <w:color w:val="000000"/>
          <w:sz w:val="22"/>
          <w:szCs w:val="22"/>
          <w:lang w:eastAsia="zh-CN"/>
        </w:rPr>
        <w:t>___________</w:t>
      </w:r>
      <w:r w:rsidR="00734F60">
        <w:rPr>
          <w:rFonts w:eastAsia="Calibri"/>
          <w:color w:val="000000"/>
          <w:sz w:val="22"/>
          <w:szCs w:val="22"/>
          <w:lang w:eastAsia="zh-CN"/>
        </w:rPr>
        <w:t>/</w:t>
      </w:r>
      <w:r>
        <w:rPr>
          <w:color w:val="000000"/>
          <w:sz w:val="22"/>
          <w:szCs w:val="22"/>
        </w:rPr>
        <w:t xml:space="preserve">                         </w:t>
      </w:r>
      <w:r w:rsidRPr="00431556">
        <w:rPr>
          <w:color w:val="000000"/>
          <w:sz w:val="22"/>
          <w:szCs w:val="22"/>
        </w:rPr>
        <w:t>_________________/</w:t>
      </w:r>
      <w:r>
        <w:rPr>
          <w:color w:val="000000"/>
          <w:sz w:val="22"/>
          <w:szCs w:val="22"/>
        </w:rPr>
        <w:t>______________</w:t>
      </w:r>
      <w:r w:rsidRPr="00431556">
        <w:rPr>
          <w:color w:val="000000"/>
          <w:sz w:val="22"/>
          <w:szCs w:val="22"/>
        </w:rPr>
        <w:t>./</w:t>
      </w:r>
      <w:r w:rsidRPr="00431556">
        <w:rPr>
          <w:b/>
          <w:color w:val="000000"/>
          <w:sz w:val="22"/>
          <w:szCs w:val="22"/>
        </w:rPr>
        <w:t xml:space="preserve">           </w:t>
      </w:r>
      <w:r w:rsidR="00734F60">
        <w:rPr>
          <w:color w:val="000000"/>
          <w:sz w:val="22"/>
          <w:szCs w:val="22"/>
        </w:rPr>
        <w:tab/>
      </w:r>
      <w:r w:rsidR="00734F60">
        <w:rPr>
          <w:color w:val="000000"/>
          <w:sz w:val="22"/>
          <w:szCs w:val="22"/>
        </w:rPr>
        <w:tab/>
      </w:r>
      <w:r w:rsidR="00734F60">
        <w:rPr>
          <w:color w:val="000000"/>
          <w:sz w:val="22"/>
          <w:szCs w:val="22"/>
        </w:rPr>
        <w:tab/>
      </w:r>
      <w:r w:rsidR="00734F60">
        <w:rPr>
          <w:color w:val="000000"/>
          <w:sz w:val="22"/>
          <w:szCs w:val="22"/>
        </w:rPr>
        <w:tab/>
      </w:r>
      <w:r w:rsidR="00734F60">
        <w:rPr>
          <w:color w:val="000000"/>
          <w:sz w:val="22"/>
          <w:szCs w:val="22"/>
        </w:rPr>
        <w:tab/>
      </w:r>
    </w:p>
    <w:p w14:paraId="36AE3DD9" w14:textId="34CB2DD0" w:rsidR="00734F60" w:rsidRPr="00431556" w:rsidRDefault="00734F60" w:rsidP="00431556">
      <w:pPr>
        <w:spacing w:line="216" w:lineRule="auto"/>
        <w:rPr>
          <w:b/>
          <w:sz w:val="20"/>
          <w:szCs w:val="20"/>
        </w:rPr>
      </w:pPr>
      <w:r>
        <w:rPr>
          <w:b/>
          <w:sz w:val="20"/>
          <w:szCs w:val="20"/>
        </w:rPr>
        <w:t xml:space="preserve">М.П.   </w:t>
      </w:r>
      <w:r w:rsidR="00431556">
        <w:rPr>
          <w:b/>
          <w:sz w:val="20"/>
          <w:szCs w:val="20"/>
        </w:rPr>
        <w:t xml:space="preserve">                                                                                                    </w:t>
      </w:r>
      <w:r w:rsidR="00431556" w:rsidRPr="00431556">
        <w:rPr>
          <w:b/>
          <w:sz w:val="20"/>
          <w:szCs w:val="20"/>
        </w:rPr>
        <w:t xml:space="preserve">М.П.                                                                                                                    </w:t>
      </w:r>
    </w:p>
    <w:sectPr w:rsidR="00734F60" w:rsidRPr="00431556" w:rsidSect="00B71017">
      <w:headerReference w:type="even" r:id="rId13"/>
      <w:headerReference w:type="default" r:id="rId14"/>
      <w:headerReference w:type="first" r:id="rId15"/>
      <w:pgSz w:w="11906" w:h="16838"/>
      <w:pgMar w:top="426"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23CEA" w14:textId="77777777" w:rsidR="0093374C" w:rsidRDefault="0093374C">
      <w:r>
        <w:separator/>
      </w:r>
    </w:p>
  </w:endnote>
  <w:endnote w:type="continuationSeparator" w:id="0">
    <w:p w14:paraId="1CCBF1CF" w14:textId="77777777" w:rsidR="0093374C" w:rsidRDefault="00933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Museo Sans">
    <w:altName w:val="Times New Roman"/>
    <w:charset w:val="00"/>
    <w:family w:val="auto"/>
    <w:pitch w:val="default"/>
  </w:font>
  <w:font w:name="Andale Sans UI">
    <w:altName w:val="Arial Unicode MS"/>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B1E82" w14:textId="77777777" w:rsidR="00734F60" w:rsidRDefault="00734F60">
    <w:pPr>
      <w:pStyle w:val="af1"/>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6BCE493A" w14:textId="77777777" w:rsidR="00734F60" w:rsidRDefault="00734F60">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A7A3" w14:textId="77777777" w:rsidR="00734F60" w:rsidRDefault="00734F60">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CA033" w14:textId="77777777" w:rsidR="0093374C" w:rsidRDefault="0093374C">
      <w:r>
        <w:separator/>
      </w:r>
    </w:p>
  </w:footnote>
  <w:footnote w:type="continuationSeparator" w:id="0">
    <w:p w14:paraId="42982664" w14:textId="77777777" w:rsidR="0093374C" w:rsidRDefault="009337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EC130" w14:textId="77777777" w:rsidR="00734F60" w:rsidRPr="00C900B3" w:rsidRDefault="00734F60">
    <w:pPr>
      <w:pStyle w:val="ad"/>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0D0F66">
      <w:rPr>
        <w:noProof/>
        <w:sz w:val="24"/>
        <w:szCs w:val="24"/>
      </w:rPr>
      <w:t>2</w:t>
    </w:r>
    <w:r w:rsidRPr="00C900B3">
      <w:rPr>
        <w:sz w:val="24"/>
        <w:szCs w:val="24"/>
      </w:rPr>
      <w:fldChar w:fldCharType="end"/>
    </w:r>
  </w:p>
  <w:p w14:paraId="14B64474" w14:textId="77777777" w:rsidR="00734F60" w:rsidRDefault="00734F60">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CF48F" w14:textId="77777777" w:rsidR="00734F60" w:rsidRDefault="00734F60">
    <w:pPr>
      <w:pStyle w:val="1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9A69F" w14:textId="77777777" w:rsidR="00734F60" w:rsidRDefault="00734F60">
    <w:pPr>
      <w:pStyle w:val="2f1"/>
      <w:shd w:val="clear" w:color="auto" w:fill="auto"/>
      <w:jc w:val="center"/>
      <w:rPr>
        <w:rFonts w:eastAsia="Arial"/>
      </w:rPr>
    </w:pPr>
  </w:p>
  <w:p w14:paraId="637A1E97" w14:textId="77777777" w:rsidR="00734F60" w:rsidRDefault="00734F60">
    <w:pPr>
      <w:rPr>
        <w:sz w:val="20"/>
        <w:szCs w:val="20"/>
      </w:rPr>
    </w:pPr>
  </w:p>
  <w:p w14:paraId="5EF4785F" w14:textId="77777777" w:rsidR="00734F60" w:rsidRDefault="00734F60">
    <w:pPr>
      <w:jc w:val="center"/>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09816" w14:textId="77777777" w:rsidR="00734F60" w:rsidRDefault="00734F60">
    <w:pPr>
      <w:pStyle w:val="2f1"/>
      <w:shd w:val="clear" w:color="auto" w:fill="auto"/>
      <w:jc w:val="center"/>
      <w:rPr>
        <w:rFonts w:eastAsia="Arial"/>
      </w:rPr>
    </w:pPr>
  </w:p>
  <w:p w14:paraId="39672F27" w14:textId="77777777" w:rsidR="00734F60" w:rsidRDefault="00734F60">
    <w:pPr>
      <w:rPr>
        <w:sz w:val="20"/>
        <w:szCs w:val="20"/>
      </w:rPr>
    </w:pPr>
  </w:p>
  <w:p w14:paraId="4688B69F" w14:textId="77777777" w:rsidR="00734F60" w:rsidRDefault="00734F60">
    <w:pPr>
      <w:pStyle w:val="2f1"/>
      <w:shd w:val="clear" w:color="auto" w:fill="auto"/>
      <w:jc w:val="center"/>
    </w:pPr>
    <w:r>
      <w:rPr>
        <w:rFonts w:eastAsia="Arial"/>
      </w:rPr>
      <w:t xml:space="preserve">Приложение № </w:t>
    </w:r>
  </w:p>
  <w:p w14:paraId="05D2C83C" w14:textId="77777777" w:rsidR="00734F60" w:rsidRDefault="00734F60">
    <w:pPr>
      <w:jc w:val="center"/>
      <w:rPr>
        <w:sz w:val="20"/>
        <w:szCs w:val="20"/>
      </w:rPr>
    </w:pPr>
    <w:r>
      <w:rPr>
        <w:rFonts w:eastAsia="Arial"/>
        <w:sz w:val="20"/>
        <w:szCs w:val="20"/>
      </w:rPr>
      <w:t>к договору оказания сервисных услуг № _____ от «__»     202_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D50DDCE"/>
    <w:lvl w:ilvl="0">
      <w:start w:val="1"/>
      <w:numFmt w:val="decimal"/>
      <w:pStyle w:val="a"/>
      <w:lvlText w:val="%1."/>
      <w:lvlJc w:val="left"/>
      <w:pPr>
        <w:tabs>
          <w:tab w:val="num" w:pos="360"/>
        </w:tabs>
        <w:ind w:left="360" w:hanging="360"/>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eastAsia="Calibri"/>
        <w:b/>
        <w:bCs/>
        <w:color w:val="000000"/>
        <w:spacing w:val="0"/>
        <w:sz w:val="22"/>
        <w:szCs w:val="22"/>
        <w:lang w:val="en-US" w:eastAsia="zh-CN"/>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5">
    <w:nsid w:val="408D19DF"/>
    <w:multiLevelType w:val="hybridMultilevel"/>
    <w:tmpl w:val="8F286A42"/>
    <w:styleLink w:val="WWNum11"/>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11A24"/>
    <w:multiLevelType w:val="hybridMultilevel"/>
    <w:tmpl w:val="1402FA80"/>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7181309E"/>
    <w:multiLevelType w:val="hybridMultilevel"/>
    <w:tmpl w:val="CC52F528"/>
    <w:lvl w:ilvl="0" w:tplc="815404B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5"/>
  </w:num>
  <w:num w:numId="2">
    <w:abstractNumId w:val="0"/>
  </w:num>
  <w:num w:numId="3">
    <w:abstractNumId w:val="6"/>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
  </w:num>
  <w:num w:numId="7">
    <w:abstractNumId w:val="3"/>
  </w:num>
  <w:num w:numId="8">
    <w:abstractNumId w:val="7"/>
  </w:num>
  <w:num w:numId="9">
    <w:abstractNumId w:val="8"/>
  </w:num>
  <w:num w:numId="10">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D0F66"/>
    <w:rsid w:val="000D4492"/>
    <w:rsid w:val="000E3287"/>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A0D85"/>
    <w:rsid w:val="001C01D6"/>
    <w:rsid w:val="001C1713"/>
    <w:rsid w:val="001C620B"/>
    <w:rsid w:val="001E62FA"/>
    <w:rsid w:val="001F3AAF"/>
    <w:rsid w:val="001F519C"/>
    <w:rsid w:val="00211E93"/>
    <w:rsid w:val="00217A62"/>
    <w:rsid w:val="0022110C"/>
    <w:rsid w:val="00225A8F"/>
    <w:rsid w:val="00233DD9"/>
    <w:rsid w:val="00245A21"/>
    <w:rsid w:val="0025167E"/>
    <w:rsid w:val="00255562"/>
    <w:rsid w:val="00255F31"/>
    <w:rsid w:val="00263D73"/>
    <w:rsid w:val="00264926"/>
    <w:rsid w:val="00265BE4"/>
    <w:rsid w:val="00265C6D"/>
    <w:rsid w:val="00281554"/>
    <w:rsid w:val="00295B1B"/>
    <w:rsid w:val="002965E7"/>
    <w:rsid w:val="00297C7A"/>
    <w:rsid w:val="002A0CCC"/>
    <w:rsid w:val="002A4492"/>
    <w:rsid w:val="002A679E"/>
    <w:rsid w:val="002B3361"/>
    <w:rsid w:val="002B469B"/>
    <w:rsid w:val="002C6112"/>
    <w:rsid w:val="002D139F"/>
    <w:rsid w:val="00315367"/>
    <w:rsid w:val="00333489"/>
    <w:rsid w:val="00340DC2"/>
    <w:rsid w:val="003412B3"/>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22EEA"/>
    <w:rsid w:val="00424C25"/>
    <w:rsid w:val="0042562B"/>
    <w:rsid w:val="00431556"/>
    <w:rsid w:val="00432BC6"/>
    <w:rsid w:val="00443F10"/>
    <w:rsid w:val="00453F7A"/>
    <w:rsid w:val="00461313"/>
    <w:rsid w:val="00462860"/>
    <w:rsid w:val="0046758B"/>
    <w:rsid w:val="00471C07"/>
    <w:rsid w:val="00476856"/>
    <w:rsid w:val="00481DC6"/>
    <w:rsid w:val="00483A10"/>
    <w:rsid w:val="004C2ACA"/>
    <w:rsid w:val="004C492D"/>
    <w:rsid w:val="004C63E2"/>
    <w:rsid w:val="004E0B22"/>
    <w:rsid w:val="004E4243"/>
    <w:rsid w:val="004E5BDC"/>
    <w:rsid w:val="004F04F5"/>
    <w:rsid w:val="004F17AD"/>
    <w:rsid w:val="00503EC9"/>
    <w:rsid w:val="005121FD"/>
    <w:rsid w:val="005271EF"/>
    <w:rsid w:val="005315DC"/>
    <w:rsid w:val="00536B06"/>
    <w:rsid w:val="00540252"/>
    <w:rsid w:val="00542E83"/>
    <w:rsid w:val="00543239"/>
    <w:rsid w:val="005560E3"/>
    <w:rsid w:val="005708B2"/>
    <w:rsid w:val="00574799"/>
    <w:rsid w:val="005849AD"/>
    <w:rsid w:val="005927AD"/>
    <w:rsid w:val="005965AC"/>
    <w:rsid w:val="00596F3A"/>
    <w:rsid w:val="00597D1B"/>
    <w:rsid w:val="005A6CC3"/>
    <w:rsid w:val="005B73E2"/>
    <w:rsid w:val="005C65D2"/>
    <w:rsid w:val="005D613B"/>
    <w:rsid w:val="005D76F7"/>
    <w:rsid w:val="005E0269"/>
    <w:rsid w:val="005E48DA"/>
    <w:rsid w:val="005E58CA"/>
    <w:rsid w:val="005F3FBF"/>
    <w:rsid w:val="00616A5C"/>
    <w:rsid w:val="0062017F"/>
    <w:rsid w:val="00621CDD"/>
    <w:rsid w:val="0062411A"/>
    <w:rsid w:val="006428CA"/>
    <w:rsid w:val="00655E07"/>
    <w:rsid w:val="0066527C"/>
    <w:rsid w:val="00683D54"/>
    <w:rsid w:val="00692531"/>
    <w:rsid w:val="0069628D"/>
    <w:rsid w:val="006A026A"/>
    <w:rsid w:val="006A0FF6"/>
    <w:rsid w:val="006B4503"/>
    <w:rsid w:val="006B53B5"/>
    <w:rsid w:val="006C62CB"/>
    <w:rsid w:val="006D12D6"/>
    <w:rsid w:val="006D5A11"/>
    <w:rsid w:val="006D7098"/>
    <w:rsid w:val="006E4457"/>
    <w:rsid w:val="006E732A"/>
    <w:rsid w:val="006F52E7"/>
    <w:rsid w:val="00700D75"/>
    <w:rsid w:val="00700F99"/>
    <w:rsid w:val="0070133F"/>
    <w:rsid w:val="007015B3"/>
    <w:rsid w:val="00701C8A"/>
    <w:rsid w:val="007071F1"/>
    <w:rsid w:val="007112BB"/>
    <w:rsid w:val="00711459"/>
    <w:rsid w:val="00715860"/>
    <w:rsid w:val="00722A35"/>
    <w:rsid w:val="00725B98"/>
    <w:rsid w:val="00726CFB"/>
    <w:rsid w:val="00731811"/>
    <w:rsid w:val="0073299E"/>
    <w:rsid w:val="00734F60"/>
    <w:rsid w:val="007413FB"/>
    <w:rsid w:val="00741F54"/>
    <w:rsid w:val="0074305B"/>
    <w:rsid w:val="0074357F"/>
    <w:rsid w:val="0074442F"/>
    <w:rsid w:val="007550F5"/>
    <w:rsid w:val="00755D68"/>
    <w:rsid w:val="007569F2"/>
    <w:rsid w:val="0077171C"/>
    <w:rsid w:val="0077462B"/>
    <w:rsid w:val="007833FF"/>
    <w:rsid w:val="00786818"/>
    <w:rsid w:val="0079277E"/>
    <w:rsid w:val="007B1E83"/>
    <w:rsid w:val="007C42FE"/>
    <w:rsid w:val="007F00D2"/>
    <w:rsid w:val="0080618B"/>
    <w:rsid w:val="00811446"/>
    <w:rsid w:val="00812087"/>
    <w:rsid w:val="00816D17"/>
    <w:rsid w:val="008207F0"/>
    <w:rsid w:val="00824C1A"/>
    <w:rsid w:val="008323FA"/>
    <w:rsid w:val="00857F77"/>
    <w:rsid w:val="00866D59"/>
    <w:rsid w:val="008712DB"/>
    <w:rsid w:val="00872711"/>
    <w:rsid w:val="00873E50"/>
    <w:rsid w:val="00883513"/>
    <w:rsid w:val="00887817"/>
    <w:rsid w:val="008B64C8"/>
    <w:rsid w:val="008B7190"/>
    <w:rsid w:val="008D6AC8"/>
    <w:rsid w:val="008E190C"/>
    <w:rsid w:val="008E33F1"/>
    <w:rsid w:val="00901D66"/>
    <w:rsid w:val="00907548"/>
    <w:rsid w:val="009203D1"/>
    <w:rsid w:val="0092160E"/>
    <w:rsid w:val="00930ED4"/>
    <w:rsid w:val="0093374C"/>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E53A7"/>
    <w:rsid w:val="009F49A1"/>
    <w:rsid w:val="009F57FE"/>
    <w:rsid w:val="009F75C6"/>
    <w:rsid w:val="00A047BC"/>
    <w:rsid w:val="00A05BBE"/>
    <w:rsid w:val="00A434E4"/>
    <w:rsid w:val="00A436C7"/>
    <w:rsid w:val="00A4536A"/>
    <w:rsid w:val="00A51D37"/>
    <w:rsid w:val="00A81315"/>
    <w:rsid w:val="00A848F9"/>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71017"/>
    <w:rsid w:val="00B72DD6"/>
    <w:rsid w:val="00B73607"/>
    <w:rsid w:val="00B95915"/>
    <w:rsid w:val="00BA187C"/>
    <w:rsid w:val="00BB0FCE"/>
    <w:rsid w:val="00BB63A3"/>
    <w:rsid w:val="00BC1F19"/>
    <w:rsid w:val="00BC298B"/>
    <w:rsid w:val="00BC4499"/>
    <w:rsid w:val="00BD63A7"/>
    <w:rsid w:val="00BE1E15"/>
    <w:rsid w:val="00BF10FB"/>
    <w:rsid w:val="00BF2D02"/>
    <w:rsid w:val="00C07D98"/>
    <w:rsid w:val="00C13986"/>
    <w:rsid w:val="00C15618"/>
    <w:rsid w:val="00C22BAB"/>
    <w:rsid w:val="00C26262"/>
    <w:rsid w:val="00C319FB"/>
    <w:rsid w:val="00C339FC"/>
    <w:rsid w:val="00C362FE"/>
    <w:rsid w:val="00C5335F"/>
    <w:rsid w:val="00C626DD"/>
    <w:rsid w:val="00C71C5B"/>
    <w:rsid w:val="00C736EF"/>
    <w:rsid w:val="00C81B46"/>
    <w:rsid w:val="00CA1B0A"/>
    <w:rsid w:val="00CA6DD5"/>
    <w:rsid w:val="00CA75E6"/>
    <w:rsid w:val="00CB65A3"/>
    <w:rsid w:val="00CC5155"/>
    <w:rsid w:val="00CD176A"/>
    <w:rsid w:val="00CE625D"/>
    <w:rsid w:val="00CF75B4"/>
    <w:rsid w:val="00D023DB"/>
    <w:rsid w:val="00D06058"/>
    <w:rsid w:val="00D10D51"/>
    <w:rsid w:val="00D3141E"/>
    <w:rsid w:val="00D32AF8"/>
    <w:rsid w:val="00D52EEF"/>
    <w:rsid w:val="00D5317C"/>
    <w:rsid w:val="00D53A93"/>
    <w:rsid w:val="00D54675"/>
    <w:rsid w:val="00D63C50"/>
    <w:rsid w:val="00D82D81"/>
    <w:rsid w:val="00D832CF"/>
    <w:rsid w:val="00DA354F"/>
    <w:rsid w:val="00DA58CD"/>
    <w:rsid w:val="00DB2751"/>
    <w:rsid w:val="00DC74B3"/>
    <w:rsid w:val="00DD3A45"/>
    <w:rsid w:val="00DE103D"/>
    <w:rsid w:val="00E0077F"/>
    <w:rsid w:val="00E01CD7"/>
    <w:rsid w:val="00E05B3B"/>
    <w:rsid w:val="00E135B2"/>
    <w:rsid w:val="00E13F61"/>
    <w:rsid w:val="00E303D7"/>
    <w:rsid w:val="00E47678"/>
    <w:rsid w:val="00E52597"/>
    <w:rsid w:val="00E61367"/>
    <w:rsid w:val="00E615CF"/>
    <w:rsid w:val="00E62023"/>
    <w:rsid w:val="00E90163"/>
    <w:rsid w:val="00EA42DD"/>
    <w:rsid w:val="00EB6B9E"/>
    <w:rsid w:val="00EF1C1A"/>
    <w:rsid w:val="00EF353E"/>
    <w:rsid w:val="00F0107D"/>
    <w:rsid w:val="00F11FA6"/>
    <w:rsid w:val="00F2049D"/>
    <w:rsid w:val="00F34925"/>
    <w:rsid w:val="00F35218"/>
    <w:rsid w:val="00F376B4"/>
    <w:rsid w:val="00F43E41"/>
    <w:rsid w:val="00F47E85"/>
    <w:rsid w:val="00F6319D"/>
    <w:rsid w:val="00F7604C"/>
    <w:rsid w:val="00F85D94"/>
    <w:rsid w:val="00F86AFB"/>
    <w:rsid w:val="00F9166E"/>
    <w:rsid w:val="00FA0A3A"/>
    <w:rsid w:val="00FA1FBA"/>
    <w:rsid w:val="00FA3D11"/>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List Number"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22"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362FE"/>
    <w:rPr>
      <w:sz w:val="24"/>
      <w:szCs w:val="24"/>
    </w:rPr>
  </w:style>
  <w:style w:type="paragraph" w:styleId="1">
    <w:name w:val="heading 1"/>
    <w:basedOn w:val="a2"/>
    <w:next w:val="a2"/>
    <w:link w:val="10"/>
    <w:uiPriority w:val="99"/>
    <w:qFormat/>
    <w:rsid w:val="002A4492"/>
    <w:pPr>
      <w:keepNext/>
      <w:keepLines/>
      <w:numPr>
        <w:numId w:val="4"/>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4"/>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11">
    <w:name w:val="Название1"/>
    <w:basedOn w:val="a2"/>
    <w:link w:val="a7"/>
    <w:qFormat/>
    <w:rsid w:val="00255562"/>
    <w:pPr>
      <w:jc w:val="center"/>
    </w:pPr>
    <w:rPr>
      <w:b/>
      <w:bCs/>
      <w:lang w:val="x-none" w:eastAsia="x-none"/>
    </w:rPr>
  </w:style>
  <w:style w:type="paragraph" w:styleId="a8">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9">
    <w:name w:val="Знак"/>
    <w:basedOn w:val="a2"/>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2"/>
    <w:rsid w:val="000672B7"/>
    <w:pPr>
      <w:spacing w:after="160" w:line="240" w:lineRule="exact"/>
    </w:pPr>
    <w:rPr>
      <w:rFonts w:ascii="Verdana" w:hAnsi="Verdana"/>
      <w:lang w:val="en-US" w:eastAsia="en-US"/>
    </w:rPr>
  </w:style>
  <w:style w:type="paragraph" w:styleId="a">
    <w:name w:val="List Number"/>
    <w:basedOn w:val="a2"/>
    <w:qFormat/>
    <w:rsid w:val="00AF2AC4"/>
    <w:pPr>
      <w:numPr>
        <w:numId w:val="2"/>
      </w:numPr>
    </w:pPr>
    <w:rPr>
      <w:sz w:val="20"/>
      <w:szCs w:val="20"/>
    </w:rPr>
  </w:style>
  <w:style w:type="paragraph" w:customStyle="1" w:styleId="ac">
    <w:name w:val="Пункт"/>
    <w:basedOn w:val="a2"/>
    <w:rsid w:val="00A434E4"/>
    <w:pPr>
      <w:tabs>
        <w:tab w:val="num" w:pos="1980"/>
      </w:tabs>
      <w:ind w:left="1404" w:hanging="504"/>
      <w:jc w:val="both"/>
    </w:pPr>
  </w:style>
  <w:style w:type="character" w:customStyle="1" w:styleId="a7">
    <w:name w:val="Название Знак"/>
    <w:link w:val="11"/>
    <w:locked/>
    <w:rsid w:val="00BE1E15"/>
    <w:rPr>
      <w:b/>
      <w:bCs/>
      <w:sz w:val="24"/>
      <w:szCs w:val="24"/>
    </w:rPr>
  </w:style>
  <w:style w:type="paragraph" w:styleId="ad">
    <w:name w:val="header"/>
    <w:aliases w:val="Linie,header,Знак8,Header/Footer,header odd,Hyphen,הנדון"/>
    <w:basedOn w:val="a2"/>
    <w:link w:val="ae"/>
    <w:uiPriority w:val="99"/>
    <w:rsid w:val="00B20492"/>
    <w:pPr>
      <w:tabs>
        <w:tab w:val="center" w:pos="4677"/>
        <w:tab w:val="right" w:pos="9355"/>
      </w:tabs>
    </w:pPr>
    <w:rPr>
      <w:sz w:val="28"/>
      <w:szCs w:val="28"/>
      <w:lang w:val="x-none" w:eastAsia="x-none"/>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qFormat/>
    <w:rsid w:val="00B20492"/>
    <w:rPr>
      <w:sz w:val="28"/>
      <w:szCs w:val="28"/>
      <w:lang w:val="x-none" w:eastAsia="x-none"/>
    </w:rPr>
  </w:style>
  <w:style w:type="character" w:styleId="af">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12">
    <w:name w:val="Обычный (веб)1"/>
    <w:aliases w:val=" Знак Знак Знак Знак Знак Знак Знак Знак Знак Знак Знак Знак Знак Знак"/>
    <w:basedOn w:val="a2"/>
    <w:link w:val="af0"/>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1">
    <w:name w:val="footer"/>
    <w:basedOn w:val="a2"/>
    <w:link w:val="af2"/>
    <w:uiPriority w:val="99"/>
    <w:rsid w:val="00B20492"/>
    <w:pPr>
      <w:tabs>
        <w:tab w:val="center" w:pos="4677"/>
        <w:tab w:val="right" w:pos="9355"/>
      </w:tabs>
    </w:pPr>
    <w:rPr>
      <w:sz w:val="28"/>
      <w:szCs w:val="28"/>
      <w:lang w:val="x-none" w:eastAsia="x-none"/>
    </w:rPr>
  </w:style>
  <w:style w:type="character" w:customStyle="1" w:styleId="af2">
    <w:name w:val="Нижний колонтитул Знак"/>
    <w:link w:val="af1"/>
    <w:uiPriority w:val="99"/>
    <w:qFormat/>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
    <w:link w:val="12"/>
    <w:rsid w:val="00B20492"/>
    <w:rPr>
      <w:sz w:val="24"/>
      <w:szCs w:val="24"/>
      <w:lang w:val="x-none" w:eastAsia="x-none"/>
    </w:rPr>
  </w:style>
  <w:style w:type="character" w:customStyle="1" w:styleId="25">
    <w:name w:val="Стиль2 Знак"/>
    <w:link w:val="24"/>
    <w:uiPriority w:val="99"/>
    <w:locked/>
    <w:rsid w:val="00B20492"/>
    <w:rPr>
      <w:sz w:val="24"/>
      <w:lang w:val="x-none" w:eastAsia="x-none"/>
    </w:rPr>
  </w:style>
  <w:style w:type="table" w:styleId="af3">
    <w:name w:val="Table Grid"/>
    <w:basedOn w:val="a4"/>
    <w:uiPriority w:val="59"/>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4">
    <w:name w:val="Body Text Indent"/>
    <w:basedOn w:val="a2"/>
    <w:link w:val="af5"/>
    <w:uiPriority w:val="99"/>
    <w:rsid w:val="00400345"/>
    <w:pPr>
      <w:spacing w:after="120"/>
      <w:ind w:left="283"/>
    </w:pPr>
  </w:style>
  <w:style w:type="character" w:customStyle="1" w:styleId="af5">
    <w:name w:val="Основной текст с отступом Знак"/>
    <w:basedOn w:val="a3"/>
    <w:link w:val="af4"/>
    <w:uiPriority w:val="99"/>
    <w:qFormat/>
    <w:rsid w:val="00400345"/>
    <w:rPr>
      <w:sz w:val="24"/>
      <w:szCs w:val="24"/>
    </w:rPr>
  </w:style>
  <w:style w:type="paragraph" w:styleId="af6">
    <w:name w:val="List Paragraph"/>
    <w:aliases w:val="Bullet List,FooterText,numbered,ТЗ список,Paragraphe de liste1,lp1,Bulletr List Paragraph,List Paragraph,List Paragraph1"/>
    <w:basedOn w:val="a2"/>
    <w:uiPriority w:val="34"/>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7">
    <w:name w:val="Выделенная цитата Знак"/>
    <w:link w:val="af8"/>
    <w:uiPriority w:val="99"/>
    <w:qFormat/>
    <w:rsid w:val="005E0269"/>
    <w:rPr>
      <w:rFonts w:ascii="Arial" w:hAnsi="Arial"/>
      <w:b/>
      <w:sz w:val="24"/>
      <w:shd w:val="clear" w:color="auto" w:fill="F2F2F2"/>
    </w:rPr>
  </w:style>
  <w:style w:type="character" w:customStyle="1" w:styleId="af9">
    <w:name w:val="Текст выноски Знак"/>
    <w:uiPriority w:val="99"/>
    <w:qFormat/>
    <w:rsid w:val="005E0269"/>
    <w:rPr>
      <w:rFonts w:ascii="Tahoma" w:hAnsi="Tahoma" w:cs="Times New Roman"/>
      <w:sz w:val="16"/>
    </w:rPr>
  </w:style>
  <w:style w:type="character" w:customStyle="1" w:styleId="afa">
    <w:name w:val="Основной текст Знак"/>
    <w:uiPriority w:val="99"/>
    <w:qFormat/>
    <w:rsid w:val="005E0269"/>
    <w:rPr>
      <w:sz w:val="24"/>
      <w:lang w:val="ru-RU" w:eastAsia="ru-RU"/>
    </w:rPr>
  </w:style>
  <w:style w:type="character" w:customStyle="1" w:styleId="13">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0">
    <w:name w:val="Основной текст Знак13"/>
    <w:uiPriority w:val="99"/>
    <w:semiHidden/>
    <w:qFormat/>
    <w:rsid w:val="005E0269"/>
    <w:rPr>
      <w:sz w:val="24"/>
    </w:rPr>
  </w:style>
  <w:style w:type="character" w:customStyle="1" w:styleId="19">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1">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b">
    <w:name w:val="Текст сноски Знак"/>
    <w:uiPriority w:val="99"/>
    <w:qFormat/>
    <w:rsid w:val="005E0269"/>
    <w:rPr>
      <w:rFonts w:cs="Times New Roman"/>
      <w:sz w:val="20"/>
    </w:rPr>
  </w:style>
  <w:style w:type="character" w:customStyle="1" w:styleId="afc">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d">
    <w:name w:val="Обычный.Нормальный Знак"/>
    <w:uiPriority w:val="99"/>
    <w:qFormat/>
    <w:rsid w:val="005E0269"/>
    <w:rPr>
      <w:sz w:val="24"/>
      <w:lang w:val="ru-RU" w:eastAsia="ru-RU"/>
    </w:rPr>
  </w:style>
  <w:style w:type="character" w:styleId="afe">
    <w:name w:val="annotation reference"/>
    <w:uiPriority w:val="99"/>
    <w:qFormat/>
    <w:rsid w:val="005E0269"/>
    <w:rPr>
      <w:rFonts w:cs="Times New Roman"/>
      <w:sz w:val="16"/>
    </w:rPr>
  </w:style>
  <w:style w:type="character" w:customStyle="1" w:styleId="aff">
    <w:name w:val="Текст примечания Знак"/>
    <w:uiPriority w:val="99"/>
    <w:qFormat/>
    <w:rsid w:val="005E0269"/>
    <w:rPr>
      <w:rFonts w:cs="Times New Roman"/>
      <w:sz w:val="20"/>
    </w:rPr>
  </w:style>
  <w:style w:type="character" w:customStyle="1" w:styleId="aff0">
    <w:name w:val="Тема примечания Знак"/>
    <w:uiPriority w:val="99"/>
    <w:qFormat/>
    <w:rsid w:val="005E0269"/>
    <w:rPr>
      <w:rFonts w:cs="Times New Roman"/>
      <w:b/>
      <w:sz w:val="20"/>
    </w:rPr>
  </w:style>
  <w:style w:type="character" w:customStyle="1" w:styleId="aff1">
    <w:name w:val="Îñíîâíîé øðèôò"/>
    <w:uiPriority w:val="99"/>
    <w:qFormat/>
    <w:rsid w:val="005E0269"/>
  </w:style>
  <w:style w:type="character" w:customStyle="1" w:styleId="aff2">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3">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4">
    <w:name w:val="Текст Знак"/>
    <w:uiPriority w:val="99"/>
    <w:qFormat/>
    <w:rsid w:val="005E0269"/>
    <w:rPr>
      <w:rFonts w:ascii="Courier New" w:hAnsi="Courier New" w:cs="Times New Roman"/>
      <w:i/>
      <w:lang w:val="ru-RU" w:eastAsia="ru-RU"/>
    </w:rPr>
  </w:style>
  <w:style w:type="character" w:customStyle="1" w:styleId="1a">
    <w:name w:val="Знак Знак1"/>
    <w:uiPriority w:val="99"/>
    <w:qFormat/>
    <w:rsid w:val="005E0269"/>
    <w:rPr>
      <w:lang w:val="ru-RU" w:eastAsia="ru-RU"/>
    </w:rPr>
  </w:style>
  <w:style w:type="character" w:customStyle="1" w:styleId="aff5">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b">
    <w:name w:val="Текст выноски Знак1"/>
    <w:uiPriority w:val="99"/>
    <w:semiHidden/>
    <w:qFormat/>
    <w:rsid w:val="005E0269"/>
    <w:rPr>
      <w:rFonts w:ascii="Tahoma" w:hAnsi="Tahoma"/>
      <w:sz w:val="16"/>
    </w:rPr>
  </w:style>
  <w:style w:type="character" w:customStyle="1" w:styleId="1c">
    <w:name w:val="Текст сноски Знак1"/>
    <w:uiPriority w:val="99"/>
    <w:qFormat/>
    <w:rsid w:val="005E0269"/>
    <w:rPr>
      <w:sz w:val="20"/>
    </w:rPr>
  </w:style>
  <w:style w:type="character" w:customStyle="1" w:styleId="aff6">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7">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0">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1">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8">
    <w:name w:val="знак сноски"/>
    <w:uiPriority w:val="99"/>
    <w:qFormat/>
    <w:rsid w:val="005E0269"/>
    <w:rPr>
      <w:vertAlign w:val="superscript"/>
    </w:rPr>
  </w:style>
  <w:style w:type="character" w:customStyle="1" w:styleId="aff9">
    <w:name w:val="Основной шрифт"/>
    <w:uiPriority w:val="99"/>
    <w:qFormat/>
    <w:rsid w:val="005E0269"/>
  </w:style>
  <w:style w:type="character" w:customStyle="1" w:styleId="blk3">
    <w:name w:val="blk3"/>
    <w:qFormat/>
    <w:rsid w:val="005E0269"/>
  </w:style>
  <w:style w:type="character" w:styleId="affa">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b">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c">
    <w:name w:val="Дата Знак"/>
    <w:uiPriority w:val="99"/>
    <w:qFormat/>
    <w:rsid w:val="005E0269"/>
    <w:rPr>
      <w:rFonts w:ascii="NTHarmonica" w:hAnsi="NTHarmonica"/>
      <w:b/>
      <w:bCs/>
      <w:sz w:val="18"/>
      <w:szCs w:val="18"/>
    </w:rPr>
  </w:style>
  <w:style w:type="character" w:styleId="affd">
    <w:name w:val="Strong"/>
    <w:uiPriority w:val="22"/>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e">
    <w:name w:val="Выделенный текст Знак"/>
    <w:qFormat/>
    <w:rsid w:val="005E0269"/>
    <w:rPr>
      <w:rFonts w:ascii="Calibri" w:hAnsi="Calibri"/>
      <w:b/>
      <w:color w:val="437A28"/>
      <w:sz w:val="24"/>
      <w:szCs w:val="24"/>
    </w:rPr>
  </w:style>
  <w:style w:type="character" w:customStyle="1" w:styleId="afff">
    <w:name w:val="Кнопка Знак"/>
    <w:qFormat/>
    <w:rsid w:val="005E0269"/>
    <w:rPr>
      <w:rFonts w:ascii="Calibri" w:hAnsi="Calibri"/>
      <w:b/>
      <w:color w:val="437A28"/>
      <w:sz w:val="24"/>
      <w:szCs w:val="24"/>
    </w:rPr>
  </w:style>
  <w:style w:type="character" w:customStyle="1" w:styleId="1d">
    <w:name w:val="заголовок 1 Знак"/>
    <w:uiPriority w:val="99"/>
    <w:qFormat/>
    <w:rsid w:val="005E0269"/>
    <w:rPr>
      <w:b/>
      <w:bCs/>
      <w:caps/>
      <w:sz w:val="18"/>
      <w:szCs w:val="18"/>
    </w:rPr>
  </w:style>
  <w:style w:type="character" w:customStyle="1" w:styleId="afff0">
    <w:name w:val="Приложения Знак"/>
    <w:qFormat/>
    <w:rsid w:val="005E0269"/>
    <w:rPr>
      <w:b/>
      <w:bCs/>
      <w:sz w:val="28"/>
      <w:szCs w:val="36"/>
    </w:rPr>
  </w:style>
  <w:style w:type="character" w:customStyle="1" w:styleId="afff1">
    <w:name w:val="Абзац списка Знак"/>
    <w:aliases w:val="Bullet List Знак,FooterText Знак,numbered Знак,ТЗ список Знак,Paragraphe de liste1 Знак,lp1 Знак,Bulletr List Paragraph Знак,List Paragraph Знак,List Paragraph1 Знак"/>
    <w:uiPriority w:val="34"/>
    <w:qFormat/>
    <w:rsid w:val="005E0269"/>
    <w:rPr>
      <w:lang w:eastAsia="en-US"/>
    </w:rPr>
  </w:style>
  <w:style w:type="character" w:customStyle="1" w:styleId="afff2">
    <w:name w:val="Символ сноски"/>
    <w:qFormat/>
    <w:rsid w:val="005E0269"/>
  </w:style>
  <w:style w:type="character" w:customStyle="1" w:styleId="afff3">
    <w:name w:val="Символ концевой сноски"/>
    <w:qFormat/>
    <w:rsid w:val="005E0269"/>
  </w:style>
  <w:style w:type="paragraph" w:customStyle="1" w:styleId="1e">
    <w:name w:val="Заголовок1"/>
    <w:basedOn w:val="a2"/>
    <w:next w:val="a8"/>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8"/>
    <w:uiPriority w:val="99"/>
    <w:rsid w:val="005E0269"/>
    <w:rPr>
      <w:sz w:val="24"/>
      <w:szCs w:val="24"/>
    </w:rPr>
  </w:style>
  <w:style w:type="paragraph" w:styleId="afff4">
    <w:name w:val="List"/>
    <w:basedOn w:val="a8"/>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5">
    <w:name w:val="caption"/>
    <w:basedOn w:val="a2"/>
    <w:uiPriority w:val="99"/>
    <w:qFormat/>
    <w:rsid w:val="005E0269"/>
    <w:pPr>
      <w:pageBreakBefore/>
      <w:suppressAutoHyphens/>
      <w:jc w:val="right"/>
    </w:pPr>
    <w:rPr>
      <w:rFonts w:eastAsia="NSimSun" w:cs="Mangal"/>
    </w:rPr>
  </w:style>
  <w:style w:type="paragraph" w:styleId="1f">
    <w:name w:val="index 1"/>
    <w:basedOn w:val="a2"/>
    <w:next w:val="a2"/>
    <w:autoRedefine/>
    <w:uiPriority w:val="99"/>
    <w:unhideWhenUsed/>
    <w:rsid w:val="005E0269"/>
    <w:pPr>
      <w:suppressAutoHyphens/>
      <w:ind w:left="240" w:hanging="240"/>
    </w:pPr>
    <w:rPr>
      <w:rFonts w:eastAsia="NSimSun" w:cs="Mangal"/>
    </w:rPr>
  </w:style>
  <w:style w:type="paragraph" w:styleId="afff6">
    <w:name w:val="index heading"/>
    <w:basedOn w:val="1e"/>
    <w:rsid w:val="005E0269"/>
  </w:style>
  <w:style w:type="paragraph" w:styleId="afff7">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8"/>
    <w:uiPriority w:val="11"/>
    <w:qFormat/>
    <w:rsid w:val="005E0269"/>
    <w:pPr>
      <w:suppressAutoHyphens/>
      <w:spacing w:before="200" w:after="200"/>
    </w:pPr>
    <w:rPr>
      <w:rFonts w:eastAsia="NSimSun" w:cs="Mangal"/>
    </w:rPr>
  </w:style>
  <w:style w:type="character" w:customStyle="1" w:styleId="afff8">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7"/>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8">
    <w:name w:val="Intense Quote"/>
    <w:basedOn w:val="a2"/>
    <w:link w:val="af7"/>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0">
    <w:name w:val="Выделенная цитата Знак1"/>
    <w:basedOn w:val="a3"/>
    <w:uiPriority w:val="30"/>
    <w:rsid w:val="005E0269"/>
    <w:rPr>
      <w:i/>
      <w:iCs/>
      <w:color w:val="4472C4" w:themeColor="accent1"/>
      <w:sz w:val="24"/>
      <w:szCs w:val="24"/>
    </w:rPr>
  </w:style>
  <w:style w:type="paragraph" w:styleId="afff9">
    <w:name w:val="table of figures"/>
    <w:basedOn w:val="a2"/>
    <w:uiPriority w:val="99"/>
    <w:unhideWhenUsed/>
    <w:qFormat/>
    <w:rsid w:val="005E0269"/>
    <w:pPr>
      <w:suppressAutoHyphens/>
    </w:pPr>
    <w:rPr>
      <w:rFonts w:eastAsia="NSimSun" w:cs="Mangal"/>
    </w:rPr>
  </w:style>
  <w:style w:type="paragraph" w:styleId="afffa">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a"/>
    <w:uiPriority w:val="99"/>
    <w:rsid w:val="005E0269"/>
    <w:rPr>
      <w:rFonts w:ascii="Tahoma" w:eastAsia="NSimSun" w:hAnsi="Tahoma" w:cs="Tahoma"/>
      <w:sz w:val="16"/>
      <w:szCs w:val="16"/>
    </w:rPr>
  </w:style>
  <w:style w:type="paragraph" w:styleId="1f1">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b">
    <w:name w:val="Колонтитул"/>
    <w:basedOn w:val="a2"/>
    <w:qFormat/>
    <w:rsid w:val="005E0269"/>
    <w:pPr>
      <w:suppressAutoHyphens/>
    </w:pPr>
    <w:rPr>
      <w:rFonts w:eastAsia="NSimSun" w:cs="Mangal"/>
    </w:rPr>
  </w:style>
  <w:style w:type="character" w:customStyle="1" w:styleId="1f2">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c">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c"/>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d">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e">
    <w:name w:val="annotation text"/>
    <w:basedOn w:val="a2"/>
    <w:link w:val="1f3"/>
    <w:uiPriority w:val="99"/>
    <w:qFormat/>
    <w:rsid w:val="005E0269"/>
    <w:pPr>
      <w:suppressAutoHyphens/>
    </w:pPr>
    <w:rPr>
      <w:rFonts w:eastAsia="NSimSun" w:cs="Mangal"/>
      <w:sz w:val="20"/>
      <w:szCs w:val="20"/>
    </w:rPr>
  </w:style>
  <w:style w:type="character" w:customStyle="1" w:styleId="1f3">
    <w:name w:val="Текст примечания Знак1"/>
    <w:basedOn w:val="a3"/>
    <w:link w:val="afffe"/>
    <w:uiPriority w:val="99"/>
    <w:rsid w:val="005E0269"/>
    <w:rPr>
      <w:rFonts w:eastAsia="NSimSun" w:cs="Mangal"/>
    </w:rPr>
  </w:style>
  <w:style w:type="paragraph" w:styleId="affff">
    <w:name w:val="annotation subject"/>
    <w:basedOn w:val="afffe"/>
    <w:link w:val="1f4"/>
    <w:uiPriority w:val="99"/>
    <w:qFormat/>
    <w:rsid w:val="005E0269"/>
    <w:rPr>
      <w:b/>
      <w:bCs/>
    </w:rPr>
  </w:style>
  <w:style w:type="character" w:customStyle="1" w:styleId="1f4">
    <w:name w:val="Тема примечания Знак1"/>
    <w:basedOn w:val="1f3"/>
    <w:link w:val="affff"/>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0">
    <w:name w:val="!"/>
    <w:uiPriority w:val="99"/>
    <w:qFormat/>
    <w:rsid w:val="005E0269"/>
    <w:pPr>
      <w:suppressAutoHyphens/>
      <w:spacing w:line="360" w:lineRule="auto"/>
      <w:jc w:val="both"/>
    </w:pPr>
    <w:rPr>
      <w:rFonts w:eastAsia="NSimSun" w:cs="Mangal"/>
      <w:sz w:val="24"/>
      <w:szCs w:val="24"/>
    </w:rPr>
  </w:style>
  <w:style w:type="character" w:customStyle="1" w:styleId="1f5">
    <w:name w:val="Основной текст с отступом Знак1"/>
    <w:basedOn w:val="a3"/>
    <w:uiPriority w:val="99"/>
    <w:rsid w:val="005E0269"/>
    <w:rPr>
      <w:sz w:val="24"/>
      <w:szCs w:val="24"/>
    </w:rPr>
  </w:style>
  <w:style w:type="paragraph" w:styleId="affff1">
    <w:name w:val="Document Map"/>
    <w:basedOn w:val="a2"/>
    <w:link w:val="1f6"/>
    <w:uiPriority w:val="99"/>
    <w:qFormat/>
    <w:rsid w:val="005E0269"/>
    <w:pPr>
      <w:shd w:val="clear" w:color="auto" w:fill="000080"/>
      <w:suppressAutoHyphens/>
    </w:pPr>
    <w:rPr>
      <w:rFonts w:ascii="Tahoma" w:eastAsia="NSimSun" w:hAnsi="Tahoma" w:cs="Tahoma"/>
      <w:sz w:val="20"/>
      <w:szCs w:val="20"/>
    </w:rPr>
  </w:style>
  <w:style w:type="character" w:customStyle="1" w:styleId="1f6">
    <w:name w:val="Схема документа Знак1"/>
    <w:basedOn w:val="a3"/>
    <w:link w:val="affff1"/>
    <w:uiPriority w:val="99"/>
    <w:rsid w:val="005E0269"/>
    <w:rPr>
      <w:rFonts w:ascii="Tahoma" w:eastAsia="NSimSun" w:hAnsi="Tahoma" w:cs="Tahoma"/>
      <w:shd w:val="clear" w:color="auto" w:fill="000080"/>
    </w:rPr>
  </w:style>
  <w:style w:type="paragraph" w:customStyle="1" w:styleId="affff2">
    <w:name w:val="Нормальный"/>
    <w:uiPriority w:val="99"/>
    <w:qFormat/>
    <w:rsid w:val="005E0269"/>
    <w:pPr>
      <w:suppressAutoHyphens/>
      <w:jc w:val="both"/>
    </w:pPr>
    <w:rPr>
      <w:rFonts w:eastAsia="NSimSun" w:cs="Mangal"/>
      <w:sz w:val="24"/>
      <w:szCs w:val="24"/>
    </w:rPr>
  </w:style>
  <w:style w:type="paragraph" w:customStyle="1" w:styleId="1f7">
    <w:name w:val="заголовок 1"/>
    <w:basedOn w:val="affff2"/>
    <w:uiPriority w:val="99"/>
    <w:qFormat/>
    <w:rsid w:val="005E0269"/>
    <w:pPr>
      <w:keepNext/>
      <w:spacing w:before="120"/>
    </w:pPr>
    <w:rPr>
      <w:b/>
      <w:bCs/>
      <w:caps/>
      <w:sz w:val="18"/>
      <w:szCs w:val="18"/>
    </w:rPr>
  </w:style>
  <w:style w:type="paragraph" w:styleId="affff3">
    <w:name w:val="endnote text"/>
    <w:basedOn w:val="a2"/>
    <w:link w:val="1f8"/>
    <w:uiPriority w:val="99"/>
    <w:rsid w:val="005E0269"/>
    <w:pPr>
      <w:suppressAutoHyphens/>
    </w:pPr>
    <w:rPr>
      <w:rFonts w:eastAsia="NSimSun" w:cs="Mangal"/>
      <w:sz w:val="20"/>
      <w:szCs w:val="20"/>
    </w:rPr>
  </w:style>
  <w:style w:type="character" w:customStyle="1" w:styleId="1f8">
    <w:name w:val="Текст концевой сноски Знак1"/>
    <w:basedOn w:val="a3"/>
    <w:link w:val="affff3"/>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4">
    <w:name w:val="Plain Text"/>
    <w:basedOn w:val="a2"/>
    <w:link w:val="1f9"/>
    <w:uiPriority w:val="99"/>
    <w:qFormat/>
    <w:rsid w:val="005E0269"/>
    <w:pPr>
      <w:suppressAutoHyphens/>
    </w:pPr>
    <w:rPr>
      <w:rFonts w:ascii="Courier New" w:eastAsia="NSimSun" w:hAnsi="Courier New" w:cs="Courier New"/>
      <w:i/>
      <w:iCs/>
      <w:sz w:val="20"/>
      <w:szCs w:val="20"/>
    </w:rPr>
  </w:style>
  <w:style w:type="character" w:customStyle="1" w:styleId="1f9">
    <w:name w:val="Текст Знак1"/>
    <w:basedOn w:val="a3"/>
    <w:link w:val="affff4"/>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a">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5">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6">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7">
    <w:name w:val="Стиль Обычный.Нормальный + По ширине"/>
    <w:basedOn w:val="95"/>
    <w:uiPriority w:val="99"/>
    <w:qFormat/>
    <w:rsid w:val="005E0269"/>
    <w:pPr>
      <w:jc w:val="both"/>
    </w:pPr>
    <w:rPr>
      <w:szCs w:val="20"/>
    </w:rPr>
  </w:style>
  <w:style w:type="paragraph" w:styleId="affff8">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b">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9">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a">
    <w:name w:val="Normal (Web)"/>
    <w:basedOn w:val="a2"/>
    <w:uiPriority w:val="99"/>
    <w:qFormat/>
    <w:rsid w:val="005E0269"/>
    <w:pPr>
      <w:suppressAutoHyphens/>
      <w:spacing w:before="100" w:after="100"/>
    </w:pPr>
    <w:rPr>
      <w:rFonts w:eastAsia="NSimSun" w:cs="Mangal"/>
    </w:rPr>
  </w:style>
  <w:style w:type="paragraph" w:customStyle="1" w:styleId="1fc">
    <w:name w:val="Абзац списка1"/>
    <w:basedOn w:val="a2"/>
    <w:uiPriority w:val="99"/>
    <w:qFormat/>
    <w:rsid w:val="005E0269"/>
    <w:pPr>
      <w:suppressAutoHyphens/>
      <w:ind w:left="720"/>
      <w:contextualSpacing/>
    </w:pPr>
    <w:rPr>
      <w:rFonts w:eastAsia="NSimSun" w:cs="Mangal"/>
    </w:rPr>
  </w:style>
  <w:style w:type="paragraph" w:customStyle="1" w:styleId="1fd">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b">
    <w:name w:val="Íîðìàëüíûé"/>
    <w:uiPriority w:val="99"/>
    <w:qFormat/>
    <w:rsid w:val="005E0269"/>
    <w:pPr>
      <w:suppressAutoHyphens/>
    </w:pPr>
    <w:rPr>
      <w:rFonts w:ascii="Baltica" w:eastAsia="NSimSun" w:hAnsi="Baltica" w:cs="Baltica"/>
      <w:sz w:val="24"/>
      <w:szCs w:val="24"/>
      <w:lang w:val="en-GB"/>
    </w:rPr>
  </w:style>
  <w:style w:type="paragraph" w:customStyle="1" w:styleId="affffc">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d">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e">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0">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1">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2">
    <w:name w:val="Date"/>
    <w:basedOn w:val="a8"/>
    <w:link w:val="1fe"/>
    <w:uiPriority w:val="99"/>
    <w:qFormat/>
    <w:rsid w:val="005E0269"/>
    <w:pPr>
      <w:suppressAutoHyphens/>
      <w:ind w:firstLine="567"/>
      <w:jc w:val="center"/>
    </w:pPr>
    <w:rPr>
      <w:rFonts w:ascii="NTHarmonica" w:eastAsia="NSimSun" w:hAnsi="NTHarmonica" w:cs="Mangal"/>
      <w:b/>
      <w:bCs/>
      <w:sz w:val="18"/>
      <w:szCs w:val="18"/>
    </w:rPr>
  </w:style>
  <w:style w:type="character" w:customStyle="1" w:styleId="1fe">
    <w:name w:val="Дата Знак1"/>
    <w:basedOn w:val="a3"/>
    <w:link w:val="afffff2"/>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1"/>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5"/>
      </w:numPr>
      <w:suppressAutoHyphens/>
    </w:pPr>
    <w:rPr>
      <w:rFonts w:eastAsia="NSimSun" w:cs="Mangal"/>
      <w:sz w:val="20"/>
      <w:szCs w:val="20"/>
      <w:lang w:val="en-AU"/>
    </w:rPr>
  </w:style>
  <w:style w:type="paragraph" w:styleId="afffff3">
    <w:name w:val="No Spacing"/>
    <w:aliases w:val="Обычный 1"/>
    <w:link w:val="afffff4"/>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5">
    <w:name w:val="Выделенный текст"/>
    <w:basedOn w:val="INDENTION0"/>
    <w:qFormat/>
    <w:rsid w:val="005E0269"/>
    <w:rPr>
      <w:b/>
      <w:color w:val="437A28"/>
    </w:rPr>
  </w:style>
  <w:style w:type="paragraph" w:customStyle="1" w:styleId="afffff6">
    <w:name w:val="Кнопка"/>
    <w:basedOn w:val="INDENTION0"/>
    <w:qFormat/>
    <w:rsid w:val="005E0269"/>
    <w:rPr>
      <w:b/>
      <w:color w:val="437A28"/>
    </w:rPr>
  </w:style>
  <w:style w:type="paragraph" w:styleId="afffff7">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8">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9">
    <w:name w:val="Отступ влево"/>
    <w:basedOn w:val="a2"/>
    <w:qFormat/>
    <w:rsid w:val="005E0269"/>
    <w:pPr>
      <w:suppressAutoHyphens/>
      <w:spacing w:before="120"/>
      <w:ind w:left="4820"/>
      <w:jc w:val="both"/>
    </w:pPr>
    <w:rPr>
      <w:rFonts w:eastAsia="NSimSun" w:cs="Mangal"/>
      <w:szCs w:val="20"/>
    </w:rPr>
  </w:style>
  <w:style w:type="paragraph" w:customStyle="1" w:styleId="afffffa">
    <w:name w:val="По центру"/>
    <w:basedOn w:val="a2"/>
    <w:qFormat/>
    <w:rsid w:val="005E0269"/>
    <w:pPr>
      <w:suppressAutoHyphens/>
      <w:spacing w:before="120"/>
      <w:jc w:val="center"/>
    </w:pPr>
    <w:rPr>
      <w:rFonts w:eastAsia="NSimSun" w:cs="Mangal"/>
      <w:szCs w:val="20"/>
    </w:rPr>
  </w:style>
  <w:style w:type="paragraph" w:customStyle="1" w:styleId="afffffb">
    <w:name w:val="Титульный"/>
    <w:qFormat/>
    <w:rsid w:val="005E0269"/>
    <w:pPr>
      <w:suppressAutoHyphens/>
      <w:jc w:val="center"/>
    </w:pPr>
    <w:rPr>
      <w:rFonts w:eastAsia="NSimSun" w:cs="Mangal"/>
      <w:b/>
      <w:sz w:val="48"/>
    </w:rPr>
  </w:style>
  <w:style w:type="paragraph" w:customStyle="1" w:styleId="afffffc">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f">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6"/>
      </w:numPr>
      <w:suppressAutoHyphens/>
      <w:spacing w:before="60"/>
      <w:jc w:val="both"/>
    </w:pPr>
    <w:rPr>
      <w:rFonts w:eastAsia="NSimSun" w:cs="Mangal"/>
    </w:rPr>
  </w:style>
  <w:style w:type="paragraph" w:customStyle="1" w:styleId="a1">
    <w:name w:val="Номер"/>
    <w:basedOn w:val="a2"/>
    <w:qFormat/>
    <w:rsid w:val="005E0269"/>
    <w:pPr>
      <w:numPr>
        <w:numId w:val="7"/>
      </w:numPr>
      <w:suppressAutoHyphens/>
      <w:spacing w:before="120"/>
      <w:jc w:val="both"/>
    </w:pPr>
    <w:rPr>
      <w:rFonts w:eastAsia="NSimSun" w:cs="Mangal"/>
    </w:rPr>
  </w:style>
  <w:style w:type="paragraph" w:customStyle="1" w:styleId="1ff0">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d">
    <w:name w:val="Приложения"/>
    <w:basedOn w:val="1f7"/>
    <w:qFormat/>
    <w:rsid w:val="005E0269"/>
    <w:pPr>
      <w:spacing w:before="0" w:after="120" w:line="360" w:lineRule="auto"/>
      <w:ind w:firstLine="6804"/>
      <w:jc w:val="center"/>
      <w:outlineLvl w:val="0"/>
    </w:pPr>
    <w:rPr>
      <w:caps w:val="0"/>
      <w:sz w:val="28"/>
      <w:szCs w:val="36"/>
    </w:rPr>
  </w:style>
  <w:style w:type="numbering" w:customStyle="1" w:styleId="1ff1">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2">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e">
    <w:name w:val="Основной текст_"/>
    <w:link w:val="1ff3"/>
    <w:qFormat/>
    <w:rsid w:val="00476856"/>
    <w:rPr>
      <w:rFonts w:ascii="Arial" w:eastAsia="Arial" w:hAnsi="Arial" w:cs="Arial"/>
      <w:sz w:val="19"/>
      <w:szCs w:val="19"/>
      <w:shd w:val="clear" w:color="auto" w:fill="FFFFFF"/>
    </w:rPr>
  </w:style>
  <w:style w:type="character" w:customStyle="1" w:styleId="affffff">
    <w:name w:val="Подпись к таблице_"/>
    <w:link w:val="affffff0"/>
    <w:qFormat/>
    <w:rsid w:val="00476856"/>
    <w:rPr>
      <w:rFonts w:ascii="Arial" w:eastAsia="Arial" w:hAnsi="Arial" w:cs="Arial"/>
      <w:sz w:val="19"/>
      <w:szCs w:val="19"/>
      <w:shd w:val="clear" w:color="auto" w:fill="FFFFFF"/>
    </w:rPr>
  </w:style>
  <w:style w:type="character" w:customStyle="1" w:styleId="affffff1">
    <w:name w:val="Другое_"/>
    <w:link w:val="affffff2"/>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3">
    <w:name w:val="Основной текст1"/>
    <w:basedOn w:val="a2"/>
    <w:link w:val="afffffe"/>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0">
    <w:name w:val="Подпись к таблице"/>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2">
    <w:name w:val="Другое"/>
    <w:basedOn w:val="a2"/>
    <w:link w:val="affffff1"/>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4">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5">
    <w:name w:val="Обычный (веб)1"/>
    <w:basedOn w:val="a2"/>
    <w:qFormat/>
    <w:rsid w:val="00476856"/>
    <w:pPr>
      <w:suppressAutoHyphens/>
      <w:spacing w:beforeAutospacing="1" w:afterAutospacing="1"/>
    </w:pPr>
  </w:style>
  <w:style w:type="table" w:customStyle="1" w:styleId="1ff6">
    <w:name w:val="Сетка таблицы1"/>
    <w:basedOn w:val="a4"/>
    <w:next w:val="af3"/>
    <w:uiPriority w:val="39"/>
    <w:rsid w:val="006E732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pytarget">
    <w:name w:val="copy_target"/>
    <w:basedOn w:val="a3"/>
    <w:qFormat/>
    <w:rsid w:val="00297C7A"/>
  </w:style>
  <w:style w:type="numbering" w:customStyle="1" w:styleId="WWNum11">
    <w:name w:val="WWNum11"/>
    <w:rsid w:val="00734F60"/>
    <w:pPr>
      <w:numPr>
        <w:numId w:val="1"/>
      </w:numPr>
    </w:pPr>
  </w:style>
  <w:style w:type="character" w:customStyle="1" w:styleId="afffff4">
    <w:name w:val="Без интервала Знак"/>
    <w:aliases w:val="Обычный 1 Знак"/>
    <w:basedOn w:val="a3"/>
    <w:link w:val="afffff3"/>
    <w:rsid w:val="00734F60"/>
    <w:rPr>
      <w:rFonts w:eastAsia="NSimSun" w:cs="Mangal"/>
      <w:lang w:val="en-AU"/>
    </w:rPr>
  </w:style>
  <w:style w:type="character" w:customStyle="1" w:styleId="240">
    <w:name w:val="Основной текст (2) + Не курсив4"/>
    <w:rsid w:val="00734F60"/>
    <w:rPr>
      <w:i/>
      <w:i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MLAW;n=129338;fld=134;dst=10018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0A5CD-000F-4799-90A8-36D0F555E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7189</Words>
  <Characters>40978</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48071</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Григорьева Екатерина Геннадьевна</cp:lastModifiedBy>
  <cp:revision>2</cp:revision>
  <cp:lastPrinted>2025-11-24T10:37:00Z</cp:lastPrinted>
  <dcterms:created xsi:type="dcterms:W3CDTF">2025-11-24T10:38:00Z</dcterms:created>
  <dcterms:modified xsi:type="dcterms:W3CDTF">2025-11-24T10:38:00Z</dcterms:modified>
</cp:coreProperties>
</file>